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77777777" w:rsidR="00EA6F1B" w:rsidRPr="00D31CD0" w:rsidRDefault="00EA6F1B">
      <w:pPr>
        <w:jc w:val="right"/>
        <w:rPr>
          <w:rFonts w:asciiTheme="minorHAnsi" w:hAnsiTheme="minorHAnsi" w:cstheme="minorHAnsi"/>
          <w:sz w:val="22"/>
          <w:szCs w:val="22"/>
        </w:rPr>
      </w:pPr>
      <w:r w:rsidRPr="00D31CD0">
        <w:rPr>
          <w:rFonts w:asciiTheme="minorHAnsi" w:hAnsiTheme="minorHAnsi" w:cstheme="minorHAnsi"/>
          <w:b/>
          <w:bCs/>
          <w:color w:val="FF0000"/>
          <w:sz w:val="22"/>
          <w:szCs w:val="22"/>
          <w:u w:val="single"/>
        </w:rPr>
        <w:t>Załącznik nr 3</w:t>
      </w:r>
    </w:p>
    <w:p w14:paraId="646EF587" w14:textId="060A9EAE"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6CC320C4"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 xml:space="preserve">1. Wykonawca został wyłoniony w postępowaniu  nr </w:t>
      </w:r>
      <w:r w:rsidR="00D31CD0" w:rsidRPr="00D31CD0">
        <w:rPr>
          <w:rFonts w:asciiTheme="minorHAnsi" w:hAnsiTheme="minorHAnsi" w:cstheme="minorHAnsi"/>
          <w:sz w:val="22"/>
          <w:szCs w:val="22"/>
        </w:rPr>
        <w:t>BZP/272/</w:t>
      </w:r>
      <w:r w:rsidR="00B66455">
        <w:rPr>
          <w:rFonts w:asciiTheme="minorHAnsi" w:hAnsiTheme="minorHAnsi" w:cstheme="minorHAnsi"/>
          <w:sz w:val="22"/>
          <w:szCs w:val="22"/>
        </w:rPr>
        <w:t>4</w:t>
      </w:r>
      <w:r w:rsidR="009F2D69">
        <w:rPr>
          <w:rFonts w:asciiTheme="minorHAnsi" w:hAnsiTheme="minorHAnsi" w:cstheme="minorHAnsi"/>
          <w:sz w:val="22"/>
          <w:szCs w:val="22"/>
        </w:rPr>
        <w:t>3</w:t>
      </w:r>
      <w:bookmarkStart w:id="0" w:name="_GoBack"/>
      <w:bookmarkEnd w:id="0"/>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r w:rsidRPr="00D31CD0">
        <w:rPr>
          <w:rFonts w:asciiTheme="minorHAnsi" w:hAnsiTheme="minorHAnsi" w:cstheme="minorHAnsi"/>
          <w:b/>
          <w:i/>
          <w:sz w:val="22"/>
          <w:szCs w:val="22"/>
        </w:rPr>
        <w:t>„</w:t>
      </w:r>
      <w:bookmarkStart w:id="1" w:name="_Hlk47516430"/>
      <w:r w:rsidR="00B66455" w:rsidRPr="00B66455">
        <w:rPr>
          <w:rFonts w:ascii="Calibri" w:hAnsi="Calibri" w:cs="Calibri"/>
          <w:b/>
          <w:sz w:val="22"/>
          <w:szCs w:val="22"/>
        </w:rPr>
        <w:t>Przebudowa i budowa ogólnodostępnych boisk do siatkówki plażowej działka nr 1139/2 w Myślenicach, obręb 0003</w:t>
      </w:r>
      <w:bookmarkEnd w:id="1"/>
      <w:r w:rsidRPr="00D31CD0">
        <w:rPr>
          <w:rFonts w:asciiTheme="minorHAnsi" w:hAnsiTheme="minorHAnsi" w:cstheme="minorHAnsi"/>
          <w:b/>
          <w:bCs/>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 Dokumentacją projektową stanowiącą 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1722F155" w14:textId="7B784A67" w:rsidR="00EA6F1B" w:rsidRPr="00D31CD0" w:rsidRDefault="0020569F">
      <w:pPr>
        <w:tabs>
          <w:tab w:val="left" w:pos="360"/>
        </w:tabs>
        <w:jc w:val="both"/>
        <w:rPr>
          <w:rFonts w:asciiTheme="minorHAnsi" w:hAnsiTheme="minorHAnsi" w:cstheme="minorHAnsi"/>
          <w:sz w:val="22"/>
          <w:szCs w:val="22"/>
        </w:rPr>
      </w:pPr>
      <w:r>
        <w:rPr>
          <w:rFonts w:asciiTheme="minorHAnsi" w:hAnsiTheme="minorHAnsi" w:cstheme="minorHAnsi"/>
          <w:sz w:val="22"/>
          <w:szCs w:val="22"/>
        </w:rPr>
        <w:t>3</w:t>
      </w:r>
      <w:r w:rsidR="00EA6F1B" w:rsidRPr="00D31CD0">
        <w:rPr>
          <w:rFonts w:asciiTheme="minorHAnsi" w:hAnsiTheme="minorHAnsi" w:cstheme="minorHAnsi"/>
          <w:sz w:val="22"/>
          <w:szCs w:val="22"/>
        </w:rPr>
        <w:t xml:space="preserve">. Szczegółowy zakres robót i ich ilości został określony w Dokumentacji Projektowej i </w:t>
      </w:r>
      <w:proofErr w:type="spellStart"/>
      <w:r w:rsidR="00EA6F1B" w:rsidRPr="00D31CD0">
        <w:rPr>
          <w:rFonts w:asciiTheme="minorHAnsi" w:hAnsiTheme="minorHAnsi" w:cstheme="minorHAnsi"/>
          <w:sz w:val="22"/>
          <w:szCs w:val="22"/>
        </w:rPr>
        <w:t>STWiOR</w:t>
      </w:r>
      <w:proofErr w:type="spellEnd"/>
      <w:r w:rsidR="00EA6F1B" w:rsidRPr="00D31CD0">
        <w:rPr>
          <w:rFonts w:asciiTheme="minorHAnsi" w:hAnsiTheme="minorHAnsi" w:cstheme="minorHAnsi"/>
          <w:sz w:val="22"/>
          <w:szCs w:val="22"/>
        </w:rPr>
        <w:t xml:space="preserve"> </w:t>
      </w:r>
      <w:r>
        <w:rPr>
          <w:rFonts w:asciiTheme="minorHAnsi" w:hAnsiTheme="minorHAnsi" w:cstheme="minorHAnsi"/>
          <w:sz w:val="22"/>
          <w:szCs w:val="22"/>
        </w:rPr>
        <w:t>4</w:t>
      </w:r>
      <w:r w:rsidR="00EA6F1B" w:rsidRPr="00D31CD0">
        <w:rPr>
          <w:rFonts w:asciiTheme="minorHAnsi" w:hAnsiTheme="minorHAnsi" w:cstheme="minorHAnsi"/>
          <w:sz w:val="22"/>
          <w:szCs w:val="22"/>
        </w:rPr>
        <w:t>.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21692522" w:rsidR="00EA6F1B" w:rsidRPr="00D31CD0" w:rsidRDefault="0020569F">
      <w:pPr>
        <w:jc w:val="both"/>
        <w:rPr>
          <w:rFonts w:asciiTheme="minorHAnsi" w:hAnsiTheme="minorHAnsi" w:cstheme="minorHAnsi"/>
          <w:sz w:val="22"/>
          <w:szCs w:val="22"/>
        </w:rPr>
      </w:pPr>
      <w:r>
        <w:rPr>
          <w:rFonts w:asciiTheme="minorHAnsi" w:hAnsiTheme="minorHAnsi" w:cstheme="minorHAnsi"/>
          <w:sz w:val="22"/>
          <w:szCs w:val="22"/>
        </w:rPr>
        <w:t>5</w:t>
      </w:r>
      <w:r w:rsidR="00EA6F1B" w:rsidRPr="00D31CD0">
        <w:rPr>
          <w:rFonts w:asciiTheme="minorHAnsi" w:hAnsiTheme="minorHAnsi" w:cstheme="minorHAnsi"/>
          <w:sz w:val="22"/>
          <w:szCs w:val="22"/>
        </w:rPr>
        <w:t>.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1B439C02" w14:textId="77777777" w:rsidR="00EA6F1B" w:rsidRPr="00D31CD0" w:rsidRDefault="00EA6F1B">
      <w:pPr>
        <w:tabs>
          <w:tab w:val="left" w:pos="284"/>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Za wykonanie Robót Zamawiający zapłaci Wykonawcy wynagrodzenie ryczałtowe, określone przez Wykonawcę w ofercie, wynoszące: </w:t>
      </w:r>
    </w:p>
    <w:p w14:paraId="0BC4C010" w14:textId="77777777" w:rsidR="00EA6F1B" w:rsidRPr="00D31CD0" w:rsidRDefault="00EA6F1B">
      <w:pPr>
        <w:rPr>
          <w:rFonts w:asciiTheme="minorHAnsi" w:hAnsiTheme="minorHAnsi" w:cstheme="minorHAnsi"/>
          <w:sz w:val="22"/>
          <w:szCs w:val="22"/>
        </w:rPr>
      </w:pPr>
    </w:p>
    <w:p w14:paraId="1608D64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Netto:      ………………………….....……... zł.</w:t>
      </w:r>
    </w:p>
    <w:p w14:paraId="6C11C2BA" w14:textId="77777777" w:rsidR="00EA6F1B" w:rsidRPr="00D31CD0" w:rsidRDefault="00EA6F1B">
      <w:pPr>
        <w:pStyle w:val="Nagwek1"/>
        <w:numPr>
          <w:ilvl w:val="0"/>
          <w:numId w:val="0"/>
        </w:numPr>
        <w:rPr>
          <w:rFonts w:asciiTheme="minorHAnsi" w:hAnsiTheme="minorHAnsi" w:cstheme="minorHAnsi"/>
          <w:sz w:val="22"/>
          <w:szCs w:val="22"/>
        </w:rPr>
      </w:pPr>
      <w:r w:rsidRPr="00D31CD0">
        <w:rPr>
          <w:rFonts w:asciiTheme="minorHAnsi" w:hAnsiTheme="minorHAnsi" w:cstheme="minorHAnsi"/>
          <w:sz w:val="22"/>
          <w:szCs w:val="22"/>
          <w:u w:val="none"/>
        </w:rPr>
        <w:t>VAT:      ……………………....……..…….... zł.</w:t>
      </w:r>
    </w:p>
    <w:p w14:paraId="00683E5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Razem brutto: </w:t>
      </w:r>
      <w:r w:rsidRPr="00D31CD0">
        <w:rPr>
          <w:rFonts w:asciiTheme="minorHAnsi" w:hAnsiTheme="minorHAnsi" w:cstheme="minorHAnsi"/>
          <w:sz w:val="22"/>
          <w:szCs w:val="22"/>
        </w:rPr>
        <w:t>….….…….………..……….</w:t>
      </w:r>
      <w:r w:rsidRPr="00D31CD0">
        <w:rPr>
          <w:rFonts w:asciiTheme="minorHAnsi" w:hAnsiTheme="minorHAnsi" w:cstheme="minorHAnsi"/>
          <w:b/>
          <w:bCs/>
          <w:sz w:val="22"/>
          <w:szCs w:val="22"/>
        </w:rPr>
        <w:t xml:space="preserve"> zł.</w:t>
      </w:r>
    </w:p>
    <w:p w14:paraId="3A2CC203"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color w:val="000000"/>
          <w:sz w:val="22"/>
          <w:szCs w:val="22"/>
        </w:rPr>
        <w:t>Słownie  brutto…………………………………………………………………………………...…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1F7CC0B4"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20569F">
        <w:rPr>
          <w:rFonts w:asciiTheme="minorHAnsi" w:hAnsiTheme="minorHAnsi" w:cstheme="minorHAnsi"/>
          <w:b/>
          <w:bCs/>
          <w:sz w:val="22"/>
          <w:szCs w:val="22"/>
        </w:rPr>
        <w:t>30</w:t>
      </w:r>
      <w:r w:rsidRPr="00D31CD0">
        <w:rPr>
          <w:rFonts w:asciiTheme="minorHAnsi" w:hAnsiTheme="minorHAnsi" w:cstheme="minorHAnsi"/>
          <w:b/>
          <w:bCs/>
          <w:sz w:val="22"/>
          <w:szCs w:val="22"/>
        </w:rPr>
        <w:t>.</w:t>
      </w:r>
      <w:r w:rsidR="00B66455">
        <w:rPr>
          <w:rFonts w:asciiTheme="minorHAnsi" w:hAnsiTheme="minorHAnsi" w:cstheme="minorHAnsi"/>
          <w:b/>
          <w:bCs/>
          <w:sz w:val="22"/>
          <w:szCs w:val="22"/>
        </w:rPr>
        <w:t>10</w:t>
      </w:r>
      <w:r w:rsidRPr="00D31CD0">
        <w:rPr>
          <w:rFonts w:asciiTheme="minorHAnsi" w:hAnsiTheme="minorHAnsi" w:cstheme="minorHAnsi"/>
          <w:b/>
          <w:bCs/>
          <w:sz w:val="22"/>
          <w:szCs w:val="22"/>
        </w:rPr>
        <w:t>.202</w:t>
      </w:r>
      <w:r w:rsidR="0020569F">
        <w:rPr>
          <w:rFonts w:asciiTheme="minorHAnsi" w:hAnsiTheme="minorHAnsi" w:cstheme="minorHAnsi"/>
          <w:b/>
          <w:bCs/>
          <w:sz w:val="22"/>
          <w:szCs w:val="22"/>
        </w:rPr>
        <w:t>0</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04C181C8" w:rsidR="00EA6F1B" w:rsidRPr="00D31CD0" w:rsidRDefault="00EA6F1B"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t xml:space="preserve">Dokumentacja projektowa, </w:t>
      </w:r>
      <w:proofErr w:type="spellStart"/>
      <w:r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Pr="00D31CD0">
        <w:rPr>
          <w:rFonts w:asciiTheme="minorHAnsi" w:hAnsiTheme="minorHAnsi" w:cstheme="minorHAnsi"/>
          <w:sz w:val="22"/>
          <w:szCs w:val="22"/>
        </w:rPr>
        <w:t xml:space="preserve">. </w:t>
      </w:r>
    </w:p>
    <w:p w14:paraId="26758023" w14:textId="692D61D4" w:rsidR="00B033EE" w:rsidRPr="00D31CD0" w:rsidRDefault="00B033EE" w:rsidP="00B033EE">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lastRenderedPageBreak/>
        <w:t>Z uwagi na przyjętą formę ryczałtową wynagrodzenia za przedmiot zamówienia, kosztorys ofertowy nie może być uznany za wiążący w zakresie ilości poszczególnych robót, nakładów, krotności itp. Ryzyko, co do przewidywanej ilości robót oraz ich wyceny obciąża wyłącznie Wykonawcę. Z tego powodu bez znaczenia jest czy Wykonawca przy kalkulacji wynagrodzenia w kosztorysie ofertowym uwzględnił wszystkie pozycje wynikające z konieczności wykonania a określone w OPZ.</w:t>
      </w:r>
    </w:p>
    <w:p w14:paraId="3F035D85"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66AA78A6"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lastRenderedPageBreak/>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10. W przypadku zgłoszenia przez Zamawiającego zastrzeżeń do projektu umowy o podwykonawstwo lub sprzeciwu do umowy o podwykonawstwo, Wykonawca, podwykonawca lub dalszy podwykonawca 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1C1CA2F0"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w:t>
      </w:r>
      <w:r w:rsidR="0020569F">
        <w:rPr>
          <w:rFonts w:asciiTheme="minorHAnsi" w:hAnsiTheme="minorHAnsi" w:cstheme="minorHAnsi"/>
          <w:color w:val="000000"/>
          <w:sz w:val="22"/>
          <w:szCs w:val="22"/>
        </w:rPr>
        <w:t>,</w:t>
      </w:r>
      <w:r w:rsidR="0020569F" w:rsidRPr="0020569F">
        <w:rPr>
          <w:rFonts w:asciiTheme="minorHAnsi" w:hAnsiTheme="minorHAnsi" w:cstheme="minorHAnsi"/>
          <w:color w:val="000000"/>
          <w:sz w:val="22"/>
          <w:szCs w:val="22"/>
        </w:rPr>
        <w:t xml:space="preserve"> </w:t>
      </w:r>
      <w:r w:rsidR="0020569F" w:rsidRPr="00D31CD0">
        <w:rPr>
          <w:rFonts w:asciiTheme="minorHAnsi" w:hAnsiTheme="minorHAnsi" w:cstheme="minorHAnsi"/>
          <w:color w:val="000000"/>
          <w:sz w:val="22"/>
          <w:szCs w:val="22"/>
        </w:rPr>
        <w:t>z zastrzeżeniem ust. 5</w:t>
      </w:r>
      <w:r w:rsidRPr="00D31CD0">
        <w:rPr>
          <w:rFonts w:asciiTheme="minorHAnsi" w:hAnsiTheme="minorHAnsi" w:cstheme="minorHAnsi"/>
          <w:color w:val="000000"/>
          <w:sz w:val="22"/>
          <w:szCs w:val="22"/>
        </w:rPr>
        <w:t>.</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lastRenderedPageBreak/>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4. Podstawą wystawienia faktury końcowej do wysokości 100% wartości umowy, o której mowa w § 2, będzie podpisany bez zastrzeżeń przez inspektora nadzoru i Strony protokół odbioru końcowego 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12. Wynagrodzenie, o którym mowa w ust. 11, dotyczy wyłącznie należności powstałych po zaakceptowaniu przez Zamawiającego umowy o podwykonawstwo, której przedmiotem są roboty </w:t>
      </w:r>
      <w:r w:rsidRPr="00D31CD0">
        <w:rPr>
          <w:rFonts w:asciiTheme="minorHAnsi" w:hAnsiTheme="minorHAnsi" w:cstheme="minorHAnsi"/>
          <w:sz w:val="22"/>
          <w:szCs w:val="22"/>
        </w:rPr>
        <w:lastRenderedPageBreak/>
        <w:t>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16.</w:t>
      </w:r>
    </w:p>
    <w:p w14:paraId="350E8B3C" w14:textId="77777777" w:rsidR="00EA6F1B" w:rsidRPr="00D31CD0" w:rsidRDefault="00EA6F1B">
      <w:pPr>
        <w:jc w:val="center"/>
        <w:rPr>
          <w:rFonts w:asciiTheme="minorHAnsi" w:hAnsiTheme="minorHAnsi" w:cstheme="minorHAnsi"/>
          <w:sz w:val="22"/>
          <w:szCs w:val="22"/>
        </w:rPr>
      </w:pPr>
    </w:p>
    <w:p w14:paraId="14D0DFD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2C27E358" w14:textId="77777777" w:rsidR="00EA6F1B" w:rsidRPr="00D31CD0" w:rsidRDefault="00EA6F1B">
      <w:pPr>
        <w:jc w:val="both"/>
        <w:rPr>
          <w:rFonts w:asciiTheme="minorHAnsi" w:hAnsiTheme="minorHAnsi" w:cstheme="minorHAnsi"/>
          <w:bCs/>
          <w:sz w:val="22"/>
          <w:szCs w:val="22"/>
        </w:rPr>
      </w:pPr>
    </w:p>
    <w:p w14:paraId="11496F34" w14:textId="77777777" w:rsidR="00EA6F1B" w:rsidRPr="00D31CD0" w:rsidRDefault="00EA6F1B">
      <w:pPr>
        <w:jc w:val="both"/>
        <w:rPr>
          <w:rFonts w:asciiTheme="minorHAnsi" w:hAnsiTheme="minorHAnsi" w:cstheme="minorHAnsi"/>
          <w:bCs/>
          <w:sz w:val="22"/>
          <w:szCs w:val="22"/>
        </w:rPr>
      </w:pPr>
    </w:p>
    <w:p w14:paraId="493BD543" w14:textId="7172F40E"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r w:rsidR="00B66455">
        <w:rPr>
          <w:rFonts w:asciiTheme="minorHAnsi" w:hAnsiTheme="minorHAnsi" w:cstheme="minorHAnsi"/>
          <w:b/>
          <w:bCs/>
          <w:sz w:val="22"/>
          <w:szCs w:val="22"/>
        </w:rPr>
        <w:t>7</w:t>
      </w:r>
      <w:r w:rsidRPr="00D31CD0">
        <w:rPr>
          <w:rFonts w:asciiTheme="minorHAnsi" w:hAnsiTheme="minorHAnsi" w:cstheme="minorHAnsi"/>
          <w:b/>
          <w:bCs/>
          <w:sz w:val="22"/>
          <w:szCs w:val="22"/>
        </w:rPr>
        <w:t>.</w:t>
      </w:r>
    </w:p>
    <w:p w14:paraId="17714E19" w14:textId="77777777" w:rsidR="00EA6F1B" w:rsidRPr="00D31CD0" w:rsidRDefault="00EA6F1B">
      <w:pPr>
        <w:jc w:val="center"/>
        <w:rPr>
          <w:rFonts w:asciiTheme="minorHAnsi" w:hAnsiTheme="minorHAnsi" w:cstheme="minorHAnsi"/>
          <w:sz w:val="22"/>
          <w:szCs w:val="22"/>
        </w:rPr>
      </w:pPr>
    </w:p>
    <w:p w14:paraId="70CDD7FE" w14:textId="77777777" w:rsidR="00EA6F1B" w:rsidRPr="00D31CD0" w:rsidRDefault="00EA6F1B">
      <w:pPr>
        <w:pStyle w:val="Stopka"/>
        <w:tabs>
          <w:tab w:val="left" w:pos="708"/>
        </w:tabs>
        <w:jc w:val="both"/>
        <w:rPr>
          <w:rFonts w:asciiTheme="minorHAnsi" w:hAnsiTheme="minorHAnsi" w:cstheme="minorHAnsi"/>
          <w:sz w:val="22"/>
          <w:szCs w:val="22"/>
        </w:rPr>
      </w:pPr>
      <w:r w:rsidRPr="00D31CD0">
        <w:rPr>
          <w:rFonts w:asciiTheme="minorHAnsi" w:hAnsiTheme="minorHAnsi" w:cstheme="minorHAnsi"/>
          <w:sz w:val="22"/>
          <w:szCs w:val="22"/>
        </w:rPr>
        <w:t>Wszelkie zmiany treści niniejszej umowy dla zachowania swej ważności wymagają formy pisemnej pod rygorem nieważności.</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29D51B76"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r w:rsidR="00B66455">
        <w:rPr>
          <w:rFonts w:asciiTheme="minorHAnsi" w:hAnsiTheme="minorHAnsi" w:cstheme="minorHAnsi"/>
          <w:b/>
          <w:bCs/>
          <w:sz w:val="22"/>
          <w:szCs w:val="22"/>
        </w:rPr>
        <w:t>8</w:t>
      </w:r>
      <w:r w:rsidRPr="00D31CD0">
        <w:rPr>
          <w:rFonts w:asciiTheme="minorHAnsi" w:hAnsiTheme="minorHAnsi" w:cstheme="minorHAnsi"/>
          <w:b/>
          <w:bCs/>
          <w:sz w:val="22"/>
          <w:szCs w:val="22"/>
        </w:rPr>
        <w:t>.</w:t>
      </w:r>
    </w:p>
    <w:p w14:paraId="1AD3E29C" w14:textId="77777777" w:rsidR="00EA6F1B" w:rsidRPr="00D31CD0" w:rsidRDefault="00EA6F1B">
      <w:pPr>
        <w:jc w:val="center"/>
        <w:rPr>
          <w:rFonts w:asciiTheme="minorHAnsi" w:hAnsiTheme="minorHAnsi" w:cstheme="minorHAnsi"/>
          <w:sz w:val="22"/>
          <w:szCs w:val="22"/>
        </w:rPr>
      </w:pPr>
    </w:p>
    <w:p w14:paraId="4DA93BEF" w14:textId="13544EF4"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r w:rsidR="00B66455">
        <w:rPr>
          <w:rFonts w:asciiTheme="minorHAnsi" w:hAnsiTheme="minorHAnsi" w:cstheme="minorHAnsi"/>
          <w:sz w:val="22"/>
          <w:szCs w:val="22"/>
        </w:rPr>
        <w:t xml:space="preserve"> w zakresie wskazanym w treści ogłoszenia o zamówieniu</w:t>
      </w:r>
      <w:r w:rsidRPr="00D31CD0">
        <w:rPr>
          <w:rFonts w:asciiTheme="minorHAnsi" w:hAnsiTheme="minorHAnsi" w:cstheme="minorHAnsi"/>
          <w:sz w:val="22"/>
          <w:szCs w:val="22"/>
        </w:rPr>
        <w:t>.</w:t>
      </w:r>
    </w:p>
    <w:p w14:paraId="706D21AE" w14:textId="77777777" w:rsidR="00EA6F1B" w:rsidRPr="00D31CD0" w:rsidRDefault="00EA6F1B">
      <w:pPr>
        <w:rPr>
          <w:rFonts w:asciiTheme="minorHAnsi" w:hAnsiTheme="minorHAnsi" w:cstheme="minorHAnsi"/>
          <w:sz w:val="22"/>
          <w:szCs w:val="22"/>
        </w:rPr>
      </w:pPr>
    </w:p>
    <w:p w14:paraId="25B1F298" w14:textId="5F3CFE58"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w:t>
      </w:r>
      <w:r w:rsidR="00B66455">
        <w:rPr>
          <w:rFonts w:asciiTheme="minorHAnsi" w:hAnsiTheme="minorHAnsi" w:cstheme="minorHAnsi"/>
          <w:b/>
          <w:bCs/>
          <w:sz w:val="22"/>
          <w:szCs w:val="22"/>
        </w:rPr>
        <w:t>19</w:t>
      </w:r>
      <w:r w:rsidRPr="00D31CD0">
        <w:rPr>
          <w:rFonts w:asciiTheme="minorHAnsi" w:hAnsiTheme="minorHAnsi" w:cstheme="minorHAnsi"/>
          <w:b/>
          <w:bCs/>
          <w:sz w:val="22"/>
          <w:szCs w:val="22"/>
        </w:rPr>
        <w:t>.</w:t>
      </w:r>
    </w:p>
    <w:p w14:paraId="36B477BA" w14:textId="77777777" w:rsidR="00EA6F1B" w:rsidRPr="00D31CD0" w:rsidRDefault="00EA6F1B">
      <w:pPr>
        <w:jc w:val="center"/>
        <w:rPr>
          <w:rFonts w:asciiTheme="minorHAnsi" w:hAnsiTheme="minorHAnsi" w:cstheme="minorHAnsi"/>
          <w:sz w:val="22"/>
          <w:szCs w:val="22"/>
        </w:rPr>
      </w:pPr>
    </w:p>
    <w:p w14:paraId="4461F17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7C7A16DB" w14:textId="77777777" w:rsidR="00EA6F1B" w:rsidRPr="00D31CD0" w:rsidRDefault="00EA6F1B">
      <w:pPr>
        <w:jc w:val="both"/>
        <w:rPr>
          <w:rFonts w:asciiTheme="minorHAnsi" w:hAnsiTheme="minorHAnsi" w:cstheme="minorHAnsi"/>
          <w:sz w:val="22"/>
          <w:szCs w:val="22"/>
        </w:rPr>
      </w:pPr>
    </w:p>
    <w:p w14:paraId="72CBD694" w14:textId="77777777" w:rsidR="00EA6F1B" w:rsidRPr="00D31CD0" w:rsidRDefault="00EA6F1B">
      <w:pPr>
        <w:jc w:val="both"/>
        <w:rPr>
          <w:rFonts w:asciiTheme="minorHAnsi" w:hAnsiTheme="minorHAnsi" w:cstheme="minorHAnsi"/>
          <w:sz w:val="22"/>
          <w:szCs w:val="22"/>
        </w:rPr>
      </w:pPr>
    </w:p>
    <w:p w14:paraId="10F3D1E5" w14:textId="1AE044AE"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w:t>
      </w:r>
      <w:r w:rsidR="00B66455">
        <w:rPr>
          <w:rFonts w:asciiTheme="minorHAnsi" w:hAnsiTheme="minorHAnsi" w:cstheme="minorHAnsi"/>
          <w:b/>
          <w:bCs/>
          <w:sz w:val="22"/>
          <w:szCs w:val="22"/>
        </w:rPr>
        <w:t>20</w:t>
      </w:r>
      <w:r w:rsidRPr="00D31CD0">
        <w:rPr>
          <w:rFonts w:asciiTheme="minorHAnsi" w:hAnsiTheme="minorHAnsi" w:cstheme="minorHAnsi"/>
          <w:b/>
          <w:bCs/>
          <w:sz w:val="22"/>
          <w:szCs w:val="22"/>
        </w:rPr>
        <w:t>.</w:t>
      </w:r>
    </w:p>
    <w:p w14:paraId="74C807D8" w14:textId="77777777" w:rsidR="00EA6F1B" w:rsidRPr="00D31CD0" w:rsidRDefault="00EA6F1B">
      <w:pPr>
        <w:jc w:val="center"/>
        <w:rPr>
          <w:rFonts w:asciiTheme="minorHAnsi" w:hAnsiTheme="minorHAnsi" w:cstheme="minorHAnsi"/>
          <w:sz w:val="22"/>
          <w:szCs w:val="22"/>
        </w:rPr>
      </w:pPr>
    </w:p>
    <w:p w14:paraId="38E1D88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4747C7E"/>
    <w:multiLevelType w:val="hybridMultilevel"/>
    <w:tmpl w:val="76C8674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E685B"/>
    <w:rsid w:val="0020569F"/>
    <w:rsid w:val="004200C5"/>
    <w:rsid w:val="006821B3"/>
    <w:rsid w:val="006B22D8"/>
    <w:rsid w:val="009F2D69"/>
    <w:rsid w:val="00A621CD"/>
    <w:rsid w:val="00AD616F"/>
    <w:rsid w:val="00AE333E"/>
    <w:rsid w:val="00B033EE"/>
    <w:rsid w:val="00B66455"/>
    <w:rsid w:val="00D174B4"/>
    <w:rsid w:val="00D31CD0"/>
    <w:rsid w:val="00D37990"/>
    <w:rsid w:val="00D73C57"/>
    <w:rsid w:val="00EA6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11</Pages>
  <Words>4917</Words>
  <Characters>29502</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11</cp:revision>
  <cp:lastPrinted>2019-10-01T10:18:00Z</cp:lastPrinted>
  <dcterms:created xsi:type="dcterms:W3CDTF">2019-10-01T10:19:00Z</dcterms:created>
  <dcterms:modified xsi:type="dcterms:W3CDTF">2020-08-26T08:16:00Z</dcterms:modified>
</cp:coreProperties>
</file>