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1C635D" w:rsidRPr="001C635D">
        <w:rPr>
          <w:rFonts w:ascii="Verdana" w:hAnsi="Verdana"/>
          <w:sz w:val="16"/>
          <w:szCs w:val="16"/>
        </w:rPr>
        <w:t>KCzp.272-255/20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1C635D" w:rsidRPr="001C635D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1C635D" w:rsidRPr="001C635D">
        <w:rPr>
          <w:rFonts w:ascii="Verdana" w:hAnsi="Verdana"/>
          <w:sz w:val="16"/>
          <w:szCs w:val="16"/>
        </w:rPr>
        <w:t>2020-08-21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F405DA">
        <w:rPr>
          <w:rFonts w:ascii="Verdana" w:hAnsi="Verdana"/>
          <w:sz w:val="20"/>
        </w:rPr>
        <w:t xml:space="preserve"> (54)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1C635D" w:rsidRPr="001C635D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F405DA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1C635D" w:rsidRPr="001C635D">
        <w:rPr>
          <w:rFonts w:ascii="Verdana" w:hAnsi="Verdana"/>
          <w:b/>
          <w:sz w:val="20"/>
        </w:rPr>
        <w:t>Budowa wielofunkcyjnej Hali Sportowej AGH w Krakowie. 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F405DA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F405DA" w:rsidRDefault="00F405D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F405DA" w:rsidRPr="00F405DA" w:rsidRDefault="00F405DA" w:rsidP="00F405DA">
      <w:pPr>
        <w:pStyle w:val="Akapitzlist"/>
        <w:spacing w:after="0"/>
        <w:ind w:left="0"/>
        <w:jc w:val="both"/>
        <w:rPr>
          <w:rFonts w:ascii="Verdana" w:hAnsi="Verdana"/>
          <w:sz w:val="18"/>
          <w:szCs w:val="18"/>
        </w:rPr>
      </w:pPr>
      <w:r w:rsidRPr="00F405DA">
        <w:rPr>
          <w:rFonts w:ascii="Verdana" w:hAnsi="Verdana"/>
          <w:sz w:val="18"/>
          <w:szCs w:val="18"/>
        </w:rPr>
        <w:t xml:space="preserve">Proszę o podanie konkretnych wartości oraz kluczowych parametrów równoważności dla urządzeń Promienniki, które będą stosowane w celu porównania z zastosowanymi w projekcie. </w:t>
      </w:r>
    </w:p>
    <w:p w:rsidR="00F405DA" w:rsidRPr="00F405DA" w:rsidRDefault="00F405DA" w:rsidP="00F405DA">
      <w:pPr>
        <w:pStyle w:val="Akapitzlist"/>
        <w:spacing w:after="0"/>
        <w:ind w:left="0"/>
        <w:jc w:val="both"/>
        <w:rPr>
          <w:rFonts w:ascii="Verdana" w:hAnsi="Verdana"/>
          <w:sz w:val="18"/>
          <w:szCs w:val="18"/>
        </w:rPr>
      </w:pPr>
      <w:r w:rsidRPr="00F405DA">
        <w:rPr>
          <w:rFonts w:ascii="Verdana" w:hAnsi="Verdana"/>
          <w:sz w:val="18"/>
          <w:szCs w:val="18"/>
        </w:rPr>
        <w:t xml:space="preserve">Ilość różnych wskazanych w dokumentacji parametrów znacznie przewyższa ilość wynikającą z obowiązujących norm i przepisów. </w:t>
      </w:r>
    </w:p>
    <w:p w:rsidR="00F405DA" w:rsidRPr="00F405DA" w:rsidRDefault="00F405DA" w:rsidP="00F405DA">
      <w:pPr>
        <w:pStyle w:val="Akapitzlist"/>
        <w:spacing w:after="0"/>
        <w:ind w:left="0"/>
        <w:jc w:val="both"/>
        <w:rPr>
          <w:rFonts w:ascii="Verdana" w:hAnsi="Verdana"/>
          <w:sz w:val="18"/>
          <w:szCs w:val="18"/>
        </w:rPr>
      </w:pPr>
      <w:r w:rsidRPr="00F405DA">
        <w:rPr>
          <w:rFonts w:ascii="Verdana" w:hAnsi="Verdana"/>
          <w:sz w:val="18"/>
          <w:szCs w:val="18"/>
        </w:rPr>
        <w:t>Przedstawione parametry w dokumentacji wskazują na konkretnego wykonawcę oraz jego uprzywilejowanie, tym samym eliminuje innych dostawców i utrudnia uczciwą konkurencję..</w:t>
      </w:r>
    </w:p>
    <w:p w:rsidR="00F405DA" w:rsidRPr="00F405DA" w:rsidRDefault="00F405DA" w:rsidP="00F405DA">
      <w:pPr>
        <w:pStyle w:val="Akapitzlist"/>
        <w:spacing w:after="0"/>
        <w:ind w:left="0"/>
        <w:jc w:val="both"/>
        <w:rPr>
          <w:rFonts w:ascii="Verdana" w:hAnsi="Verdana"/>
          <w:b/>
          <w:sz w:val="18"/>
          <w:szCs w:val="18"/>
        </w:rPr>
      </w:pPr>
    </w:p>
    <w:p w:rsidR="00F405DA" w:rsidRPr="00F405DA" w:rsidRDefault="00F405DA" w:rsidP="00F405DA">
      <w:pPr>
        <w:pStyle w:val="Akapitzlist"/>
        <w:spacing w:after="0"/>
        <w:ind w:left="0"/>
        <w:jc w:val="both"/>
        <w:rPr>
          <w:rFonts w:ascii="Verdana" w:hAnsi="Verdana"/>
          <w:b/>
          <w:sz w:val="18"/>
          <w:szCs w:val="18"/>
        </w:rPr>
      </w:pPr>
      <w:r w:rsidRPr="00F405DA">
        <w:rPr>
          <w:rFonts w:ascii="Verdana" w:hAnsi="Verdana"/>
          <w:b/>
          <w:sz w:val="18"/>
          <w:szCs w:val="18"/>
        </w:rPr>
        <w:t>Odp.: Zamawiający informuje, że projektowe parametry promienników spełniają różni producenci, ale poniższe są kluczowe:</w:t>
      </w:r>
    </w:p>
    <w:p w:rsidR="00F405DA" w:rsidRPr="00F405DA" w:rsidRDefault="00F405DA" w:rsidP="00F405DA">
      <w:pPr>
        <w:pStyle w:val="Akapitzlist"/>
        <w:spacing w:after="0"/>
        <w:ind w:left="0"/>
        <w:jc w:val="both"/>
        <w:rPr>
          <w:rFonts w:ascii="Verdana" w:hAnsi="Verdana"/>
          <w:b/>
          <w:sz w:val="18"/>
          <w:szCs w:val="18"/>
        </w:rPr>
      </w:pPr>
    </w:p>
    <w:p w:rsidR="00F405DA" w:rsidRPr="00F405DA" w:rsidRDefault="00F405DA" w:rsidP="00F405DA">
      <w:pPr>
        <w:pStyle w:val="Akapitzlist"/>
        <w:spacing w:after="0"/>
        <w:ind w:left="0"/>
        <w:jc w:val="both"/>
        <w:rPr>
          <w:rFonts w:ascii="Verdana" w:hAnsi="Verdana"/>
          <w:b/>
          <w:sz w:val="18"/>
          <w:szCs w:val="18"/>
        </w:rPr>
      </w:pPr>
      <w:r w:rsidRPr="00F405DA">
        <w:rPr>
          <w:rFonts w:ascii="Verdana" w:hAnsi="Verdana"/>
          <w:b/>
          <w:sz w:val="18"/>
          <w:szCs w:val="18"/>
        </w:rPr>
        <w:t xml:space="preserve">Sala A </w:t>
      </w:r>
    </w:p>
    <w:p w:rsidR="00F405DA" w:rsidRPr="00F405DA" w:rsidRDefault="00F405DA" w:rsidP="00F405DA">
      <w:pPr>
        <w:pStyle w:val="Akapitzlist"/>
        <w:numPr>
          <w:ilvl w:val="0"/>
          <w:numId w:val="1"/>
        </w:numPr>
        <w:spacing w:after="0"/>
        <w:ind w:left="720"/>
        <w:jc w:val="both"/>
        <w:rPr>
          <w:rFonts w:ascii="Verdana" w:hAnsi="Verdana"/>
          <w:b/>
          <w:sz w:val="18"/>
          <w:szCs w:val="18"/>
        </w:rPr>
      </w:pPr>
      <w:r w:rsidRPr="00F405DA">
        <w:rPr>
          <w:rFonts w:ascii="Verdana" w:hAnsi="Verdana"/>
          <w:b/>
          <w:sz w:val="18"/>
          <w:szCs w:val="18"/>
        </w:rPr>
        <w:t>Minimalna wydajność grzewcza systemu promienników dla temp. 70/50 C – 86,29 kW</w:t>
      </w:r>
    </w:p>
    <w:p w:rsidR="00F405DA" w:rsidRPr="00F405DA" w:rsidRDefault="00F405DA" w:rsidP="00F405DA">
      <w:pPr>
        <w:pStyle w:val="Akapitzlist"/>
        <w:numPr>
          <w:ilvl w:val="0"/>
          <w:numId w:val="1"/>
        </w:numPr>
        <w:spacing w:after="0"/>
        <w:ind w:left="720"/>
        <w:jc w:val="both"/>
        <w:rPr>
          <w:rFonts w:ascii="Verdana" w:hAnsi="Verdana"/>
          <w:b/>
          <w:sz w:val="18"/>
          <w:szCs w:val="18"/>
        </w:rPr>
      </w:pPr>
      <w:r w:rsidRPr="00F405DA">
        <w:rPr>
          <w:rFonts w:ascii="Verdana" w:hAnsi="Verdana"/>
          <w:b/>
          <w:sz w:val="18"/>
          <w:szCs w:val="18"/>
        </w:rPr>
        <w:t xml:space="preserve">Maksymalna strata ciśnienia dla pojedynczego promiennika  – 18,0 </w:t>
      </w:r>
      <w:proofErr w:type="spellStart"/>
      <w:r w:rsidRPr="00F405DA">
        <w:rPr>
          <w:rFonts w:ascii="Verdana" w:hAnsi="Verdana"/>
          <w:b/>
          <w:sz w:val="18"/>
          <w:szCs w:val="18"/>
        </w:rPr>
        <w:t>kPa</w:t>
      </w:r>
      <w:proofErr w:type="spellEnd"/>
    </w:p>
    <w:p w:rsidR="00F405DA" w:rsidRPr="00F405DA" w:rsidRDefault="00F405DA" w:rsidP="00F405DA">
      <w:pPr>
        <w:pStyle w:val="Akapitzlist"/>
        <w:numPr>
          <w:ilvl w:val="0"/>
          <w:numId w:val="1"/>
        </w:numPr>
        <w:spacing w:after="0"/>
        <w:ind w:left="720"/>
        <w:jc w:val="both"/>
        <w:rPr>
          <w:rFonts w:ascii="Verdana" w:hAnsi="Verdana"/>
          <w:b/>
          <w:sz w:val="18"/>
          <w:szCs w:val="18"/>
        </w:rPr>
      </w:pPr>
      <w:r w:rsidRPr="00F405DA">
        <w:rPr>
          <w:rFonts w:ascii="Verdana" w:hAnsi="Verdana"/>
          <w:b/>
          <w:sz w:val="18"/>
          <w:szCs w:val="18"/>
        </w:rPr>
        <w:t>Zabezpieczenie przed osiadaniem piłek</w:t>
      </w:r>
    </w:p>
    <w:p w:rsidR="00F405DA" w:rsidRPr="00F405DA" w:rsidRDefault="00F405DA" w:rsidP="00F405DA">
      <w:pPr>
        <w:pStyle w:val="Akapitzlist"/>
        <w:spacing w:after="0"/>
        <w:ind w:left="0"/>
        <w:jc w:val="both"/>
        <w:rPr>
          <w:rFonts w:ascii="Verdana" w:hAnsi="Verdana"/>
          <w:b/>
          <w:sz w:val="18"/>
          <w:szCs w:val="18"/>
        </w:rPr>
      </w:pPr>
      <w:r w:rsidRPr="00F405DA">
        <w:rPr>
          <w:rFonts w:ascii="Verdana" w:hAnsi="Verdana"/>
          <w:b/>
          <w:sz w:val="18"/>
          <w:szCs w:val="18"/>
        </w:rPr>
        <w:t xml:space="preserve"> </w:t>
      </w:r>
    </w:p>
    <w:p w:rsidR="00F405DA" w:rsidRPr="00F405DA" w:rsidRDefault="00F405DA" w:rsidP="00F405DA">
      <w:pPr>
        <w:pStyle w:val="Akapitzlist"/>
        <w:spacing w:after="0"/>
        <w:ind w:left="0"/>
        <w:jc w:val="both"/>
        <w:rPr>
          <w:rFonts w:ascii="Verdana" w:hAnsi="Verdana"/>
          <w:b/>
          <w:sz w:val="18"/>
          <w:szCs w:val="18"/>
        </w:rPr>
      </w:pPr>
      <w:r w:rsidRPr="00F405DA">
        <w:rPr>
          <w:rFonts w:ascii="Verdana" w:hAnsi="Verdana"/>
          <w:b/>
          <w:sz w:val="18"/>
          <w:szCs w:val="18"/>
        </w:rPr>
        <w:t xml:space="preserve">Sala B </w:t>
      </w:r>
    </w:p>
    <w:p w:rsidR="00F405DA" w:rsidRPr="00F405DA" w:rsidRDefault="00F405DA" w:rsidP="00F405DA">
      <w:pPr>
        <w:pStyle w:val="Akapitzlist"/>
        <w:numPr>
          <w:ilvl w:val="0"/>
          <w:numId w:val="2"/>
        </w:numPr>
        <w:spacing w:after="0"/>
        <w:ind w:left="720"/>
        <w:jc w:val="both"/>
        <w:rPr>
          <w:rFonts w:ascii="Verdana" w:hAnsi="Verdana"/>
          <w:b/>
          <w:sz w:val="18"/>
          <w:szCs w:val="18"/>
        </w:rPr>
      </w:pPr>
      <w:r w:rsidRPr="00F405DA">
        <w:rPr>
          <w:rFonts w:ascii="Verdana" w:hAnsi="Verdana"/>
          <w:b/>
          <w:sz w:val="18"/>
          <w:szCs w:val="18"/>
        </w:rPr>
        <w:t>Minimalna wydajność grzewcza systemu promienników dla temp. 70/50 C – 80,92 kW</w:t>
      </w:r>
    </w:p>
    <w:p w:rsidR="00F405DA" w:rsidRPr="00F405DA" w:rsidRDefault="00F405DA" w:rsidP="00F405DA">
      <w:pPr>
        <w:pStyle w:val="Akapitzlist"/>
        <w:numPr>
          <w:ilvl w:val="0"/>
          <w:numId w:val="2"/>
        </w:numPr>
        <w:spacing w:after="0"/>
        <w:ind w:left="720"/>
        <w:jc w:val="both"/>
        <w:rPr>
          <w:rFonts w:ascii="Verdana" w:hAnsi="Verdana"/>
          <w:b/>
          <w:sz w:val="18"/>
          <w:szCs w:val="18"/>
        </w:rPr>
      </w:pPr>
      <w:r w:rsidRPr="00F405DA">
        <w:rPr>
          <w:rFonts w:ascii="Verdana" w:hAnsi="Verdana"/>
          <w:b/>
          <w:sz w:val="18"/>
          <w:szCs w:val="18"/>
        </w:rPr>
        <w:lastRenderedPageBreak/>
        <w:t xml:space="preserve">Maksymalna strata ciśnienia dla pojedynczego promiennika  – 17,5 </w:t>
      </w:r>
      <w:proofErr w:type="spellStart"/>
      <w:r w:rsidRPr="00F405DA">
        <w:rPr>
          <w:rFonts w:ascii="Verdana" w:hAnsi="Verdana"/>
          <w:b/>
          <w:sz w:val="18"/>
          <w:szCs w:val="18"/>
        </w:rPr>
        <w:t>kPa</w:t>
      </w:r>
      <w:proofErr w:type="spellEnd"/>
    </w:p>
    <w:p w:rsidR="00F405DA" w:rsidRPr="00F405DA" w:rsidRDefault="00F405DA" w:rsidP="00F405DA">
      <w:pPr>
        <w:pStyle w:val="Akapitzlist"/>
        <w:numPr>
          <w:ilvl w:val="0"/>
          <w:numId w:val="2"/>
        </w:numPr>
        <w:spacing w:after="0"/>
        <w:ind w:left="720"/>
        <w:jc w:val="both"/>
        <w:rPr>
          <w:rFonts w:ascii="Verdana" w:hAnsi="Verdana"/>
          <w:b/>
          <w:sz w:val="18"/>
          <w:szCs w:val="18"/>
        </w:rPr>
      </w:pPr>
      <w:r w:rsidRPr="00F405DA">
        <w:rPr>
          <w:rFonts w:ascii="Verdana" w:hAnsi="Verdana"/>
          <w:b/>
          <w:sz w:val="18"/>
          <w:szCs w:val="18"/>
        </w:rPr>
        <w:t>Zabezpieczenie przed osiadaniem piłek</w:t>
      </w:r>
    </w:p>
    <w:p w:rsidR="00F405DA" w:rsidRDefault="00F405DA" w:rsidP="00F405DA">
      <w:pPr>
        <w:pStyle w:val="Akapitzlist"/>
        <w:spacing w:after="0"/>
        <w:ind w:left="0"/>
        <w:jc w:val="both"/>
        <w:rPr>
          <w:rFonts w:ascii="Verdana" w:hAnsi="Verdana"/>
          <w:b/>
          <w:sz w:val="18"/>
          <w:szCs w:val="18"/>
        </w:rPr>
      </w:pPr>
    </w:p>
    <w:p w:rsidR="00814C73" w:rsidRDefault="00814C73" w:rsidP="00814C73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Jednocześnie Zamawiający informuje, że nie przewiduje udzielenia odpowiedzi na pozostałe zapytania, które wpłynęły do Zamawiającego po terminie określonym w art.  38 ust. 1 ustawy </w:t>
      </w:r>
      <w:proofErr w:type="spellStart"/>
      <w:r>
        <w:rPr>
          <w:rFonts w:ascii="Verdana" w:hAnsi="Verdana"/>
          <w:b/>
          <w:sz w:val="20"/>
          <w:szCs w:val="20"/>
        </w:rPr>
        <w:t>Pzp</w:t>
      </w:r>
      <w:proofErr w:type="spellEnd"/>
      <w:r>
        <w:rPr>
          <w:rFonts w:ascii="Verdana" w:hAnsi="Verdana"/>
          <w:b/>
          <w:sz w:val="20"/>
          <w:szCs w:val="20"/>
        </w:rPr>
        <w:t>.</w:t>
      </w:r>
    </w:p>
    <w:p w:rsidR="00814C73" w:rsidRPr="00814C73" w:rsidRDefault="00814C73" w:rsidP="00814C73">
      <w:pPr>
        <w:rPr>
          <w:rFonts w:ascii="Calibri" w:hAnsi="Calibri"/>
          <w:sz w:val="22"/>
          <w:szCs w:val="22"/>
        </w:rPr>
      </w:pPr>
    </w:p>
    <w:p w:rsidR="00814C73" w:rsidRPr="00F405DA" w:rsidRDefault="00814C73" w:rsidP="00F405DA">
      <w:pPr>
        <w:pStyle w:val="Akapitzlist"/>
        <w:spacing w:after="0"/>
        <w:ind w:left="0"/>
        <w:jc w:val="both"/>
        <w:rPr>
          <w:rFonts w:ascii="Verdana" w:hAnsi="Verdana"/>
          <w:b/>
          <w:sz w:val="18"/>
          <w:szCs w:val="18"/>
        </w:rPr>
      </w:pPr>
      <w:bookmarkStart w:id="0" w:name="_GoBack"/>
      <w:bookmarkEnd w:id="0"/>
    </w:p>
    <w:p w:rsidR="00F405DA" w:rsidRPr="00F405DA" w:rsidRDefault="00F405DA" w:rsidP="00F405DA">
      <w:pPr>
        <w:pStyle w:val="Tekstpodstawowywcity3"/>
        <w:spacing w:line="240" w:lineRule="auto"/>
        <w:ind w:firstLine="0"/>
        <w:rPr>
          <w:rFonts w:ascii="Verdana" w:hAnsi="Verdana"/>
          <w:b/>
          <w:sz w:val="18"/>
          <w:szCs w:val="18"/>
          <w:u w:val="single"/>
        </w:rPr>
      </w:pPr>
    </w:p>
    <w:p w:rsidR="00943AEF" w:rsidRPr="00F405DA" w:rsidRDefault="00943AEF" w:rsidP="00F405DA">
      <w:pPr>
        <w:pStyle w:val="Tekstpodstawowy"/>
        <w:ind w:firstLine="423"/>
        <w:jc w:val="right"/>
        <w:rPr>
          <w:rFonts w:ascii="Verdana" w:hAnsi="Verdana"/>
          <w:sz w:val="18"/>
          <w:szCs w:val="18"/>
        </w:rPr>
      </w:pPr>
    </w:p>
    <w:p w:rsidR="00F405DA" w:rsidRPr="00F405DA" w:rsidRDefault="00F405DA" w:rsidP="00F405DA">
      <w:pPr>
        <w:pStyle w:val="Tekstpodstawowy"/>
        <w:ind w:firstLine="423"/>
        <w:jc w:val="left"/>
        <w:rPr>
          <w:rFonts w:ascii="Verdana" w:hAnsi="Verdana"/>
          <w:sz w:val="18"/>
          <w:szCs w:val="18"/>
        </w:rPr>
      </w:pPr>
    </w:p>
    <w:sectPr w:rsidR="00F405DA" w:rsidRPr="00F405DA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192A" w:rsidRDefault="000D192A">
      <w:r>
        <w:separator/>
      </w:r>
    </w:p>
  </w:endnote>
  <w:endnote w:type="continuationSeparator" w:id="0">
    <w:p w:rsidR="000D192A" w:rsidRDefault="000D1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192A" w:rsidRDefault="000D192A">
      <w:r>
        <w:separator/>
      </w:r>
    </w:p>
  </w:footnote>
  <w:footnote w:type="continuationSeparator" w:id="0">
    <w:p w:rsidR="000D192A" w:rsidRDefault="000D1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76F9E"/>
    <w:multiLevelType w:val="hybridMultilevel"/>
    <w:tmpl w:val="99B8C29C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2E20381C"/>
    <w:multiLevelType w:val="hybridMultilevel"/>
    <w:tmpl w:val="B6D24036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192A"/>
    <w:rsid w:val="000607BF"/>
    <w:rsid w:val="000A2D5C"/>
    <w:rsid w:val="000C4220"/>
    <w:rsid w:val="000D192A"/>
    <w:rsid w:val="000D254E"/>
    <w:rsid w:val="001102A4"/>
    <w:rsid w:val="00130D1C"/>
    <w:rsid w:val="00180DBD"/>
    <w:rsid w:val="001C635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14C73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05DA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2CAAB4"/>
  <w15:chartTrackingRefBased/>
  <w15:docId w15:val="{3AFB5033-0905-4133-BA3E-93C77A7B0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F405DA"/>
    <w:pPr>
      <w:spacing w:after="160" w:line="256" w:lineRule="auto"/>
      <w:ind w:left="720"/>
      <w:contextualSpacing/>
    </w:pPr>
    <w:rPr>
      <w:rFonts w:ascii="Calibri" w:eastAsia="Calibri" w:hAnsi="Calibri"/>
      <w:color w:val="00000A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814C73"/>
    <w:rPr>
      <w:rFonts w:ascii="Calibri" w:eastAsia="Calibri" w:hAnsi="Calibri"/>
      <w:color w:val="00000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8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219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4</cp:revision>
  <cp:lastPrinted>1601-01-01T00:00:00Z</cp:lastPrinted>
  <dcterms:created xsi:type="dcterms:W3CDTF">2020-08-21T05:58:00Z</dcterms:created>
  <dcterms:modified xsi:type="dcterms:W3CDTF">2020-08-21T06:02:00Z</dcterms:modified>
</cp:coreProperties>
</file>