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06F" w:rsidRPr="00315D72" w:rsidRDefault="00DA306F" w:rsidP="00DA306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DA306F" w:rsidRPr="00315D72" w:rsidRDefault="00DA306F" w:rsidP="00DA306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DA306F" w:rsidRPr="00315D72" w:rsidRDefault="00DA306F" w:rsidP="00DA306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DA306F" w:rsidRPr="00315D72" w:rsidRDefault="00DA306F" w:rsidP="00DA306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DA306F" w:rsidRPr="00315D72" w:rsidRDefault="00DA306F" w:rsidP="00DA306F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(45)</w:t>
      </w:r>
    </w:p>
    <w:p w:rsidR="00DA306F" w:rsidRPr="00315D72" w:rsidRDefault="00DA306F" w:rsidP="00DA306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DA306F" w:rsidRPr="004C6230" w:rsidRDefault="00DA306F" w:rsidP="004C623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C6230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4C6230">
        <w:rPr>
          <w:rFonts w:ascii="Verdana" w:hAnsi="Verdana"/>
          <w:b/>
          <w:sz w:val="20"/>
        </w:rPr>
        <w:t>przetarg nieograniczony”,</w:t>
      </w:r>
      <w:r w:rsidRPr="004C6230">
        <w:rPr>
          <w:rFonts w:ascii="Verdana" w:hAnsi="Verdana"/>
          <w:sz w:val="20"/>
        </w:rPr>
        <w:t xml:space="preserve"> którego przedmiotem jest </w:t>
      </w:r>
      <w:r w:rsidRPr="004C6230">
        <w:rPr>
          <w:rFonts w:ascii="Verdana" w:hAnsi="Verdana"/>
          <w:b/>
          <w:sz w:val="20"/>
        </w:rPr>
        <w:t xml:space="preserve">Budowa wielofunkcyjnej Hali Sportowej AGH w Krakowie. </w:t>
      </w:r>
      <w:r w:rsidRPr="004C6230">
        <w:rPr>
          <w:rFonts w:ascii="Verdana" w:hAnsi="Verdana"/>
          <w:b/>
          <w:sz w:val="20"/>
        </w:rPr>
        <w:br/>
        <w:t>KC-zp.272-255/20.</w:t>
      </w:r>
    </w:p>
    <w:p w:rsidR="00DA306F" w:rsidRPr="004C6230" w:rsidRDefault="00DA306F" w:rsidP="004C623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A306F" w:rsidRPr="004C6230" w:rsidRDefault="00DA306F" w:rsidP="004C623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C6230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21206B" w:rsidRPr="004C6230" w:rsidRDefault="0021206B" w:rsidP="004C6230">
      <w:pPr>
        <w:jc w:val="both"/>
        <w:rPr>
          <w:rFonts w:ascii="Verdana" w:hAnsi="Verdana"/>
        </w:rPr>
      </w:pPr>
    </w:p>
    <w:p w:rsidR="004C6230" w:rsidRPr="004C6230" w:rsidRDefault="004C6230" w:rsidP="004C623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C6230">
        <w:rPr>
          <w:rFonts w:ascii="Verdana" w:hAnsi="Verdana"/>
          <w:sz w:val="20"/>
          <w:szCs w:val="20"/>
        </w:rPr>
        <w:t>W nawiązaniu do odpowiedzi nr 5 pakiet 18, proszę o wyjaśnienie: opisy elementów wyposażenia toalet zamieszczone na zestawieniu załączonym do niniejszej odpowiedzi są rozbieżne z parametrami technicznymi tych elementów, wskazanymi w opisie projektu wnętrz. Proszę o jednoznaczne określenie, który z dokumentów należy traktować jako nadrzędny w przypadku rozbieżności - opis pozycji w zestawieniu czy opis w projekcie wnętrz? Przykłady: wg zestawienia dozownik mydła 0,5 litra, a wg opisu 1 litr; wg zestawienia kosz 25 litrów, a wg opisu 60 litrów.</w:t>
      </w:r>
    </w:p>
    <w:p w:rsidR="004C6230" w:rsidRPr="004C6230" w:rsidRDefault="004C6230" w:rsidP="004C6230">
      <w:pPr>
        <w:ind w:left="360"/>
        <w:jc w:val="both"/>
        <w:rPr>
          <w:rFonts w:ascii="Verdana" w:hAnsi="Verdana"/>
          <w:b/>
        </w:rPr>
      </w:pPr>
      <w:r w:rsidRPr="004C6230">
        <w:rPr>
          <w:rFonts w:ascii="Verdana" w:hAnsi="Verdana"/>
          <w:b/>
        </w:rPr>
        <w:t>Odp.: Nadrzędne w tym przypadku jest zestawienie udostępnione w wyżej wspomnianej odpowiedzi.</w:t>
      </w:r>
    </w:p>
    <w:p w:rsidR="004C6230" w:rsidRPr="004C6230" w:rsidRDefault="004C6230" w:rsidP="004C6230">
      <w:pPr>
        <w:ind w:left="360"/>
        <w:jc w:val="both"/>
        <w:rPr>
          <w:rFonts w:ascii="Verdana" w:hAnsi="Verdana"/>
          <w:b/>
        </w:rPr>
      </w:pPr>
    </w:p>
    <w:p w:rsidR="004C6230" w:rsidRPr="004C6230" w:rsidRDefault="004C6230" w:rsidP="004C623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C6230">
        <w:rPr>
          <w:rFonts w:ascii="Verdana" w:hAnsi="Verdana"/>
          <w:sz w:val="20"/>
          <w:szCs w:val="20"/>
        </w:rPr>
        <w:t xml:space="preserve">Czy w sufitach </w:t>
      </w:r>
      <w:proofErr w:type="spellStart"/>
      <w:r w:rsidRPr="004C6230">
        <w:rPr>
          <w:rFonts w:ascii="Verdana" w:hAnsi="Verdana"/>
          <w:sz w:val="20"/>
          <w:szCs w:val="20"/>
        </w:rPr>
        <w:t>gk</w:t>
      </w:r>
      <w:proofErr w:type="spellEnd"/>
      <w:r w:rsidRPr="004C6230">
        <w:rPr>
          <w:rFonts w:ascii="Verdana" w:hAnsi="Verdana"/>
          <w:sz w:val="20"/>
          <w:szCs w:val="20"/>
        </w:rPr>
        <w:t xml:space="preserve"> należy wyceniać rewizje sufitowe? Jeżeli tak, to proszę o wydanie wymiarów oraz ilości.</w:t>
      </w:r>
    </w:p>
    <w:p w:rsidR="004C6230" w:rsidRPr="004C6230" w:rsidRDefault="004C6230" w:rsidP="004C6230">
      <w:pPr>
        <w:ind w:left="360"/>
        <w:jc w:val="both"/>
        <w:rPr>
          <w:rFonts w:ascii="Verdana" w:hAnsi="Verdana"/>
          <w:b/>
        </w:rPr>
      </w:pPr>
      <w:r w:rsidRPr="004C6230">
        <w:rPr>
          <w:rFonts w:ascii="Verdana" w:hAnsi="Verdana"/>
          <w:b/>
        </w:rPr>
        <w:t>Odp.:</w:t>
      </w:r>
      <w:r w:rsidRPr="004C6230">
        <w:rPr>
          <w:rFonts w:ascii="Verdana" w:hAnsi="Verdana"/>
        </w:rPr>
        <w:t xml:space="preserve"> </w:t>
      </w:r>
      <w:r w:rsidRPr="004C6230">
        <w:rPr>
          <w:rFonts w:ascii="Verdana" w:hAnsi="Verdana"/>
          <w:b/>
        </w:rPr>
        <w:t>Tak w sufitach podwieszanych pełnych należy wyceniać rewizje o wymiarach 60x60cm</w:t>
      </w:r>
    </w:p>
    <w:p w:rsidR="004C6230" w:rsidRPr="004C6230" w:rsidRDefault="004C6230" w:rsidP="004C6230">
      <w:pPr>
        <w:ind w:left="360"/>
        <w:jc w:val="both"/>
        <w:rPr>
          <w:rFonts w:ascii="Verdana" w:hAnsi="Verdana"/>
          <w:b/>
        </w:rPr>
      </w:pPr>
      <w:r w:rsidRPr="004C6230">
        <w:rPr>
          <w:rFonts w:ascii="Verdana" w:hAnsi="Verdana"/>
          <w:b/>
        </w:rPr>
        <w:t>Ilość rewizji:</w:t>
      </w:r>
    </w:p>
    <w:p w:rsidR="004C6230" w:rsidRPr="004C6230" w:rsidRDefault="004C6230" w:rsidP="004C6230">
      <w:pPr>
        <w:pStyle w:val="Akapitzlist"/>
        <w:numPr>
          <w:ilvl w:val="0"/>
          <w:numId w:val="2"/>
        </w:numPr>
        <w:jc w:val="both"/>
        <w:rPr>
          <w:rFonts w:ascii="Verdana" w:hAnsi="Verdana"/>
          <w:b/>
          <w:sz w:val="20"/>
          <w:szCs w:val="20"/>
        </w:rPr>
      </w:pPr>
      <w:r w:rsidRPr="004C6230">
        <w:rPr>
          <w:rFonts w:ascii="Verdana" w:hAnsi="Verdana"/>
          <w:b/>
          <w:sz w:val="20"/>
          <w:szCs w:val="20"/>
        </w:rPr>
        <w:t xml:space="preserve">parter 2 </w:t>
      </w:r>
      <w:proofErr w:type="spellStart"/>
      <w:r w:rsidRPr="004C6230">
        <w:rPr>
          <w:rFonts w:ascii="Verdana" w:hAnsi="Verdana"/>
          <w:b/>
          <w:sz w:val="20"/>
          <w:szCs w:val="20"/>
        </w:rPr>
        <w:t>szt</w:t>
      </w:r>
      <w:proofErr w:type="spellEnd"/>
    </w:p>
    <w:p w:rsidR="004C6230" w:rsidRPr="004C6230" w:rsidRDefault="004C6230" w:rsidP="004C6230">
      <w:pPr>
        <w:pStyle w:val="Akapitzlist"/>
        <w:numPr>
          <w:ilvl w:val="0"/>
          <w:numId w:val="2"/>
        </w:numPr>
        <w:jc w:val="both"/>
        <w:rPr>
          <w:rFonts w:ascii="Verdana" w:hAnsi="Verdana"/>
          <w:b/>
          <w:sz w:val="20"/>
          <w:szCs w:val="20"/>
        </w:rPr>
      </w:pPr>
      <w:r w:rsidRPr="004C6230">
        <w:rPr>
          <w:rFonts w:ascii="Verdana" w:hAnsi="Verdana"/>
          <w:b/>
          <w:sz w:val="20"/>
          <w:szCs w:val="20"/>
        </w:rPr>
        <w:t>I piętro: 7 sztuk</w:t>
      </w:r>
    </w:p>
    <w:p w:rsidR="004C6230" w:rsidRPr="004C6230" w:rsidRDefault="004C6230" w:rsidP="004C6230">
      <w:pPr>
        <w:pStyle w:val="Akapitzlist"/>
        <w:numPr>
          <w:ilvl w:val="0"/>
          <w:numId w:val="2"/>
        </w:numPr>
        <w:jc w:val="both"/>
        <w:rPr>
          <w:rFonts w:ascii="Verdana" w:hAnsi="Verdana"/>
          <w:b/>
          <w:sz w:val="20"/>
          <w:szCs w:val="20"/>
        </w:rPr>
      </w:pPr>
      <w:r w:rsidRPr="004C6230">
        <w:rPr>
          <w:rFonts w:ascii="Verdana" w:hAnsi="Verdana"/>
          <w:b/>
          <w:sz w:val="20"/>
          <w:szCs w:val="20"/>
        </w:rPr>
        <w:t>II piętro 6 sztuk</w:t>
      </w:r>
    </w:p>
    <w:p w:rsidR="004C6230" w:rsidRPr="004C6230" w:rsidRDefault="004C6230" w:rsidP="004C6230">
      <w:pPr>
        <w:ind w:firstLine="363"/>
        <w:jc w:val="both"/>
        <w:rPr>
          <w:rFonts w:ascii="Verdana" w:hAnsi="Verdana"/>
          <w:b/>
        </w:rPr>
      </w:pPr>
      <w:r w:rsidRPr="004C6230">
        <w:rPr>
          <w:rFonts w:ascii="Verdana" w:hAnsi="Verdana"/>
          <w:b/>
        </w:rPr>
        <w:t>łącznie 15 sztuk rewizji 60x60cm</w:t>
      </w:r>
    </w:p>
    <w:p w:rsidR="004C6230" w:rsidRPr="004C6230" w:rsidRDefault="004C6230" w:rsidP="004C6230">
      <w:pPr>
        <w:ind w:firstLine="363"/>
        <w:jc w:val="both"/>
        <w:rPr>
          <w:rFonts w:ascii="Verdana" w:hAnsi="Verdana"/>
          <w:b/>
        </w:rPr>
      </w:pPr>
    </w:p>
    <w:p w:rsidR="004C6230" w:rsidRPr="004C6230" w:rsidRDefault="004C6230" w:rsidP="004C623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C6230">
        <w:rPr>
          <w:rFonts w:ascii="Verdana" w:hAnsi="Verdana"/>
          <w:sz w:val="20"/>
          <w:szCs w:val="20"/>
        </w:rPr>
        <w:lastRenderedPageBreak/>
        <w:t>Prosimy o potwierdzenie że na elewacji nie występują żadne elementy oznaczenia SIWZ.</w:t>
      </w:r>
    </w:p>
    <w:p w:rsidR="004C6230" w:rsidRPr="004C6230" w:rsidRDefault="004C6230" w:rsidP="004C6230">
      <w:pPr>
        <w:pStyle w:val="Akapitzlist"/>
        <w:ind w:left="363"/>
        <w:jc w:val="both"/>
        <w:rPr>
          <w:rFonts w:ascii="Verdana" w:hAnsi="Verdana"/>
          <w:b/>
          <w:sz w:val="20"/>
          <w:szCs w:val="20"/>
        </w:rPr>
      </w:pPr>
      <w:r w:rsidRPr="004C6230">
        <w:rPr>
          <w:rFonts w:ascii="Verdana" w:hAnsi="Verdana"/>
          <w:b/>
          <w:sz w:val="20"/>
          <w:szCs w:val="20"/>
        </w:rPr>
        <w:t>Odp.: Nie występują żadne oznaczenia na elewacji</w:t>
      </w:r>
    </w:p>
    <w:p w:rsidR="004C6230" w:rsidRPr="004C6230" w:rsidRDefault="004C6230" w:rsidP="004C6230">
      <w:pPr>
        <w:pStyle w:val="Akapitzlist"/>
        <w:ind w:left="363"/>
        <w:jc w:val="both"/>
        <w:rPr>
          <w:rFonts w:ascii="Verdana" w:hAnsi="Verdana"/>
          <w:sz w:val="20"/>
          <w:szCs w:val="20"/>
        </w:rPr>
      </w:pPr>
    </w:p>
    <w:p w:rsidR="004C6230" w:rsidRPr="004C6230" w:rsidRDefault="004C6230" w:rsidP="004C6230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proofErr w:type="spellStart"/>
      <w:r w:rsidRPr="004C6230">
        <w:rPr>
          <w:rFonts w:ascii="Verdana" w:hAnsi="Verdana"/>
          <w:sz w:val="20"/>
          <w:szCs w:val="20"/>
        </w:rPr>
        <w:t>Masterkey</w:t>
      </w:r>
      <w:proofErr w:type="spellEnd"/>
      <w:r w:rsidRPr="004C6230">
        <w:rPr>
          <w:rFonts w:ascii="Verdana" w:hAnsi="Verdana"/>
          <w:sz w:val="20"/>
          <w:szCs w:val="20"/>
        </w:rPr>
        <w:t xml:space="preserve"> - w zestawieniu stolarki zaznaczono że niektóre drzwi należy wyposażyć w system </w:t>
      </w:r>
      <w:proofErr w:type="spellStart"/>
      <w:r w:rsidRPr="004C6230">
        <w:rPr>
          <w:rFonts w:ascii="Verdana" w:hAnsi="Verdana"/>
          <w:sz w:val="20"/>
          <w:szCs w:val="20"/>
        </w:rPr>
        <w:t>Mase</w:t>
      </w:r>
      <w:bookmarkStart w:id="0" w:name="_GoBack"/>
      <w:bookmarkEnd w:id="0"/>
      <w:r w:rsidRPr="004C6230">
        <w:rPr>
          <w:rFonts w:ascii="Verdana" w:hAnsi="Verdana"/>
          <w:sz w:val="20"/>
          <w:szCs w:val="20"/>
        </w:rPr>
        <w:t>rKey</w:t>
      </w:r>
      <w:proofErr w:type="spellEnd"/>
      <w:r w:rsidRPr="004C6230">
        <w:rPr>
          <w:rFonts w:ascii="Verdana" w:hAnsi="Verdana"/>
          <w:sz w:val="20"/>
          <w:szCs w:val="20"/>
        </w:rPr>
        <w:t xml:space="preserve"> zgodny ze standardem AGH - prosimy o podanie jaki to standard (producent, seria).</w:t>
      </w:r>
    </w:p>
    <w:p w:rsidR="004C6230" w:rsidRPr="004C6230" w:rsidRDefault="004C6230" w:rsidP="004C6230">
      <w:pPr>
        <w:pStyle w:val="Akapitzlist"/>
        <w:ind w:left="363"/>
        <w:jc w:val="both"/>
        <w:rPr>
          <w:rFonts w:ascii="Verdana" w:hAnsi="Verdana"/>
          <w:b/>
          <w:sz w:val="20"/>
          <w:szCs w:val="20"/>
        </w:rPr>
      </w:pPr>
      <w:r w:rsidRPr="004C6230">
        <w:rPr>
          <w:rFonts w:ascii="Verdana" w:hAnsi="Verdana"/>
          <w:b/>
          <w:sz w:val="20"/>
          <w:szCs w:val="20"/>
        </w:rPr>
        <w:t xml:space="preserve">Odp.: W poniższym linku zamawiający załącza typy wkładek w standardzie AGH jakie należy zastosować do systemu </w:t>
      </w:r>
      <w:proofErr w:type="spellStart"/>
      <w:r w:rsidRPr="004C6230">
        <w:rPr>
          <w:rFonts w:ascii="Verdana" w:hAnsi="Verdana"/>
          <w:b/>
          <w:sz w:val="20"/>
          <w:szCs w:val="20"/>
        </w:rPr>
        <w:t>MasterKey</w:t>
      </w:r>
      <w:proofErr w:type="spellEnd"/>
      <w:r w:rsidRPr="004C6230">
        <w:rPr>
          <w:rFonts w:ascii="Verdana" w:hAnsi="Verdana"/>
          <w:b/>
          <w:sz w:val="20"/>
          <w:szCs w:val="20"/>
        </w:rPr>
        <w:t xml:space="preserve"> dla niektórych drzwi:</w:t>
      </w:r>
    </w:p>
    <w:p w:rsidR="004C6230" w:rsidRPr="004C6230" w:rsidRDefault="004C6230" w:rsidP="004C6230">
      <w:pPr>
        <w:pStyle w:val="Akapitzlist"/>
        <w:ind w:left="363"/>
        <w:jc w:val="both"/>
        <w:rPr>
          <w:rFonts w:ascii="Verdana" w:hAnsi="Verdana"/>
          <w:b/>
          <w:sz w:val="20"/>
          <w:szCs w:val="20"/>
        </w:rPr>
      </w:pPr>
      <w:hyperlink r:id="rId7" w:history="1">
        <w:r w:rsidRPr="004C6230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http://di.adm.agh.edu.pl/public/mendyk/HS/Typy_wkladek_standard_AGH.pdf</w:t>
        </w:r>
      </w:hyperlink>
    </w:p>
    <w:p w:rsidR="004C6230" w:rsidRPr="004C6230" w:rsidRDefault="004C6230" w:rsidP="004C6230">
      <w:pPr>
        <w:ind w:left="705"/>
        <w:jc w:val="both"/>
        <w:rPr>
          <w:rFonts w:ascii="Verdana" w:hAnsi="Verdana"/>
          <w:b/>
        </w:rPr>
      </w:pPr>
    </w:p>
    <w:p w:rsidR="004C6230" w:rsidRPr="004C6230" w:rsidRDefault="004C6230" w:rsidP="004C6230">
      <w:pPr>
        <w:jc w:val="both"/>
        <w:rPr>
          <w:rFonts w:ascii="Verdana" w:hAnsi="Verdana"/>
          <w:u w:val="single"/>
        </w:rPr>
      </w:pPr>
    </w:p>
    <w:p w:rsidR="0021206B" w:rsidRPr="004C6230" w:rsidRDefault="0021206B" w:rsidP="004C6230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CB2" w:rsidRDefault="00F46CB2">
      <w:r>
        <w:separator/>
      </w:r>
    </w:p>
  </w:endnote>
  <w:endnote w:type="continuationSeparator" w:id="0">
    <w:p w:rsidR="00F46CB2" w:rsidRDefault="00F4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CB2" w:rsidRDefault="00F46CB2">
      <w:r>
        <w:separator/>
      </w:r>
    </w:p>
  </w:footnote>
  <w:footnote w:type="continuationSeparator" w:id="0">
    <w:p w:rsidR="00F46CB2" w:rsidRDefault="00F4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C623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C623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3493C"/>
    <w:multiLevelType w:val="hybridMultilevel"/>
    <w:tmpl w:val="ADAA085A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7BE7314E"/>
    <w:multiLevelType w:val="hybridMultilevel"/>
    <w:tmpl w:val="7CB6C7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CB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C6230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03802"/>
    <w:rsid w:val="00C529DB"/>
    <w:rsid w:val="00C914F4"/>
    <w:rsid w:val="00CA338E"/>
    <w:rsid w:val="00CB1285"/>
    <w:rsid w:val="00D108D9"/>
    <w:rsid w:val="00D74780"/>
    <w:rsid w:val="00D90657"/>
    <w:rsid w:val="00DA306F"/>
    <w:rsid w:val="00DD218F"/>
    <w:rsid w:val="00DD2AB3"/>
    <w:rsid w:val="00DF0345"/>
    <w:rsid w:val="00E5026B"/>
    <w:rsid w:val="00E700D7"/>
    <w:rsid w:val="00E76CE4"/>
    <w:rsid w:val="00F255EB"/>
    <w:rsid w:val="00F271D3"/>
    <w:rsid w:val="00F46CB2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DFBE23FD-C944-4C88-8623-DAF9B8A8E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306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DA306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DA306F"/>
  </w:style>
  <w:style w:type="character" w:customStyle="1" w:styleId="Tekstpodstawowywcity3Znak">
    <w:name w:val="Tekst podstawowy wcięty 3 Znak"/>
    <w:link w:val="Tekstpodstawowywcity3"/>
    <w:rsid w:val="00DA306F"/>
    <w:rPr>
      <w:sz w:val="26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sid w:val="004C6230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4C623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1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Typy_wkladek_standard_AGH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2020-08-20T05:13:00Z</dcterms:created>
  <dcterms:modified xsi:type="dcterms:W3CDTF">2020-08-20T05:15:00Z</dcterms:modified>
</cp:coreProperties>
</file>