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FA8" w:rsidRDefault="00034FA8" w:rsidP="00034FA8">
      <w:pPr>
        <w:jc w:val="right"/>
      </w:pPr>
      <w:r>
        <w:t>Załącznik nr 1 do SIWZ</w:t>
      </w:r>
    </w:p>
    <w:p w:rsidR="00034FA8" w:rsidRDefault="00034FA8"/>
    <w:p w:rsidR="009C013D" w:rsidRDefault="00777B6F">
      <w:r>
        <w:t>OPIS PRZEDMIOTU ZAMÓWIENIA</w:t>
      </w:r>
    </w:p>
    <w:p w:rsidR="00777B6F" w:rsidRDefault="00777B6F"/>
    <w:p w:rsidR="00777B6F" w:rsidRDefault="00777B6F">
      <w:r>
        <w:t xml:space="preserve">NAZWA ZADANIA: </w:t>
      </w:r>
    </w:p>
    <w:p w:rsidR="00777B6F" w:rsidRDefault="00777B6F">
      <w:r>
        <w:t xml:space="preserve">Budowa rampy dla osób niepełnosprawnych przy budynku pływalni krytej (zespołu Krytych Pływalni) </w:t>
      </w:r>
    </w:p>
    <w:p w:rsidR="00777B6F" w:rsidRDefault="00777B6F">
      <w:r>
        <w:t>Adres: 31-571 Kraków , al. Jana Pawła II 78</w:t>
      </w:r>
    </w:p>
    <w:p w:rsidR="00777B6F" w:rsidRDefault="00777B6F"/>
    <w:p w:rsidR="00777B6F" w:rsidRPr="00D10E19" w:rsidRDefault="00777B6F" w:rsidP="00777B6F">
      <w:pPr>
        <w:shd w:val="clear" w:color="auto" w:fill="FFFFFF"/>
        <w:suppressAutoHyphens/>
        <w:spacing w:after="0" w:line="240" w:lineRule="auto"/>
        <w:ind w:left="42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Zakres robót obejmuje roboty budowlane, instalacyjne i wykończeniowe w tym: </w:t>
      </w:r>
    </w:p>
    <w:p w:rsidR="00777B6F" w:rsidRPr="00777B6F" w:rsidRDefault="00777B6F" w:rsidP="00777B6F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777B6F">
        <w:rPr>
          <w:rFonts w:ascii="Times New Roman" w:hAnsi="Times New Roman" w:cs="Times New Roman"/>
          <w:b/>
          <w:sz w:val="24"/>
          <w:szCs w:val="24"/>
        </w:rPr>
        <w:t>Wykonanie chodnika najazdowego do rampy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777B6F" w:rsidRPr="00777B6F" w:rsidRDefault="00777B6F" w:rsidP="00777B6F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777B6F">
        <w:rPr>
          <w:rFonts w:ascii="Times New Roman" w:hAnsi="Times New Roman" w:cs="Times New Roman"/>
          <w:b/>
          <w:sz w:val="24"/>
          <w:szCs w:val="24"/>
        </w:rPr>
        <w:t>Wykonanie pochylni zewnętrznej o konstrukcji stalowej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777B6F" w:rsidRDefault="00777B6F" w:rsidP="00777B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3. </w:t>
      </w:r>
      <w:r w:rsidRPr="00777B6F">
        <w:rPr>
          <w:rFonts w:ascii="Times New Roman" w:hAnsi="Times New Roman" w:cs="Times New Roman"/>
          <w:b/>
          <w:sz w:val="24"/>
          <w:szCs w:val="24"/>
        </w:rPr>
        <w:t>Wykonanie monitoringu CCTV wejścia do budynku dla osób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77B6F" w:rsidRDefault="00777B6F" w:rsidP="00777B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7B6F" w:rsidRDefault="00777B6F" w:rsidP="00777B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Pozostałe informacje zawarte są w SIWZ i załącznikach do SIWZ:</w:t>
      </w:r>
    </w:p>
    <w:p w:rsidR="00777B6F" w:rsidRDefault="00777B6F" w:rsidP="00777B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D94" w:rsidRDefault="001A4D94" w:rsidP="00777B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9 BUDOWA RAMPY DLA OSÓB</w:t>
      </w:r>
      <w:r w:rsidR="00770BE5">
        <w:rPr>
          <w:rFonts w:ascii="Times New Roman" w:hAnsi="Times New Roman" w:cs="Times New Roman"/>
          <w:b/>
          <w:sz w:val="24"/>
          <w:szCs w:val="24"/>
        </w:rPr>
        <w:t xml:space="preserve"> NIEPEŁNOSPRAWNYCH dokumentacja.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7B6F" w:rsidRPr="00777B6F" w:rsidRDefault="00777B6F" w:rsidP="00777B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7B6F" w:rsidRDefault="00777B6F"/>
    <w:p w:rsidR="00777B6F" w:rsidRDefault="00777B6F"/>
    <w:p w:rsidR="00777B6F" w:rsidRDefault="00777B6F"/>
    <w:sectPr w:rsidR="00777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4AC1B85"/>
    <w:multiLevelType w:val="multilevel"/>
    <w:tmpl w:val="D764C2B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3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551135E9"/>
    <w:multiLevelType w:val="multilevel"/>
    <w:tmpl w:val="D764C2B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3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C2A"/>
    <w:rsid w:val="00034FA8"/>
    <w:rsid w:val="00082389"/>
    <w:rsid w:val="001A4D94"/>
    <w:rsid w:val="00704C2A"/>
    <w:rsid w:val="00770BE5"/>
    <w:rsid w:val="00777B6F"/>
    <w:rsid w:val="00A9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9C438"/>
  <w15:chartTrackingRefBased/>
  <w15:docId w15:val="{1D6AAD24-7CC8-47FC-B612-FCC6509A6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7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84</Words>
  <Characters>509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5</cp:revision>
  <dcterms:created xsi:type="dcterms:W3CDTF">2020-08-18T10:37:00Z</dcterms:created>
  <dcterms:modified xsi:type="dcterms:W3CDTF">2020-08-18T10:59:00Z</dcterms:modified>
</cp:coreProperties>
</file>