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271" w:rsidRDefault="005C5271" w:rsidP="005C5271"/>
    <w:p w:rsidR="005C5271" w:rsidRDefault="005C5271" w:rsidP="005C5271"/>
    <w:p w:rsidR="005C5271" w:rsidRDefault="005C5271" w:rsidP="005C5271"/>
    <w:p w:rsidR="005C5271" w:rsidRDefault="005C5271" w:rsidP="005C5271"/>
    <w:p w:rsidR="005C5271" w:rsidRDefault="005C5271" w:rsidP="005C5271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Sprawa: KC-zp.272-255/20                                                        Kraków, dnia </w:t>
      </w:r>
      <w:r>
        <w:rPr>
          <w:rFonts w:ascii="Verdana" w:hAnsi="Verdana"/>
          <w:sz w:val="16"/>
          <w:szCs w:val="16"/>
        </w:rPr>
        <w:t>18</w:t>
      </w:r>
      <w:r>
        <w:rPr>
          <w:rFonts w:ascii="Verdana" w:hAnsi="Verdana"/>
          <w:sz w:val="16"/>
          <w:szCs w:val="16"/>
        </w:rPr>
        <w:t xml:space="preserve">.08.2020r. </w:t>
      </w:r>
      <w:r>
        <w:rPr>
          <w:rFonts w:ascii="Verdana" w:hAnsi="Verdana"/>
          <w:sz w:val="16"/>
          <w:szCs w:val="16"/>
        </w:rPr>
        <w:tab/>
      </w:r>
    </w:p>
    <w:p w:rsidR="005C5271" w:rsidRDefault="005C5271" w:rsidP="005C5271">
      <w:pPr>
        <w:ind w:left="4536"/>
        <w:rPr>
          <w:sz w:val="20"/>
          <w:szCs w:val="20"/>
        </w:rPr>
      </w:pPr>
    </w:p>
    <w:p w:rsidR="005C5271" w:rsidRDefault="005C5271" w:rsidP="005C5271">
      <w:pPr>
        <w:ind w:left="4536"/>
        <w:rPr>
          <w:sz w:val="20"/>
          <w:szCs w:val="20"/>
        </w:rPr>
      </w:pPr>
    </w:p>
    <w:p w:rsidR="005C5271" w:rsidRDefault="005C5271" w:rsidP="005C5271">
      <w:pPr>
        <w:ind w:left="3828" w:firstLine="708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WYKONAWCY,</w:t>
      </w:r>
    </w:p>
    <w:p w:rsidR="005C5271" w:rsidRDefault="005C5271" w:rsidP="005C5271">
      <w:pPr>
        <w:ind w:left="453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którzy pobrali SIWZ</w:t>
      </w:r>
    </w:p>
    <w:p w:rsidR="005C5271" w:rsidRDefault="005C5271" w:rsidP="005C5271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5C5271" w:rsidRDefault="005C5271" w:rsidP="005C5271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5C5271" w:rsidRDefault="005C5271" w:rsidP="005C5271">
      <w:pPr>
        <w:rPr>
          <w:rFonts w:ascii="Verdana" w:hAnsi="Verdana"/>
          <w:sz w:val="20"/>
          <w:szCs w:val="20"/>
        </w:rPr>
      </w:pPr>
    </w:p>
    <w:p w:rsidR="005C5271" w:rsidRDefault="005C5271" w:rsidP="005C5271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 xml:space="preserve">Dotyczy: </w:t>
      </w:r>
      <w:r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>
        <w:rPr>
          <w:rFonts w:ascii="Verdana" w:hAnsi="Verdana"/>
          <w:b/>
          <w:sz w:val="20"/>
        </w:rPr>
        <w:t>budowę wielofunkcyjnej Hali Sportowej AGH w Krakowie. KC-zp.272-255/20.</w:t>
      </w:r>
    </w:p>
    <w:p w:rsidR="005C5271" w:rsidRDefault="005C5271" w:rsidP="005C5271">
      <w:pPr>
        <w:jc w:val="both"/>
        <w:rPr>
          <w:rFonts w:ascii="Verdana" w:hAnsi="Verdana"/>
          <w:sz w:val="20"/>
          <w:szCs w:val="20"/>
        </w:rPr>
      </w:pPr>
    </w:p>
    <w:p w:rsidR="005C5271" w:rsidRDefault="005C5271" w:rsidP="005C5271">
      <w:pPr>
        <w:jc w:val="both"/>
        <w:rPr>
          <w:rFonts w:ascii="Verdana" w:hAnsi="Verdana"/>
          <w:bCs/>
          <w:sz w:val="20"/>
          <w:szCs w:val="20"/>
        </w:rPr>
      </w:pPr>
    </w:p>
    <w:p w:rsidR="005C5271" w:rsidRDefault="005C5271" w:rsidP="005C5271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>
        <w:rPr>
          <w:rFonts w:ascii="Verdana" w:hAnsi="Verdana"/>
          <w:bCs/>
          <w:sz w:val="20"/>
          <w:szCs w:val="20"/>
        </w:rPr>
        <w:t>18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>.08.2020r</w:t>
      </w:r>
      <w:r>
        <w:rPr>
          <w:rFonts w:ascii="Verdana" w:hAnsi="Verdana"/>
          <w:sz w:val="20"/>
          <w:szCs w:val="20"/>
        </w:rPr>
        <w:t xml:space="preserve">. </w:t>
      </w:r>
    </w:p>
    <w:p w:rsidR="005C5271" w:rsidRDefault="005C5271" w:rsidP="005C5271">
      <w:pPr>
        <w:jc w:val="both"/>
        <w:rPr>
          <w:rFonts w:ascii="Verdana" w:hAnsi="Verdana"/>
          <w:sz w:val="20"/>
          <w:szCs w:val="20"/>
        </w:rPr>
      </w:pPr>
    </w:p>
    <w:p w:rsidR="005C5271" w:rsidRDefault="005C5271" w:rsidP="005C527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w terminie określonym w art. 11c.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5C5271" w:rsidRDefault="005C5271" w:rsidP="005C5271"/>
    <w:p w:rsidR="005C5271" w:rsidRDefault="005C5271" w:rsidP="005C5271"/>
    <w:sectPr w:rsidR="005C5271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6E5" w:rsidRDefault="008C16E5">
      <w:r>
        <w:separator/>
      </w:r>
    </w:p>
  </w:endnote>
  <w:endnote w:type="continuationSeparator" w:id="0">
    <w:p w:rsidR="008C16E5" w:rsidRDefault="008C1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6E5" w:rsidRDefault="008C16E5">
      <w:r>
        <w:separator/>
      </w:r>
    </w:p>
  </w:footnote>
  <w:footnote w:type="continuationSeparator" w:id="0">
    <w:p w:rsidR="008C16E5" w:rsidRDefault="008C1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5C527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5C5271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16E5"/>
    <w:rsid w:val="001B6005"/>
    <w:rsid w:val="002319A6"/>
    <w:rsid w:val="00292C4D"/>
    <w:rsid w:val="00392574"/>
    <w:rsid w:val="003E2CA9"/>
    <w:rsid w:val="003F2DC3"/>
    <w:rsid w:val="00421ADF"/>
    <w:rsid w:val="005C5271"/>
    <w:rsid w:val="005F4C81"/>
    <w:rsid w:val="007762E7"/>
    <w:rsid w:val="007A7965"/>
    <w:rsid w:val="00824E27"/>
    <w:rsid w:val="008C16E5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69FC2D2C"/>
  <w15:chartTrackingRefBased/>
  <w15:docId w15:val="{112B928E-CD68-44BC-B3AB-89D524E18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C527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8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61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2020-08-18T09:47:00Z</dcterms:created>
  <dcterms:modified xsi:type="dcterms:W3CDTF">2020-08-18T09:50:00Z</dcterms:modified>
</cp:coreProperties>
</file>