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70C2" w14:textId="77777777" w:rsidR="00A73AB7" w:rsidRDefault="00A73AB7" w:rsidP="00A73AB7">
      <w:r>
        <w:t xml:space="preserve">Ogłoszenie nr 540152119-N-2020 z dnia 13-08-2020 r. </w:t>
      </w:r>
    </w:p>
    <w:p w14:paraId="4537A515" w14:textId="77777777" w:rsidR="00A73AB7" w:rsidRDefault="00A73AB7" w:rsidP="00A73AB7">
      <w:pPr>
        <w:jc w:val="center"/>
      </w:pPr>
      <w:r>
        <w:t>Woźniki:</w:t>
      </w:r>
      <w:r>
        <w:br/>
        <w:t xml:space="preserve">OGŁOSZENIE O ZMIANIE OGŁOSZENIA </w:t>
      </w:r>
    </w:p>
    <w:p w14:paraId="02C4F1F8" w14:textId="77777777" w:rsidR="00A73AB7" w:rsidRDefault="00A73AB7" w:rsidP="00A73AB7">
      <w:r>
        <w:rPr>
          <w:b/>
          <w:bCs/>
        </w:rPr>
        <w:t>OGŁOSZENIE DOTYCZY:</w:t>
      </w:r>
      <w:r>
        <w:t xml:space="preserve"> </w:t>
      </w:r>
    </w:p>
    <w:p w14:paraId="58837AAE" w14:textId="77777777" w:rsidR="00A73AB7" w:rsidRDefault="00A73AB7" w:rsidP="00A73AB7">
      <w:r>
        <w:t xml:space="preserve">Ogłoszenia o zamówieniu </w:t>
      </w:r>
    </w:p>
    <w:p w14:paraId="470638E8" w14:textId="77777777" w:rsidR="00A73AB7" w:rsidRDefault="00A73AB7" w:rsidP="00A73AB7">
      <w:r>
        <w:rPr>
          <w:u w:val="single"/>
        </w:rPr>
        <w:t>INFORMACJE O ZMIENIANYM OGŁOSZENIU</w:t>
      </w:r>
      <w:r>
        <w:t xml:space="preserve"> </w:t>
      </w:r>
    </w:p>
    <w:p w14:paraId="54C20900" w14:textId="77777777" w:rsidR="00A73AB7" w:rsidRDefault="00A73AB7" w:rsidP="00A73AB7">
      <w:r>
        <w:rPr>
          <w:b/>
          <w:bCs/>
        </w:rPr>
        <w:t xml:space="preserve">Numer: </w:t>
      </w:r>
      <w:r>
        <w:t xml:space="preserve">572379-N-2020 </w:t>
      </w:r>
      <w:r>
        <w:br/>
      </w:r>
      <w:r>
        <w:rPr>
          <w:b/>
          <w:bCs/>
        </w:rPr>
        <w:t xml:space="preserve">Data: </w:t>
      </w:r>
      <w:r>
        <w:t xml:space="preserve">07/08/2020 </w:t>
      </w:r>
    </w:p>
    <w:p w14:paraId="32E03458" w14:textId="77777777" w:rsidR="00A73AB7" w:rsidRDefault="00A73AB7" w:rsidP="00A73AB7">
      <w:r>
        <w:rPr>
          <w:u w:val="single"/>
        </w:rPr>
        <w:t>SEKCJA I: ZAMAWIAJĄCY</w:t>
      </w:r>
      <w:r>
        <w:t xml:space="preserve"> </w:t>
      </w:r>
    </w:p>
    <w:p w14:paraId="5E44EAA9" w14:textId="77777777" w:rsidR="00A73AB7" w:rsidRDefault="00A73AB7" w:rsidP="00A73AB7">
      <w:r>
        <w:t xml:space="preserve">Gmina Woźniki, Krajowy numer identyfikacyjny 15139848000000, ul. ul. Rynek  11, 42-289  Woźniki, woj. śląskie, państwo Polska, tel. 34 36 69 900, e-mail inwestycje@wozniki.pl, faks 343 573 105.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www.wozniki.pl </w:t>
      </w:r>
    </w:p>
    <w:p w14:paraId="14EB354E" w14:textId="77777777" w:rsidR="00A73AB7" w:rsidRDefault="00A73AB7" w:rsidP="00A73AB7">
      <w:r>
        <w:rPr>
          <w:u w:val="single"/>
        </w:rPr>
        <w:t xml:space="preserve">SEKCJA II: ZMIANY W OGŁOSZENIU </w:t>
      </w:r>
    </w:p>
    <w:p w14:paraId="1E68B7FF" w14:textId="77777777" w:rsidR="00A73AB7" w:rsidRDefault="00A73AB7" w:rsidP="00A73AB7">
      <w:r>
        <w:rPr>
          <w:b/>
          <w:bCs/>
        </w:rPr>
        <w:t>II.1) Tekst, który należy zmienić:</w:t>
      </w:r>
      <w:r>
        <w:t xml:space="preserve"> </w:t>
      </w:r>
    </w:p>
    <w:p w14:paraId="32677021" w14:textId="05382535" w:rsidR="00A73AB7" w:rsidRDefault="00A73AB7" w:rsidP="00A73AB7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III </w:t>
      </w:r>
      <w:r>
        <w:br/>
      </w:r>
      <w:r>
        <w:rPr>
          <w:b/>
          <w:bCs/>
        </w:rPr>
        <w:t xml:space="preserve">Punkt: </w:t>
      </w:r>
      <w:r>
        <w:t xml:space="preserve">1.3) </w:t>
      </w:r>
      <w:r>
        <w:br/>
      </w:r>
      <w:r>
        <w:rPr>
          <w:b/>
          <w:bCs/>
        </w:rPr>
        <w:t xml:space="preserve">W ogłoszeniu jest: </w:t>
      </w:r>
      <w:r>
        <w:t xml:space="preserve">Określenie warunków: .O udzielenie zamówienia publicznego mogą ubiegać się wykonawcy, którzy spełniają warunki, dotyczące zdolności technicznej lub zawodowej. Jako spełniający warunki udziału w postępowaniu zostaną ocenieni Wykonawcy, którzy w zakresie warunku wykażą: I. Wykonanie w ciągu ostatnich 3 lat przed upływem terminu składania ofert, a jeżeli okres prowadzenia działalności jest krótszy - w tym okresie wykonał: - dwie dokumentacje projektowe obejmujące budowę lub przebudowę lub modernizację oświetlenia załączając dokument potwierdzający, że usługi zostały wykonane należycie. II. Dysponowanie osobami, które będą uczestniczyć w wykonywaniu zamówienia:: 1. Projektant branży elektrycznej (minimum jedna osoba) Niniejsza osoba winna posiadać uprawnienia budowlane bez ograniczeń do projektowania w specjalności instalacyjnej w zakresie sieci, instalacji i urządzeń elektrycznych i elektroenergetycznych wydane na podstawie aktualnych przepisów Prawa Budowlanego lub odpowiadające im ważne uprawnienia budowlane, które zostały wydane na podstawie wcześniej obowiązujących przepisów, 2. Kosztorysant minimum 1 osoba) 3. Kierownik budowy (minimum 1 osoba) Niniejsza osoba winna posiadać uprawnienia bez ograniczeń do kierowania robotami budowlanymi w specjalności instalacyjnej w zakresie sieci, instalacji i urządzeń elektrycznych i elektroenergetycznych lub odpowiadające im ważne uprawnienia budowlane, które zostały wydane na podstawie wcześniej obowiązujących przepisów, 4. Osoby posiadające świadectwa kwalifikacji typu E do wykonywania prac na sieci energetycznej, 5. Osoby posiadające świadectwa kwalifikacji typu D do wykonywania prac na sieci energetycznej, 6. Osoby posiadające uprawnienia do prac pod napięciem na urządzeniach elektroenergetycznych na napięcie do 1kV, Wyżej wymieniony zespół ekspertów należy traktować jako minimalne wymaganie Zamawiającego - obowiązkiem wykonawcy jest zapewnienie doświadczonego personelu, posiadającego odpowiednie uprawnienia w liczbie zapewniającej należyte wykonanie przedmiotu zamówienia III. Wykonanie w ciągu ostatnich 5 lat przed upływem terminu składania ofert, a jeżeli okres prowadzenia działalności jest krótszy - w tym okresie: - minimum 2 </w:t>
      </w:r>
      <w:proofErr w:type="spellStart"/>
      <w:r>
        <w:t>zamowień</w:t>
      </w:r>
      <w:proofErr w:type="spellEnd"/>
      <w:r>
        <w:t xml:space="preserve"> obejmujących budowę lub przebudowę lub modernizację oświetlenia załączając dokument potwierdzający, że usługi zostały wykonane należycie. Ocena spełniania warunków udziału w postępowaniu będzie dokonana na zasadzie spełnia/nie spełnia. </w:t>
      </w:r>
      <w:r>
        <w:br/>
      </w:r>
      <w:r>
        <w:rPr>
          <w:b/>
          <w:bCs/>
        </w:rPr>
        <w:t xml:space="preserve">W ogłoszeniu powinno być: </w:t>
      </w:r>
      <w:r>
        <w:t xml:space="preserve">Określenie warunków: .O udzielenie zamówienia publicznego mogą ubiegać się wykonawcy, którzy spełniają warunki, dotyczące zdolności technicznej lub </w:t>
      </w:r>
      <w:r>
        <w:lastRenderedPageBreak/>
        <w:t>zawodowej. Jako spełniający warunki udziału w postępowaniu zostaną ocenieni Wykonawcy, którzy w zakresie warunku wykażą: I. Wykonanie w ciągu ostatnich 3 lat przed upływem terminu składania ofert, a jeżeli okres prowadzenia działalności jest krótszy - w tym okresie wykonał: - dwie dokumentacje projektowe obejmujące budowę lub przebudowę lub modernizację oświetlenia dla min. 500 szt. opraw oświetleniowych w technologii LED załączając dokument potwierdzający, że usługi zostały wykonane należycie. II. Dysponowanie osobami, które będą uczestniczyć w wykonywaniu zamówienia:: 1. Projektant branży elektrycznej (minimum jedna osoba) Niniejsza osoba winna posiadać uprawnienia budowlane bez ograniczeń do projektowania w specjalności instalacyjnej w zakresie sieci, instalacji i urządzeń elektrycznych i elektroenergetycznych wydane na podstawie aktualnych przepisów Prawa Budowlanego lub odpowiadające im ważne uprawnienia budowlane, które zostały wydane na podstawie wcześniej obowiązujących przepisów, 2. Kosztorysant minimum 1 osoba) 3. Kierownik budowy (minimum 1 osoba) Niniejsza osoba winna posiadać uprawnienia bez ograniczeń do kierowania robotami budowlanymi w specjalności instalacyjnej w zakresie sieci, instalacji i urządzeń elektrycznych i elektroenergetycznych lub odpowiadające im ważne uprawnienia budowlane, które zostały wydane na podstawie wcześniej obowiązujących przepisów, 4. Osoby posiadające świadectwa kwalifikacji typu E do wykonywania prac na sieci energetycznej, 5. Osoby posiadające świadectwa kwalifikacji typu D do wykonywania prac na sieci energetycznej, 6. Osoby posiadające uprawnienia do prac pod napięciem na urządzeniach elektroenergetycznych na napięcie do 1kV, Wyżej wymieniony zespół ekspertów należy traktować jako minimalne wymaganie Zamawiającego - obowiązkiem wykonawcy jest zapewnienie doświadczonego personelu, posiadającego odpowiednie uprawnienia w liczbie zapewniającej należyte wykonanie przedmiotu zamówienia III. Wykonanie w ciągu ostatnich 5 lat przed upływem terminu składania ofert, a jeżeli okres prowadzenia działalności jest krótszy - w tym okresie: - minimum 2 zam</w:t>
      </w:r>
      <w:r>
        <w:t>ó</w:t>
      </w:r>
      <w:r>
        <w:t xml:space="preserve">wień obejmujących budowę lub przebudowę lub modernizację oświetlenia dla min. 500 szt. opraw oświetleniowych w technologii LED załączając dokument potwierdzający, że usługi zostały wykonane należycie. Ocena spełniania warunków udziału w postępowaniu będzie dokonana na zasadzie spełnia/nie spełnia. </w:t>
      </w:r>
    </w:p>
    <w:p w14:paraId="41E244BE" w14:textId="549700E0" w:rsidR="00F8425D" w:rsidRPr="00A73AB7" w:rsidRDefault="00F8425D" w:rsidP="00A73AB7"/>
    <w:sectPr w:rsidR="00F8425D" w:rsidRPr="00A7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4C6C" w14:textId="77777777" w:rsidR="00C975B3" w:rsidRDefault="00C975B3">
      <w:r>
        <w:separator/>
      </w:r>
    </w:p>
  </w:endnote>
  <w:endnote w:type="continuationSeparator" w:id="0">
    <w:p w14:paraId="48F9DACC" w14:textId="77777777" w:rsidR="00C975B3" w:rsidRDefault="00C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A281" w14:textId="77777777"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0E002A" w14:textId="77777777"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1EAB" w14:textId="77777777"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 w14:anchorId="0773EB03">
        <v:line id="_x0000_s2049" style="position:absolute;left:0;text-align:left;z-index:251657728" from="-3.85pt,8.7pt" to="455.15pt,8.7pt"/>
      </w:pict>
    </w:r>
  </w:p>
  <w:p w14:paraId="1EA05014" w14:textId="77777777"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464F" w14:textId="77777777"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D20B95" w14:textId="77777777" w:rsidR="006A6955" w:rsidRDefault="006A6955">
    <w:pPr>
      <w:pStyle w:val="Stopka"/>
      <w:tabs>
        <w:tab w:val="clear" w:pos="4536"/>
      </w:tabs>
      <w:jc w:val="center"/>
    </w:pPr>
  </w:p>
  <w:p w14:paraId="6D132686" w14:textId="77777777"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D633" w14:textId="77777777" w:rsidR="00C975B3" w:rsidRDefault="00C975B3">
      <w:r>
        <w:separator/>
      </w:r>
    </w:p>
  </w:footnote>
  <w:footnote w:type="continuationSeparator" w:id="0">
    <w:p w14:paraId="67859087" w14:textId="77777777" w:rsidR="00C975B3" w:rsidRDefault="00C9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2E30" w14:textId="77777777" w:rsidR="00175CD9" w:rsidRDefault="00175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4D08" w14:textId="77777777" w:rsidR="00175CD9" w:rsidRDefault="00175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D233" w14:textId="77777777" w:rsidR="00175CD9" w:rsidRDefault="00175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5B3"/>
    <w:rsid w:val="000B65B1"/>
    <w:rsid w:val="000B6C6C"/>
    <w:rsid w:val="00175CD9"/>
    <w:rsid w:val="00186D37"/>
    <w:rsid w:val="00226741"/>
    <w:rsid w:val="002271C8"/>
    <w:rsid w:val="003070D1"/>
    <w:rsid w:val="00346292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A36A9B"/>
    <w:rsid w:val="00A73AB7"/>
    <w:rsid w:val="00AC32AC"/>
    <w:rsid w:val="00AF74A5"/>
    <w:rsid w:val="00B111E4"/>
    <w:rsid w:val="00B52BA1"/>
    <w:rsid w:val="00C660C9"/>
    <w:rsid w:val="00C975B3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5DFC63"/>
  <w15:chartTrackingRefBased/>
  <w15:docId w15:val="{8D488F5B-F591-4D76-939B-D027591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3AB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wcity2">
    <w:name w:val="Body Text Indent 2"/>
    <w:basedOn w:val="Normalny"/>
    <w:pPr>
      <w:ind w:firstLine="426"/>
    </w:pPr>
    <w:rPr>
      <w:szCs w:val="20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  <w:szCs w:val="20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715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Nokielska</dc:creator>
  <cp:keywords/>
  <cp:lastModifiedBy>Katarzyna Nokielska</cp:lastModifiedBy>
  <cp:revision>2</cp:revision>
  <cp:lastPrinted>2001-02-10T19:50:00Z</cp:lastPrinted>
  <dcterms:created xsi:type="dcterms:W3CDTF">2020-08-13T11:55:00Z</dcterms:created>
  <dcterms:modified xsi:type="dcterms:W3CDTF">2020-08-13T11:55:00Z</dcterms:modified>
</cp:coreProperties>
</file>