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834DC" w:rsidRPr="007834DC">
        <w:rPr>
          <w:rFonts w:ascii="Verdana" w:hAnsi="Verdana"/>
          <w:sz w:val="16"/>
          <w:szCs w:val="16"/>
        </w:rPr>
        <w:t>KCzp.272-255/20</w:t>
      </w:r>
      <w:bookmarkStart w:id="0" w:name="_GoBack"/>
      <w:bookmarkEnd w:id="0"/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7834DC" w:rsidRPr="007834DC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7834DC" w:rsidRPr="007834DC">
        <w:rPr>
          <w:rFonts w:ascii="Verdana" w:hAnsi="Verdana"/>
          <w:sz w:val="16"/>
          <w:szCs w:val="16"/>
        </w:rPr>
        <w:t>2020-08-07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1D3EF8" w:rsidRPr="001D3EF8" w:rsidRDefault="001D3EF8" w:rsidP="001D3EF8">
      <w:pPr>
        <w:pStyle w:val="Tekstpodstawowywcity2"/>
        <w:spacing w:before="120" w:after="120"/>
        <w:ind w:left="0"/>
        <w:rPr>
          <w:rFonts w:ascii="Verdana" w:hAnsi="Verdana"/>
          <w:sz w:val="20"/>
          <w:szCs w:val="20"/>
        </w:rPr>
      </w:pPr>
      <w:r w:rsidRPr="001D3EF8">
        <w:rPr>
          <w:rFonts w:ascii="Verdana" w:hAnsi="Verdana"/>
          <w:sz w:val="20"/>
          <w:szCs w:val="20"/>
        </w:rPr>
        <w:t xml:space="preserve">W postępowaniu prowadzonym na podstawie przepisów ustawy </w:t>
      </w:r>
      <w:r>
        <w:rPr>
          <w:rFonts w:ascii="Verdana" w:hAnsi="Verdana"/>
          <w:sz w:val="20"/>
          <w:szCs w:val="20"/>
        </w:rPr>
        <w:br/>
      </w:r>
      <w:r w:rsidRPr="001D3EF8">
        <w:rPr>
          <w:rFonts w:ascii="Verdana" w:hAnsi="Verdana"/>
          <w:sz w:val="20"/>
          <w:szCs w:val="20"/>
        </w:rPr>
        <w:t xml:space="preserve">z dnia 29 stycznia 2004 roku Prawo Zamówień Publicznych </w:t>
      </w:r>
      <w:r>
        <w:rPr>
          <w:rFonts w:ascii="Verdana" w:hAnsi="Verdana"/>
          <w:sz w:val="20"/>
          <w:szCs w:val="20"/>
        </w:rPr>
        <w:br/>
      </w:r>
      <w:r w:rsidRPr="001D3EF8">
        <w:rPr>
          <w:rFonts w:ascii="Verdana" w:hAnsi="Verdana"/>
          <w:sz w:val="20"/>
          <w:szCs w:val="20"/>
        </w:rPr>
        <w:t xml:space="preserve">(Dz. U. z  2019 r. poz. 1843 ze zm.) w trybie przetargu przetarg nieograniczony, którego przedmiotem jest </w:t>
      </w:r>
      <w:r w:rsidRPr="001D3EF8">
        <w:rPr>
          <w:rFonts w:ascii="Verdana" w:hAnsi="Verdana"/>
          <w:b/>
          <w:sz w:val="20"/>
          <w:szCs w:val="20"/>
        </w:rPr>
        <w:t>b</w:t>
      </w:r>
      <w:r w:rsidRPr="001D3EF8">
        <w:rPr>
          <w:rFonts w:ascii="Verdana" w:hAnsi="Verdana"/>
          <w:b/>
          <w:sz w:val="20"/>
          <w:szCs w:val="20"/>
        </w:rPr>
        <w:t>udowa wielofunkcyjnej Hali Sportowej AGH w Krakowie. KC-zp.272-255/20</w:t>
      </w:r>
      <w:r w:rsidRPr="001D3EF8">
        <w:rPr>
          <w:rFonts w:ascii="Verdana" w:hAnsi="Verdana"/>
          <w:sz w:val="20"/>
          <w:szCs w:val="20"/>
        </w:rPr>
        <w:t>, działając na podstawie art. 38 ust 6 ustawy, uprzejmie Państwa informujemy, iż Zamawiający postanowił przedłużyć termin składania ofert.</w:t>
      </w:r>
    </w:p>
    <w:p w:rsidR="001D3EF8" w:rsidRDefault="001D3EF8" w:rsidP="001D3EF8">
      <w:pPr>
        <w:pStyle w:val="Tekstpodstawowywcity2"/>
        <w:spacing w:before="120" w:after="120"/>
        <w:ind w:left="0" w:firstLine="0"/>
        <w:rPr>
          <w:rFonts w:ascii="Verdana" w:hAnsi="Verdana"/>
          <w:sz w:val="20"/>
          <w:szCs w:val="20"/>
        </w:rPr>
      </w:pPr>
      <w:r w:rsidRPr="001D3EF8">
        <w:rPr>
          <w:rFonts w:ascii="Verdana" w:hAnsi="Verdana"/>
          <w:sz w:val="20"/>
          <w:szCs w:val="20"/>
        </w:rPr>
        <w:t>Termin składania ofert</w:t>
      </w:r>
      <w:r>
        <w:rPr>
          <w:rFonts w:ascii="Verdana" w:hAnsi="Verdana"/>
          <w:sz w:val="20"/>
          <w:szCs w:val="20"/>
        </w:rPr>
        <w:t xml:space="preserve"> i otwarcia </w:t>
      </w:r>
      <w:r w:rsidRPr="001D3EF8">
        <w:rPr>
          <w:rFonts w:ascii="Verdana" w:hAnsi="Verdana"/>
          <w:sz w:val="20"/>
          <w:szCs w:val="20"/>
        </w:rPr>
        <w:t xml:space="preserve">zostaje zmieniony z dnia 2020-07-28 na dzień </w:t>
      </w:r>
      <w:r w:rsidRPr="001D3EF8">
        <w:rPr>
          <w:rFonts w:ascii="Verdana" w:hAnsi="Verdana"/>
          <w:b/>
          <w:sz w:val="20"/>
          <w:szCs w:val="20"/>
        </w:rPr>
        <w:t>2020-08-</w:t>
      </w:r>
      <w:r w:rsidRPr="001D3EF8">
        <w:rPr>
          <w:rFonts w:ascii="Verdana" w:hAnsi="Verdana"/>
          <w:b/>
          <w:sz w:val="20"/>
          <w:szCs w:val="20"/>
        </w:rPr>
        <w:t>25</w:t>
      </w:r>
      <w:r w:rsidRPr="001D3EF8">
        <w:rPr>
          <w:rFonts w:ascii="Verdana" w:hAnsi="Verdana"/>
          <w:b/>
          <w:sz w:val="20"/>
          <w:szCs w:val="20"/>
        </w:rPr>
        <w:t>.</w:t>
      </w:r>
      <w:r w:rsidRPr="001D3EF8">
        <w:rPr>
          <w:rFonts w:ascii="Verdana" w:hAnsi="Verdana"/>
          <w:sz w:val="20"/>
          <w:szCs w:val="20"/>
        </w:rPr>
        <w:t xml:space="preserve"> </w:t>
      </w:r>
    </w:p>
    <w:p w:rsidR="001D3EF8" w:rsidRPr="001D3EF8" w:rsidRDefault="001D3EF8" w:rsidP="001D3EF8">
      <w:pPr>
        <w:pStyle w:val="Tekstpodstawowywcity2"/>
        <w:spacing w:before="120" w:after="120"/>
        <w:ind w:left="0" w:firstLine="0"/>
        <w:rPr>
          <w:rFonts w:ascii="Verdana" w:hAnsi="Verdana"/>
          <w:sz w:val="20"/>
          <w:szCs w:val="20"/>
        </w:rPr>
      </w:pPr>
      <w:r w:rsidRPr="001D3EF8">
        <w:rPr>
          <w:rFonts w:ascii="Verdana" w:hAnsi="Verdana"/>
          <w:sz w:val="20"/>
          <w:szCs w:val="20"/>
        </w:rPr>
        <w:t xml:space="preserve">Jednocześnie informujemy, że nie uległy zmianie miejsce oraz godzina składania i otwarcia ofert. </w:t>
      </w:r>
    </w:p>
    <w:p w:rsidR="00461A20" w:rsidRPr="00FD45DE" w:rsidRDefault="00461A20" w:rsidP="001D3EF8">
      <w:pPr>
        <w:pStyle w:val="Tekstpodstawowywcity2"/>
        <w:spacing w:before="120" w:after="120" w:line="240" w:lineRule="auto"/>
        <w:ind w:left="0" w:firstLine="0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66A" w:rsidRDefault="00F1666A">
      <w:r>
        <w:separator/>
      </w:r>
    </w:p>
  </w:endnote>
  <w:endnote w:type="continuationSeparator" w:id="0">
    <w:p w:rsidR="00F1666A" w:rsidRDefault="00F1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4DC" w:rsidRDefault="00783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4DC" w:rsidRDefault="00783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66A" w:rsidRDefault="00F1666A">
      <w:r>
        <w:separator/>
      </w:r>
    </w:p>
  </w:footnote>
  <w:footnote w:type="continuationSeparator" w:id="0">
    <w:p w:rsidR="00F1666A" w:rsidRDefault="00F16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4DC" w:rsidRDefault="00783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66A"/>
    <w:rsid w:val="00011AEA"/>
    <w:rsid w:val="0005778B"/>
    <w:rsid w:val="000C14C6"/>
    <w:rsid w:val="00127758"/>
    <w:rsid w:val="001316C7"/>
    <w:rsid w:val="00161D4A"/>
    <w:rsid w:val="001C2A55"/>
    <w:rsid w:val="001D3EF8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834DC"/>
    <w:rsid w:val="007927A0"/>
    <w:rsid w:val="007D2E9C"/>
    <w:rsid w:val="007F0B1A"/>
    <w:rsid w:val="0084275E"/>
    <w:rsid w:val="008862AA"/>
    <w:rsid w:val="008C7C44"/>
    <w:rsid w:val="008D427B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1666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C64985"/>
  <w15:chartTrackingRefBased/>
  <w15:docId w15:val="{D2A9732E-0937-4920-B07C-F40A847B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2020-08-07T07:07:00Z</cp:lastPrinted>
  <dcterms:created xsi:type="dcterms:W3CDTF">2020-08-07T07:07:00Z</dcterms:created>
  <dcterms:modified xsi:type="dcterms:W3CDTF">2020-08-07T07:07:00Z</dcterms:modified>
</cp:coreProperties>
</file>