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AE7C36" w:rsidRPr="00AE7C36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AE7C36" w:rsidRPr="00AE7C36">
        <w:rPr>
          <w:rFonts w:ascii="Times New Roman" w:hAnsi="Times New Roman"/>
          <w:b/>
        </w:rPr>
        <w:t>ZP/RB-05/20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E7C36" w:rsidRPr="00AE7C36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E7C36" w:rsidRPr="00AE7C36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AE7C36" w:rsidRPr="00AE7C36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E7C36" w:rsidRPr="00AE7C36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AE7C36" w:rsidRPr="00AE7C36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AE7C36" w:rsidRPr="00AE7C36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AE7C36" w:rsidRPr="00AE7C36">
        <w:rPr>
          <w:rFonts w:ascii="Times New Roman" w:hAnsi="Times New Roman"/>
          <w:b/>
        </w:rPr>
        <w:t>Remont instalacji systemu sygnalizacji pożaru w piwnicy, na parterze, Ip. i IIp. w obiekcie Domu Studenta nr-7 Herkules  ul. Sowińskiego 40/48 w Częstochowie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AE7C36" w:rsidRPr="00AE7C36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E6" w:rsidRDefault="008502E6" w:rsidP="0038231F">
      <w:pPr>
        <w:spacing w:after="0" w:line="240" w:lineRule="auto"/>
      </w:pPr>
      <w:r>
        <w:separator/>
      </w:r>
    </w:p>
  </w:endnote>
  <w:endnote w:type="continuationSeparator" w:id="0">
    <w:p w:rsidR="008502E6" w:rsidRDefault="008502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36" w:rsidRDefault="00AE7C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E7C3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E7C3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36" w:rsidRDefault="00AE7C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E6" w:rsidRDefault="008502E6" w:rsidP="0038231F">
      <w:pPr>
        <w:spacing w:after="0" w:line="240" w:lineRule="auto"/>
      </w:pPr>
      <w:r>
        <w:separator/>
      </w:r>
    </w:p>
  </w:footnote>
  <w:footnote w:type="continuationSeparator" w:id="0">
    <w:p w:rsidR="008502E6" w:rsidRDefault="008502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36" w:rsidRDefault="00AE7C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36" w:rsidRDefault="00AE7C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36" w:rsidRDefault="00AE7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2E6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02E6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AE7C36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75F2BC-A7FD-46B3-BDA1-5CF8A580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A2C39-D601-439B-8F6C-2F6F6E92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2016-07-26T10:32:00Z</cp:lastPrinted>
  <dcterms:created xsi:type="dcterms:W3CDTF">2020-07-30T06:35:00Z</dcterms:created>
  <dcterms:modified xsi:type="dcterms:W3CDTF">2020-07-30T06:35:00Z</dcterms:modified>
</cp:coreProperties>
</file>