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9D" w:rsidRDefault="00D7639D" w:rsidP="00FA4697">
      <w:pPr>
        <w:rPr>
          <w:b/>
          <w:bCs/>
        </w:rPr>
      </w:pPr>
      <w:r w:rsidRPr="00053AA0">
        <w:rPr>
          <w:b/>
          <w:bCs/>
        </w:rPr>
        <w:t>Centralny Szpital Kliniczny MSWiA w Warszawie</w:t>
      </w:r>
    </w:p>
    <w:p w:rsidR="00D7639D" w:rsidRDefault="00D7639D" w:rsidP="00280CF6">
      <w:pPr>
        <w:rPr>
          <w:b/>
          <w:bCs/>
        </w:rPr>
      </w:pPr>
      <w:r w:rsidRPr="00053AA0">
        <w:rPr>
          <w:b/>
          <w:bCs/>
        </w:rPr>
        <w:t>Wołoska</w:t>
      </w:r>
      <w:r>
        <w:rPr>
          <w:b/>
          <w:bCs/>
        </w:rPr>
        <w:t xml:space="preserve"> </w:t>
      </w:r>
      <w:r w:rsidRPr="00053AA0">
        <w:rPr>
          <w:b/>
          <w:bCs/>
        </w:rPr>
        <w:t>137</w:t>
      </w:r>
    </w:p>
    <w:p w:rsidR="00D7639D" w:rsidRDefault="00D7639D" w:rsidP="00280CF6">
      <w:pPr>
        <w:rPr>
          <w:b/>
          <w:bCs/>
        </w:rPr>
      </w:pPr>
      <w:r w:rsidRPr="00053AA0">
        <w:rPr>
          <w:b/>
          <w:bCs/>
        </w:rPr>
        <w:t>02-507</w:t>
      </w:r>
      <w:r>
        <w:rPr>
          <w:b/>
          <w:bCs/>
        </w:rPr>
        <w:t xml:space="preserve"> </w:t>
      </w:r>
      <w:r w:rsidRPr="00053AA0">
        <w:rPr>
          <w:b/>
          <w:bCs/>
        </w:rPr>
        <w:t>Warszawa</w:t>
      </w:r>
    </w:p>
    <w:p w:rsidR="00D7639D" w:rsidRDefault="00D7639D" w:rsidP="00280CF6">
      <w:pPr>
        <w:pStyle w:val="Header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53AA0">
        <w:rPr>
          <w:b/>
          <w:bCs/>
        </w:rPr>
        <w:t>CSKDzMIZP-2375/13/02/01/2020/15</w:t>
      </w:r>
      <w:r>
        <w:tab/>
        <w:t xml:space="preserve"> </w:t>
      </w:r>
      <w:r w:rsidRPr="00053AA0">
        <w:t>Warszawa</w:t>
      </w:r>
      <w:r>
        <w:t xml:space="preserve"> dnia: 2020-07-30</w:t>
      </w:r>
    </w:p>
    <w:p w:rsidR="00D7639D" w:rsidRDefault="00D7639D" w:rsidP="004525F2">
      <w:pPr>
        <w:pStyle w:val="Heading1"/>
        <w:spacing w:before="600"/>
      </w:pPr>
      <w:r>
        <w:t>SPROSTOWANIE  POWIADOMIENI</w:t>
      </w:r>
      <w:bookmarkStart w:id="0" w:name="_GoBack"/>
      <w:bookmarkEnd w:id="0"/>
      <w:r>
        <w:t>A</w:t>
      </w:r>
      <w:r>
        <w:rPr>
          <w:sz w:val="28"/>
          <w:szCs w:val="28"/>
        </w:rPr>
        <w:t xml:space="preserve"> </w:t>
      </w:r>
      <w:r>
        <w:t>O WYBORZE NAJKORZYSTNIEJSZEJ OFERTY W</w:t>
      </w:r>
      <w:r w:rsidRPr="00995620">
        <w:t xml:space="preserve"> ZAKRESIE ZADANIA NR 6,9,</w:t>
      </w:r>
      <w:r>
        <w:t xml:space="preserve">10, </w:t>
      </w:r>
      <w:r w:rsidRPr="00995620">
        <w:t>11,12,13,15,18,19,20,21,22,27,29,41,42,46,50,52,56,57</w:t>
      </w:r>
      <w:r>
        <w:t xml:space="preserve">, ODRZUCENIU OFERT W ZAKRESIE ZADANIA </w:t>
      </w:r>
      <w:r w:rsidRPr="00995620">
        <w:t>4,16,</w:t>
      </w:r>
      <w:r>
        <w:t>37,</w:t>
      </w:r>
      <w:r w:rsidRPr="00995620">
        <w:t>41,50,59 ORAZ UNIEWAŻNIENI</w:t>
      </w:r>
      <w:r>
        <w:t>U</w:t>
      </w:r>
      <w:r w:rsidRPr="00995620">
        <w:t xml:space="preserve"> POSTĘPOWANIA W ZAKRESIE ZADANIA NR 1,2,3,4,5,7,8,14,16,17,23,24,25,26,28,30,31,32,33,34,35,36,37,38,39,40,43,44,45,47,48,49,51,53,54,55,58,59 i 60</w:t>
      </w:r>
      <w:r>
        <w:t xml:space="preserve"> z dnia 17.07.2020 r. </w:t>
      </w:r>
    </w:p>
    <w:p w:rsidR="00D7639D" w:rsidRDefault="00D7639D" w:rsidP="00280CF6">
      <w:pPr>
        <w:pStyle w:val="Header"/>
        <w:tabs>
          <w:tab w:val="clear" w:pos="4536"/>
          <w:tab w:val="clear" w:pos="9072"/>
        </w:tabs>
        <w:spacing w:after="240"/>
      </w:pPr>
      <w:r>
        <w:t>Szanowni Państwo,</w:t>
      </w:r>
    </w:p>
    <w:p w:rsidR="00D7639D" w:rsidRPr="002D6788" w:rsidRDefault="00D7639D" w:rsidP="002D6788">
      <w:pPr>
        <w:pStyle w:val="pkt"/>
        <w:ind w:left="0" w:firstLine="0"/>
      </w:pPr>
      <w:r>
        <w:t>Zamawiający dokonuje sprostowania powiadomienia w zakresie zadania nr 42,56, i 57 w postępowaniu przetargowym na :</w:t>
      </w:r>
    </w:p>
    <w:p w:rsidR="00D7639D" w:rsidRDefault="00D7639D" w:rsidP="00F761BD">
      <w:pPr>
        <w:spacing w:before="120" w:after="240"/>
        <w:jc w:val="center"/>
        <w:rPr>
          <w:b/>
          <w:bCs/>
        </w:rPr>
      </w:pPr>
      <w:r w:rsidRPr="00053AA0">
        <w:rPr>
          <w:b/>
          <w:bCs/>
        </w:rPr>
        <w:t>usług</w:t>
      </w:r>
      <w:r>
        <w:rPr>
          <w:b/>
          <w:bCs/>
        </w:rPr>
        <w:t>ę</w:t>
      </w:r>
      <w:r w:rsidRPr="00053AA0">
        <w:rPr>
          <w:b/>
          <w:bCs/>
        </w:rPr>
        <w:t xml:space="preserve"> przeglądów technicznych aparatury medycznej w CSK MSWIA</w:t>
      </w:r>
    </w:p>
    <w:p w:rsidR="00D7639D" w:rsidRDefault="00D7639D" w:rsidP="00280CF6">
      <w:pPr>
        <w:spacing w:before="120" w:after="120"/>
        <w:jc w:val="both"/>
      </w:pPr>
      <w:r>
        <w:t>Zamawiający w dniu 17.07.2020r. przekazał informację o wyniku przedmiotowego postępowania , w tym informację dotyczącą wyboru ofert w poszczególnych zadaniach. Omyłkowo  w powiadomieniu  nie została zawarta informacja w zakresie zadania nr 42,46,56,i 57 o uzasadnieniu faktycznym i prawnym wyboru ofert do czego jest zobligowany ustawą Pzp.</w:t>
      </w:r>
    </w:p>
    <w:p w:rsidR="00D7639D" w:rsidRDefault="00D7639D" w:rsidP="00280CF6">
      <w:pPr>
        <w:spacing w:before="120" w:after="120"/>
        <w:jc w:val="both"/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D7639D">
        <w:trPr>
          <w:cantSplit/>
        </w:trPr>
        <w:tc>
          <w:tcPr>
            <w:tcW w:w="9210" w:type="dxa"/>
          </w:tcPr>
          <w:p w:rsidR="00D7639D" w:rsidRDefault="00D7639D" w:rsidP="00B25D2E">
            <w:pPr>
              <w:spacing w:before="60"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Dutchmed PL Sp. z o.o.</w:t>
            </w:r>
          </w:p>
          <w:p w:rsidR="00D7639D" w:rsidRDefault="00D7639D" w:rsidP="00B25D2E">
            <w:pPr>
              <w:spacing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Szajnochy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14</w:t>
            </w:r>
          </w:p>
          <w:p w:rsidR="00D7639D" w:rsidRDefault="00D7639D" w:rsidP="00B25D2E">
            <w:pPr>
              <w:spacing w:after="6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85-738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Bydgoszcz</w:t>
            </w:r>
          </w:p>
          <w:p w:rsidR="00D7639D" w:rsidRDefault="00D7639D" w:rsidP="00B25D2E">
            <w:pPr>
              <w:spacing w:after="60"/>
              <w:ind w:left="142"/>
              <w:jc w:val="both"/>
            </w:pPr>
            <w:r>
              <w:t>na:</w:t>
            </w:r>
          </w:p>
          <w:p w:rsidR="00D7639D" w:rsidRDefault="00D7639D" w:rsidP="00B25D2E">
            <w:pPr>
              <w:ind w:left="142"/>
              <w:jc w:val="both"/>
              <w:rPr>
                <w:b/>
                <w:bCs/>
              </w:rPr>
            </w:pPr>
            <w:r>
              <w:t xml:space="preserve">Zadanie nr </w:t>
            </w:r>
            <w:r w:rsidRPr="005029C9">
              <w:t>42</w:t>
            </w:r>
            <w:r>
              <w:t xml:space="preserve">: </w:t>
            </w:r>
            <w:r w:rsidRPr="005029C9">
              <w:t>Usługa przeglądów technicznych inkubatora dual Incu, respiratorow BV166 Bear i infant flow wraz z czujnikami tlenu</w:t>
            </w:r>
            <w:r>
              <w:t xml:space="preserve"> za cenę </w:t>
            </w:r>
            <w:r w:rsidRPr="005029C9">
              <w:rPr>
                <w:b/>
                <w:bCs/>
              </w:rPr>
              <w:t>13 053.28 zł</w:t>
            </w:r>
          </w:p>
          <w:p w:rsidR="00D7639D" w:rsidRDefault="00D7639D" w:rsidP="00B25D2E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7639D" w:rsidRPr="00053AA0" w:rsidRDefault="00D7639D" w:rsidP="00995620">
            <w:pPr>
              <w:spacing w:after="60"/>
              <w:ind w:left="142"/>
              <w:jc w:val="both"/>
            </w:pPr>
            <w:r w:rsidRPr="00053AA0">
              <w:t>Faktyczne: Zamawiający wybrał ofertę na podstawie kryteriów oceny ofert określonych w specyfikacji istotnych warunków zamówienia. Oferta Wykonawcy jest najkorzystniejsza, bowiem przedstawia najkorzystniejszy bilans spośród kryteriów określonych w SIWZ. Wykonawca spełnił także wszystkie warunki i wymogi określone w SIWZ.</w:t>
            </w:r>
          </w:p>
          <w:p w:rsidR="00D7639D" w:rsidRDefault="00D7639D" w:rsidP="00995620">
            <w:pPr>
              <w:spacing w:after="60"/>
              <w:ind w:left="142"/>
              <w:jc w:val="both"/>
            </w:pPr>
            <w:r w:rsidRPr="00053AA0">
              <w:t>Prawne: Na podstawie art. 91 ust. 1 ustawy Prawo zamówień pub</w:t>
            </w:r>
            <w:r>
              <w:t>l</w:t>
            </w:r>
            <w:r w:rsidRPr="00053AA0">
              <w:t xml:space="preserve">icznych (t.j. Dz.U. z 2019 r. poz. 1843) Zamawiający dokonał wyboru oferty. </w:t>
            </w:r>
          </w:p>
        </w:tc>
      </w:tr>
      <w:tr w:rsidR="00D7639D">
        <w:trPr>
          <w:cantSplit/>
        </w:trPr>
        <w:tc>
          <w:tcPr>
            <w:tcW w:w="9210" w:type="dxa"/>
          </w:tcPr>
          <w:p w:rsidR="00D7639D" w:rsidRDefault="00D7639D" w:rsidP="00121672">
            <w:pPr>
              <w:spacing w:before="60" w:after="40"/>
              <w:ind w:left="14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Medim Sp. z o.o.</w:t>
            </w:r>
          </w:p>
          <w:p w:rsidR="00D7639D" w:rsidRDefault="00D7639D" w:rsidP="00121672">
            <w:pPr>
              <w:spacing w:after="40"/>
              <w:ind w:left="14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ul. Pulawska 45 B/-</w:t>
            </w:r>
          </w:p>
          <w:p w:rsidR="00D7639D" w:rsidRDefault="00D7639D" w:rsidP="00121672">
            <w:pPr>
              <w:spacing w:after="60"/>
              <w:ind w:left="14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05-500 Piaseczno</w:t>
            </w:r>
          </w:p>
          <w:p w:rsidR="00D7639D" w:rsidRDefault="00D7639D" w:rsidP="00121672">
            <w:pPr>
              <w:spacing w:after="60"/>
              <w:ind w:left="142"/>
              <w:jc w:val="both"/>
            </w:pPr>
            <w:r>
              <w:t>na:</w:t>
            </w:r>
          </w:p>
          <w:p w:rsidR="00D7639D" w:rsidRDefault="00D7639D" w:rsidP="00121672">
            <w:pPr>
              <w:ind w:left="142"/>
              <w:jc w:val="both"/>
              <w:rPr>
                <w:b/>
                <w:bCs/>
              </w:rPr>
            </w:pPr>
            <w:r>
              <w:t xml:space="preserve">Zadanie nr 46: Usługa przeglądów technicznych aparatów medycznych zestawów endoskopowych firmy STORZ za cenę </w:t>
            </w:r>
            <w:r>
              <w:rPr>
                <w:b/>
                <w:bCs/>
              </w:rPr>
              <w:t>50 184.00 zł</w:t>
            </w:r>
          </w:p>
          <w:p w:rsidR="00D7639D" w:rsidRDefault="00D7639D" w:rsidP="0012167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7639D" w:rsidRDefault="00D7639D" w:rsidP="00121672">
            <w:pPr>
              <w:spacing w:after="60"/>
              <w:ind w:left="142"/>
              <w:jc w:val="both"/>
            </w:pPr>
            <w:r>
              <w:t>Faktyczne: Zamawiający wybrał ofertę na podstawie kryteriów oceny ofert określonych w specyfikacji istotnych warunków zamówienia. Oferta Wykonawcy jest najkorzystniejsza, bowiem przedstawia najkorzystniejszy bilans spośród kryteriów określonych w SIWZ. Wykonawca spełnił także wszystkie warunki i wymogi określone w SIWZ.</w:t>
            </w:r>
          </w:p>
          <w:p w:rsidR="00D7639D" w:rsidRPr="005029C9" w:rsidRDefault="00D7639D" w:rsidP="00121672">
            <w:pPr>
              <w:spacing w:before="60" w:after="40"/>
              <w:ind w:left="142"/>
              <w:jc w:val="both"/>
              <w:rPr>
                <w:b/>
                <w:bCs/>
              </w:rPr>
            </w:pPr>
            <w:r>
              <w:t xml:space="preserve">Prawne: Na podstawie art. 91 ust. 1 ustawy Prawo zamówień pubiciznych (t.j. Dz.U. z 2019 r. poz. 1843) Zamawiający dokonał wyboru oferty. </w:t>
            </w:r>
          </w:p>
        </w:tc>
      </w:tr>
      <w:tr w:rsidR="00D7639D">
        <w:trPr>
          <w:cantSplit/>
        </w:trPr>
        <w:tc>
          <w:tcPr>
            <w:tcW w:w="9210" w:type="dxa"/>
          </w:tcPr>
          <w:p w:rsidR="00D7639D" w:rsidRDefault="00D7639D" w:rsidP="003B225A">
            <w:pPr>
              <w:spacing w:before="60"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ParaMedica Polska</w:t>
            </w:r>
          </w:p>
          <w:p w:rsidR="00D7639D" w:rsidRDefault="00D7639D" w:rsidP="003B225A">
            <w:pPr>
              <w:spacing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Żołny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11</w:t>
            </w:r>
          </w:p>
          <w:p w:rsidR="00D7639D" w:rsidRDefault="00D7639D" w:rsidP="003B225A">
            <w:pPr>
              <w:spacing w:after="6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02-815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Warszawa</w:t>
            </w:r>
          </w:p>
          <w:p w:rsidR="00D7639D" w:rsidRDefault="00D7639D" w:rsidP="003B225A">
            <w:pPr>
              <w:spacing w:after="60"/>
              <w:ind w:left="142"/>
              <w:jc w:val="both"/>
            </w:pPr>
            <w:r>
              <w:t>na:</w:t>
            </w:r>
          </w:p>
          <w:p w:rsidR="00D7639D" w:rsidRDefault="00D7639D" w:rsidP="003B225A">
            <w:pPr>
              <w:ind w:left="142"/>
              <w:jc w:val="both"/>
              <w:rPr>
                <w:b/>
                <w:bCs/>
              </w:rPr>
            </w:pPr>
            <w:r>
              <w:t xml:space="preserve">Zadanie nr </w:t>
            </w:r>
            <w:r w:rsidRPr="005029C9">
              <w:t>56</w:t>
            </w:r>
            <w:r>
              <w:t xml:space="preserve">: </w:t>
            </w:r>
            <w:r w:rsidRPr="005029C9">
              <w:t>Usługa przeglądu technicznego respiratorów</w:t>
            </w:r>
            <w:r>
              <w:t xml:space="preserve"> za cenę </w:t>
            </w:r>
            <w:r w:rsidRPr="005029C9">
              <w:rPr>
                <w:b/>
                <w:bCs/>
              </w:rPr>
              <w:t>7 380.00 zł</w:t>
            </w:r>
          </w:p>
          <w:p w:rsidR="00D7639D" w:rsidRDefault="00D7639D" w:rsidP="003B225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7639D" w:rsidRPr="005029C9" w:rsidRDefault="00D7639D" w:rsidP="003B225A">
            <w:pPr>
              <w:spacing w:after="60"/>
              <w:ind w:left="142"/>
              <w:jc w:val="both"/>
            </w:pPr>
            <w:r w:rsidRPr="005029C9">
              <w:t>Faktyczne: Zamawiający wybrał ofertę na podstawie kryteriów oceny ofert określonych w specyfikacji istotnych warunków zamówienia. Oferta Wykonawcy jest najkorzystniejsza, bowiem przedstawia najkorzystniejszy bilans spośród kryteriów określonych w SIWZ. Wykonawca spełnił także wszystkie warunki i wymogi określone w SIWZ.</w:t>
            </w:r>
          </w:p>
          <w:p w:rsidR="00D7639D" w:rsidRDefault="00D7639D" w:rsidP="003B225A">
            <w:pPr>
              <w:spacing w:after="60"/>
              <w:ind w:left="142"/>
              <w:jc w:val="both"/>
            </w:pPr>
            <w:r w:rsidRPr="005029C9">
              <w:t xml:space="preserve">Prawne: Na podstawie art. 91 ust. 1 ustawy Prawo zamówień pubiciznych (t.j. Dz.U. z 2019 r. poz. 1843) Zamawiający dokonał wyboru oferty. </w:t>
            </w:r>
          </w:p>
        </w:tc>
      </w:tr>
      <w:tr w:rsidR="00D7639D">
        <w:trPr>
          <w:cantSplit/>
        </w:trPr>
        <w:tc>
          <w:tcPr>
            <w:tcW w:w="9210" w:type="dxa"/>
          </w:tcPr>
          <w:p w:rsidR="00D7639D" w:rsidRDefault="00D7639D" w:rsidP="003B225A">
            <w:pPr>
              <w:spacing w:before="60"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CONSULTRONIX  Spółka Akcyjna</w:t>
            </w:r>
          </w:p>
          <w:p w:rsidR="00D7639D" w:rsidRDefault="00D7639D" w:rsidP="003B225A">
            <w:pPr>
              <w:spacing w:after="4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Przemysłowa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17</w:t>
            </w:r>
          </w:p>
          <w:p w:rsidR="00D7639D" w:rsidRDefault="00D7639D" w:rsidP="003B225A">
            <w:pPr>
              <w:spacing w:after="60"/>
              <w:ind w:left="142"/>
              <w:jc w:val="both"/>
              <w:rPr>
                <w:b/>
                <w:bCs/>
              </w:rPr>
            </w:pPr>
            <w:r w:rsidRPr="005029C9">
              <w:rPr>
                <w:b/>
                <w:bCs/>
              </w:rPr>
              <w:t>32-083</w:t>
            </w:r>
            <w:r>
              <w:rPr>
                <w:b/>
                <w:bCs/>
              </w:rPr>
              <w:t xml:space="preserve"> </w:t>
            </w:r>
            <w:r w:rsidRPr="005029C9">
              <w:rPr>
                <w:b/>
                <w:bCs/>
              </w:rPr>
              <w:t>Balice</w:t>
            </w:r>
          </w:p>
          <w:p w:rsidR="00D7639D" w:rsidRDefault="00D7639D" w:rsidP="003B225A">
            <w:pPr>
              <w:spacing w:after="60"/>
              <w:ind w:left="142"/>
              <w:jc w:val="both"/>
            </w:pPr>
            <w:r>
              <w:t>na:</w:t>
            </w:r>
          </w:p>
          <w:p w:rsidR="00D7639D" w:rsidRDefault="00D7639D" w:rsidP="003B225A">
            <w:pPr>
              <w:ind w:left="142"/>
              <w:jc w:val="both"/>
              <w:rPr>
                <w:b/>
                <w:bCs/>
              </w:rPr>
            </w:pPr>
            <w:r>
              <w:t xml:space="preserve">Zadanie nr </w:t>
            </w:r>
            <w:r w:rsidRPr="005029C9">
              <w:t>57</w:t>
            </w:r>
            <w:r>
              <w:t xml:space="preserve">: </w:t>
            </w:r>
            <w:r w:rsidRPr="005029C9">
              <w:t>Usługa przeglądu technicznego videodermatoskopów</w:t>
            </w:r>
            <w:r>
              <w:t xml:space="preserve"> za cenę </w:t>
            </w:r>
            <w:r w:rsidRPr="005029C9">
              <w:rPr>
                <w:b/>
                <w:bCs/>
              </w:rPr>
              <w:t>9 520.20 zł</w:t>
            </w:r>
          </w:p>
          <w:p w:rsidR="00D7639D" w:rsidRDefault="00D7639D" w:rsidP="003B225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7639D" w:rsidRPr="005029C9" w:rsidRDefault="00D7639D" w:rsidP="003B225A">
            <w:pPr>
              <w:spacing w:after="60"/>
              <w:ind w:left="142"/>
              <w:jc w:val="both"/>
            </w:pPr>
            <w:r w:rsidRPr="005029C9">
              <w:t>Faktyczne: Zamawiający wybrał ofertę na podstawie kryteriów oceny ofert określonych w specyfikacji istotnych warunków zamówienia. Oferta Wykonawcy jest najkorzystniejsza, bowiem przedstawia najkorzystniejszy bilans spośród kryteriów określonych w SIWZ. Wykonawca spełnił także wszystkie warunki i wymogi określone w SIWZ.</w:t>
            </w:r>
          </w:p>
          <w:p w:rsidR="00D7639D" w:rsidRDefault="00D7639D" w:rsidP="003B225A">
            <w:pPr>
              <w:spacing w:after="60"/>
              <w:ind w:left="142"/>
              <w:jc w:val="both"/>
            </w:pPr>
            <w:r w:rsidRPr="005029C9">
              <w:t xml:space="preserve">Prawne: Na podstawie art. 91 ust. 1 ustawy Prawo zamówień pubiciznych (t.j. Dz.U. z 2019 r. poz. 1843) Zamawiający dokonał wyboru oferty. </w:t>
            </w:r>
          </w:p>
        </w:tc>
      </w:tr>
    </w:tbl>
    <w:p w:rsidR="00D7639D" w:rsidRDefault="00D7639D" w:rsidP="00840B8A">
      <w:pPr>
        <w:spacing w:before="120" w:after="120"/>
        <w:ind w:left="4680"/>
        <w:jc w:val="center"/>
      </w:pPr>
    </w:p>
    <w:p w:rsidR="00D7639D" w:rsidRDefault="00D7639D" w:rsidP="00840B8A">
      <w:pPr>
        <w:spacing w:before="120" w:after="120"/>
        <w:ind w:left="4680"/>
        <w:jc w:val="center"/>
      </w:pPr>
    </w:p>
    <w:p w:rsidR="00D7639D" w:rsidRPr="00415295" w:rsidRDefault="00D7639D" w:rsidP="00840B8A">
      <w:pPr>
        <w:spacing w:before="120" w:after="120"/>
        <w:ind w:left="4680"/>
        <w:jc w:val="center"/>
        <w:rPr>
          <w:sz w:val="40"/>
          <w:szCs w:val="40"/>
        </w:rPr>
      </w:pPr>
      <w:r w:rsidRPr="00415295">
        <w:rPr>
          <w:sz w:val="40"/>
          <w:szCs w:val="40"/>
          <w:vertAlign w:val="superscript"/>
        </w:rPr>
        <w:t>Zamawiający</w:t>
      </w:r>
    </w:p>
    <w:sectPr w:rsidR="00D7639D" w:rsidRPr="00415295" w:rsidSect="00FA4697">
      <w:headerReference w:type="default" r:id="rId6"/>
      <w:footerReference w:type="default" r:id="rId7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39D" w:rsidRDefault="00D7639D">
      <w:r>
        <w:separator/>
      </w:r>
    </w:p>
  </w:endnote>
  <w:endnote w:type="continuationSeparator" w:id="0">
    <w:p w:rsidR="00D7639D" w:rsidRDefault="00D76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9D" w:rsidRDefault="00D7639D">
    <w:pPr>
      <w:pStyle w:val="Footer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7639D" w:rsidRDefault="00D7639D">
    <w:pPr>
      <w:pStyle w:val="Footer"/>
      <w:tabs>
        <w:tab w:val="clear" w:pos="4536"/>
      </w:tabs>
      <w:jc w:val="center"/>
      <w:rPr>
        <w:sz w:val="18"/>
        <w:szCs w:val="18"/>
      </w:rPr>
    </w:pPr>
  </w:p>
  <w:p w:rsidR="00D7639D" w:rsidRDefault="00D7639D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39D" w:rsidRDefault="00D7639D">
      <w:r>
        <w:separator/>
      </w:r>
    </w:p>
  </w:footnote>
  <w:footnote w:type="continuationSeparator" w:id="0">
    <w:p w:rsidR="00D7639D" w:rsidRDefault="00D763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9D" w:rsidRDefault="00D7639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ttachedTemplate r:id="rId1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0677"/>
    <w:rsid w:val="00034F15"/>
    <w:rsid w:val="00046D75"/>
    <w:rsid w:val="00053AA0"/>
    <w:rsid w:val="00061A2A"/>
    <w:rsid w:val="00063877"/>
    <w:rsid w:val="000A4A43"/>
    <w:rsid w:val="000B6515"/>
    <w:rsid w:val="000D1E6C"/>
    <w:rsid w:val="000D6259"/>
    <w:rsid w:val="001036FB"/>
    <w:rsid w:val="00114DD2"/>
    <w:rsid w:val="0012155B"/>
    <w:rsid w:val="00121672"/>
    <w:rsid w:val="00176EFA"/>
    <w:rsid w:val="001E1E01"/>
    <w:rsid w:val="001F67FA"/>
    <w:rsid w:val="00210B58"/>
    <w:rsid w:val="002371E6"/>
    <w:rsid w:val="0024506A"/>
    <w:rsid w:val="00251690"/>
    <w:rsid w:val="00276F80"/>
    <w:rsid w:val="00280CF6"/>
    <w:rsid w:val="002B7FD3"/>
    <w:rsid w:val="002D6788"/>
    <w:rsid w:val="002F587A"/>
    <w:rsid w:val="0033076C"/>
    <w:rsid w:val="003B225A"/>
    <w:rsid w:val="003C27EC"/>
    <w:rsid w:val="00415295"/>
    <w:rsid w:val="004525F2"/>
    <w:rsid w:val="004A162E"/>
    <w:rsid w:val="004B5777"/>
    <w:rsid w:val="004D46B8"/>
    <w:rsid w:val="005029C9"/>
    <w:rsid w:val="00516545"/>
    <w:rsid w:val="005652D5"/>
    <w:rsid w:val="005811DF"/>
    <w:rsid w:val="00596F83"/>
    <w:rsid w:val="005A7F08"/>
    <w:rsid w:val="005C0677"/>
    <w:rsid w:val="005C0B06"/>
    <w:rsid w:val="0060301B"/>
    <w:rsid w:val="0064411C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217B4"/>
    <w:rsid w:val="00834EF4"/>
    <w:rsid w:val="00840B8A"/>
    <w:rsid w:val="0088515B"/>
    <w:rsid w:val="0089707A"/>
    <w:rsid w:val="008C0372"/>
    <w:rsid w:val="008E241C"/>
    <w:rsid w:val="00917FEB"/>
    <w:rsid w:val="009500EB"/>
    <w:rsid w:val="00953D9A"/>
    <w:rsid w:val="009747C2"/>
    <w:rsid w:val="00982A11"/>
    <w:rsid w:val="00995620"/>
    <w:rsid w:val="009B049C"/>
    <w:rsid w:val="009B66A9"/>
    <w:rsid w:val="009D45DC"/>
    <w:rsid w:val="009F2B39"/>
    <w:rsid w:val="009F32E8"/>
    <w:rsid w:val="00A047EA"/>
    <w:rsid w:val="00A46D85"/>
    <w:rsid w:val="00A8765D"/>
    <w:rsid w:val="00A978A9"/>
    <w:rsid w:val="00AA119E"/>
    <w:rsid w:val="00AA3A13"/>
    <w:rsid w:val="00AD5B8D"/>
    <w:rsid w:val="00AD6AC4"/>
    <w:rsid w:val="00AE6513"/>
    <w:rsid w:val="00AF47F3"/>
    <w:rsid w:val="00B25D2E"/>
    <w:rsid w:val="00B37924"/>
    <w:rsid w:val="00B51EC7"/>
    <w:rsid w:val="00B74B7F"/>
    <w:rsid w:val="00BA1245"/>
    <w:rsid w:val="00BB13B8"/>
    <w:rsid w:val="00BE3FC5"/>
    <w:rsid w:val="00C23BF6"/>
    <w:rsid w:val="00C63070"/>
    <w:rsid w:val="00C73714"/>
    <w:rsid w:val="00C9126E"/>
    <w:rsid w:val="00CF6A93"/>
    <w:rsid w:val="00D26C67"/>
    <w:rsid w:val="00D5181E"/>
    <w:rsid w:val="00D7639D"/>
    <w:rsid w:val="00E05A7A"/>
    <w:rsid w:val="00E15147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77308"/>
    <w:rsid w:val="00F92BBF"/>
    <w:rsid w:val="00F973C8"/>
    <w:rsid w:val="00FA4697"/>
    <w:rsid w:val="00FB2FA2"/>
    <w:rsid w:val="00FF0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1654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6545"/>
    <w:pPr>
      <w:keepNext/>
      <w:spacing w:before="240" w:after="60"/>
      <w:jc w:val="center"/>
      <w:outlineLvl w:val="0"/>
    </w:pPr>
    <w:rPr>
      <w:b/>
      <w:bCs/>
      <w:kern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80CF6"/>
    <w:rPr>
      <w:b/>
      <w:bCs/>
      <w:kern w:val="28"/>
      <w:sz w:val="24"/>
      <w:szCs w:val="24"/>
    </w:rPr>
  </w:style>
  <w:style w:type="paragraph" w:styleId="Header">
    <w:name w:val="header"/>
    <w:basedOn w:val="Normal"/>
    <w:link w:val="HeaderChar"/>
    <w:uiPriority w:val="99"/>
    <w:rsid w:val="0051654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80C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1654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515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16545"/>
  </w:style>
  <w:style w:type="paragraph" w:styleId="BodyText">
    <w:name w:val="Body Text"/>
    <w:basedOn w:val="Normal"/>
    <w:link w:val="BodyTextChar"/>
    <w:uiPriority w:val="99"/>
    <w:rsid w:val="00516545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80CF6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0B651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280CF6"/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0B65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"/>
    <w:uiPriority w:val="99"/>
    <w:rsid w:val="002D6788"/>
    <w:pPr>
      <w:spacing w:before="60" w:after="60"/>
      <w:ind w:left="851" w:hanging="295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53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b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524</Words>
  <Characters>3149</Characters>
  <Application>Microsoft Office Outlook</Application>
  <DocSecurity>0</DocSecurity>
  <Lines>0</Lines>
  <Paragraphs>0</Paragraphs>
  <ScaleCrop>false</ScaleCrop>
  <Company>Datacomp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Izba</cp:lastModifiedBy>
  <cp:revision>2</cp:revision>
  <cp:lastPrinted>2020-07-30T06:31:00Z</cp:lastPrinted>
  <dcterms:created xsi:type="dcterms:W3CDTF">2020-07-30T06:31:00Z</dcterms:created>
  <dcterms:modified xsi:type="dcterms:W3CDTF">2020-07-30T06:31:00Z</dcterms:modified>
</cp:coreProperties>
</file>