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10" w:type="dxa"/>
        <w:tblInd w:w="-132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210"/>
      </w:tblGrid>
      <w:tr w:rsidR="00537BD2" w14:paraId="3F76A8B8" w14:textId="77777777" w:rsidTr="001B179A">
        <w:trPr>
          <w:trHeight w:val="2409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BDD28B1" w14:textId="77777777" w:rsidR="00537BD2" w:rsidRDefault="00537BD2" w:rsidP="001B179A">
            <w:pPr>
              <w:numPr>
                <w:ilvl w:val="0"/>
                <w:numId w:val="1"/>
              </w:numPr>
              <w:tabs>
                <w:tab w:val="left" w:pos="0"/>
                <w:tab w:val="left" w:pos="474"/>
              </w:tabs>
              <w:spacing w:before="120" w:after="0" w:line="240" w:lineRule="auto"/>
              <w:ind w:hanging="1032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ZAMAWIAJĄCY</w:t>
            </w:r>
          </w:p>
          <w:p w14:paraId="2E6ED170" w14:textId="77777777" w:rsidR="00537BD2" w:rsidRDefault="00537BD2" w:rsidP="001B179A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Akademia Górniczo-Hutnicza im. Stanisława Staszica w Krakowie,</w:t>
            </w:r>
          </w:p>
          <w:p w14:paraId="6C6585EF" w14:textId="77777777" w:rsidR="00537BD2" w:rsidRDefault="00537BD2" w:rsidP="001B179A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al. Mickiewicza 30 </w:t>
            </w:r>
          </w:p>
          <w:p w14:paraId="0DD01046" w14:textId="77777777" w:rsidR="00537BD2" w:rsidRDefault="00537BD2" w:rsidP="001B179A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30-059 Kraków</w:t>
            </w:r>
          </w:p>
          <w:p w14:paraId="020CF705" w14:textId="77777777" w:rsidR="00537BD2" w:rsidRDefault="00537BD2" w:rsidP="001B179A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NIP: 675 000 19 23</w:t>
            </w:r>
          </w:p>
          <w:p w14:paraId="466D2706" w14:textId="77777777" w:rsidR="00537BD2" w:rsidRDefault="00537BD2" w:rsidP="001B179A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Osoba do kontaktu w sprawie zamówienia: 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Michał </w:t>
            </w:r>
            <w:proofErr w:type="spellStart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Długoń</w:t>
            </w:r>
            <w:proofErr w:type="spellEnd"/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 </w:t>
            </w:r>
          </w:p>
          <w:p w14:paraId="647EF177" w14:textId="77777777" w:rsidR="00537BD2" w:rsidRDefault="00537BD2" w:rsidP="001B179A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val="en-US"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val="en-US" w:eastAsia="pl-PL"/>
              </w:rPr>
              <w:t xml:space="preserve">e-mail: </w:t>
            </w:r>
            <w:hyperlink r:id="rId8" w:history="1">
              <w:r>
                <w:rPr>
                  <w:rStyle w:val="Hipercze"/>
                  <w:rFonts w:ascii="Verdana" w:eastAsia="Times New Roman" w:hAnsi="Verdana" w:cs="Arial"/>
                  <w:sz w:val="20"/>
                  <w:szCs w:val="20"/>
                  <w:lang w:val="en-US" w:eastAsia="pl-PL"/>
                </w:rPr>
                <w:t>dzp@agh.</w:t>
              </w:r>
              <w:r>
                <w:rPr>
                  <w:rStyle w:val="Hipercze"/>
                  <w:rFonts w:ascii="Verdana" w:eastAsia="Times New Roman" w:hAnsi="Verdana" w:cs="Verdana"/>
                  <w:sz w:val="20"/>
                  <w:szCs w:val="20"/>
                  <w:lang w:val="en-US" w:eastAsia="zh-CN"/>
                </w:rPr>
                <w:t>edu.pl</w:t>
              </w:r>
            </w:hyperlink>
          </w:p>
          <w:p w14:paraId="75023C5E" w14:textId="77777777" w:rsidR="00537BD2" w:rsidRDefault="00537BD2" w:rsidP="001B179A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pl-PL"/>
              </w:rPr>
              <w:t xml:space="preserve">  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tel. 12 617-35-95</w:t>
            </w:r>
          </w:p>
          <w:p w14:paraId="71D2CFB1" w14:textId="77777777" w:rsidR="00537BD2" w:rsidRDefault="00537BD2" w:rsidP="001B179A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</w:tr>
      <w:tr w:rsidR="00537BD2" w14:paraId="5254B9C2" w14:textId="77777777" w:rsidTr="001B179A">
        <w:trPr>
          <w:trHeight w:val="1290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6337894" w14:textId="77777777" w:rsidR="00537BD2" w:rsidRDefault="00537BD2" w:rsidP="001B179A">
            <w:pPr>
              <w:keepNext/>
              <w:spacing w:after="120" w:line="240" w:lineRule="auto"/>
              <w:jc w:val="both"/>
              <w:outlineLvl w:val="0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</w:p>
          <w:p w14:paraId="3FA5A885" w14:textId="77777777" w:rsidR="00537BD2" w:rsidRDefault="00537BD2" w:rsidP="001B179A">
            <w:pPr>
              <w:keepNext/>
              <w:spacing w:after="120" w:line="240" w:lineRule="auto"/>
              <w:jc w:val="both"/>
              <w:outlineLvl w:val="0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 xml:space="preserve">II.  </w:t>
            </w: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UZASADNIENIE ZASTOSOWANIA ART 138o ust. 3 USTAWY PRAWO ZAMÓWIEŃ PUBLICZNYCH – OŚWIADCZENIE DYSPONENTA ŚRODKÓW.</w:t>
            </w:r>
          </w:p>
          <w:p w14:paraId="513EDF97" w14:textId="77777777" w:rsidR="00537BD2" w:rsidRDefault="00537BD2" w:rsidP="001B179A">
            <w:pPr>
              <w:keepNext/>
              <w:spacing w:after="0" w:line="240" w:lineRule="auto"/>
              <w:jc w:val="both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Przedmiotem zamówienia są usługi społeczne wymienione w załączniku XIV do dyrektywy 2014/24/UE, o wartości mniejszej niż wyrażona w złotych równowartość 750.000 euro.</w:t>
            </w:r>
          </w:p>
          <w:p w14:paraId="7414858F" w14:textId="77777777" w:rsidR="00537BD2" w:rsidRDefault="00537BD2" w:rsidP="001B17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537BD2" w14:paraId="2A162210" w14:textId="77777777" w:rsidTr="001B179A">
        <w:trPr>
          <w:trHeight w:val="547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767163B" w14:textId="77777777" w:rsidR="00537BD2" w:rsidRPr="00463A11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463A11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 xml:space="preserve">III. OPIS PRZEDMIOTU ZAMÓWIENIA ORAZ OKREŚLENIE WIELKOŚCI  </w:t>
            </w:r>
            <w:r w:rsidRPr="00463A11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br/>
              <w:t xml:space="preserve">       LUB ZAKRESU ZAMÓWIENIA.</w:t>
            </w:r>
          </w:p>
          <w:p w14:paraId="68CC853C" w14:textId="77777777" w:rsidR="00537BD2" w:rsidRPr="00463A11" w:rsidRDefault="00537BD2" w:rsidP="001B179A">
            <w:pPr>
              <w:suppressAutoHyphens/>
              <w:spacing w:after="0" w:line="240" w:lineRule="auto"/>
              <w:ind w:left="-46" w:hanging="14"/>
              <w:jc w:val="both"/>
              <w:rPr>
                <w:rFonts w:ascii="Verdana" w:eastAsia="Tahoma" w:hAnsi="Verdana"/>
                <w:b/>
                <w:sz w:val="20"/>
                <w:szCs w:val="20"/>
                <w:lang w:val="x-none" w:eastAsia="x-none"/>
              </w:rPr>
            </w:pPr>
          </w:p>
          <w:p w14:paraId="09204AA8" w14:textId="77777777" w:rsidR="00537BD2" w:rsidRPr="00463A11" w:rsidRDefault="00537BD2" w:rsidP="001B179A">
            <w:pPr>
              <w:suppressAutoHyphens/>
              <w:spacing w:after="0" w:line="24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63A11">
              <w:rPr>
                <w:rFonts w:ascii="Verdana" w:eastAsia="Tahoma" w:hAnsi="Verdana" w:cs="Lohit Devanagari"/>
                <w:b/>
                <w:sz w:val="20"/>
                <w:szCs w:val="20"/>
                <w:lang w:eastAsia="pl-PL"/>
              </w:rPr>
              <w:t xml:space="preserve">Wspólny Słownik Zamówień:  </w:t>
            </w:r>
            <w:r w:rsidRPr="00463A11">
              <w:rPr>
                <w:rFonts w:ascii="Verdana" w:hAnsi="Verdana"/>
                <w:b/>
                <w:sz w:val="20"/>
                <w:szCs w:val="20"/>
              </w:rPr>
              <w:t>79140000-7</w:t>
            </w:r>
          </w:p>
          <w:p w14:paraId="36DCCC2C" w14:textId="77777777" w:rsidR="00537BD2" w:rsidRPr="00463A11" w:rsidRDefault="00537BD2" w:rsidP="001B179A">
            <w:pPr>
              <w:suppressAutoHyphens/>
              <w:spacing w:after="0" w:line="240" w:lineRule="auto"/>
              <w:ind w:left="-46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63A11">
              <w:rPr>
                <w:rFonts w:ascii="Verdana" w:hAnsi="Verdana"/>
                <w:b/>
                <w:sz w:val="20"/>
                <w:szCs w:val="20"/>
              </w:rPr>
              <w:t xml:space="preserve">Opracowanie założeń prawnych związanych ze zdefiniowaniem sektora górnictwa, dla </w:t>
            </w:r>
            <w:proofErr w:type="spellStart"/>
            <w:r w:rsidRPr="00463A11">
              <w:rPr>
                <w:rFonts w:ascii="Verdana" w:hAnsi="Verdana"/>
                <w:b/>
                <w:sz w:val="20"/>
                <w:szCs w:val="20"/>
              </w:rPr>
              <w:t>WGiG</w:t>
            </w:r>
            <w:proofErr w:type="spellEnd"/>
            <w:r w:rsidRPr="00463A11">
              <w:rPr>
                <w:rFonts w:ascii="Verdana" w:hAnsi="Verdana"/>
                <w:b/>
                <w:sz w:val="20"/>
                <w:szCs w:val="20"/>
              </w:rPr>
              <w:t xml:space="preserve"> - Kc-zp.272-292/20.</w:t>
            </w:r>
          </w:p>
          <w:p w14:paraId="4F919637" w14:textId="77777777" w:rsidR="00537BD2" w:rsidRPr="00463A11" w:rsidRDefault="00537BD2" w:rsidP="001B179A">
            <w:pPr>
              <w:suppressAutoHyphens/>
              <w:spacing w:after="0" w:line="240" w:lineRule="auto"/>
              <w:ind w:left="-46"/>
              <w:jc w:val="both"/>
              <w:rPr>
                <w:rFonts w:ascii="Verdana" w:eastAsia="Tahoma" w:hAnsi="Verdana" w:cs="Lohit Devanagari"/>
                <w:b/>
                <w:sz w:val="20"/>
                <w:szCs w:val="20"/>
                <w:lang w:eastAsia="ar-SA"/>
              </w:rPr>
            </w:pPr>
          </w:p>
          <w:p w14:paraId="1F3C9AD8" w14:textId="77777777" w:rsidR="00537BD2" w:rsidRPr="00463A11" w:rsidRDefault="00537BD2" w:rsidP="001B17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RobotoSlabLight"/>
                <w:b/>
                <w:sz w:val="20"/>
                <w:szCs w:val="20"/>
                <w:u w:val="single"/>
              </w:rPr>
            </w:pPr>
            <w:r w:rsidRPr="00463A11">
              <w:rPr>
                <w:rFonts w:ascii="Verdana" w:hAnsi="Verdana" w:cs="RobotoSlabLight"/>
                <w:b/>
                <w:sz w:val="20"/>
                <w:szCs w:val="20"/>
                <w:u w:val="single"/>
              </w:rPr>
              <w:t>Opis przedmiotu zamówienia:</w:t>
            </w:r>
          </w:p>
          <w:p w14:paraId="730D024B" w14:textId="77777777" w:rsidR="00537BD2" w:rsidRPr="00463A11" w:rsidRDefault="00537BD2" w:rsidP="001B17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RobotoSlabLight"/>
                <w:b/>
                <w:sz w:val="20"/>
                <w:szCs w:val="20"/>
                <w:u w:val="single"/>
              </w:rPr>
            </w:pPr>
          </w:p>
          <w:p w14:paraId="551DEF6E" w14:textId="77777777" w:rsidR="00537BD2" w:rsidRPr="00463A11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</w:pPr>
            <w:r w:rsidRPr="00463A11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>1) Przedmiot realizacji zamówienia obejmuje:</w:t>
            </w:r>
          </w:p>
          <w:p w14:paraId="78773649" w14:textId="77777777" w:rsidR="00537BD2" w:rsidRPr="00463A11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463A11">
              <w:rPr>
                <w:rFonts w:ascii="Verdana" w:eastAsia="Times New Roman" w:hAnsi="Verdana"/>
                <w:sz w:val="20"/>
                <w:szCs w:val="20"/>
                <w:lang w:eastAsia="zh-CN"/>
              </w:rPr>
              <w:t>1. opracowanie założeń prawnych związanych ze zdefiniowaniem sektora górnictwa w Polsce i jego wewnętrznej struktury:</w:t>
            </w:r>
          </w:p>
          <w:p w14:paraId="106A7ADE" w14:textId="77777777" w:rsidR="00537BD2" w:rsidRPr="001B179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463A11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a) opracowanie informacji prawnej w zakresie form i trybów nabywania kompetencji przez osoby pracujące w sektorze górnictwa w oparciu o obowiązujące przepisy </w:t>
            </w:r>
            <w:r w:rsidRPr="001B179A">
              <w:rPr>
                <w:rFonts w:ascii="Verdana" w:eastAsia="Times New Roman" w:hAnsi="Verdana"/>
                <w:sz w:val="20"/>
                <w:szCs w:val="20"/>
                <w:lang w:eastAsia="zh-CN"/>
              </w:rPr>
              <w:t>prawa w dotyczące górnictwa podziemnego, odkrywkowego i otworowego;</w:t>
            </w:r>
          </w:p>
          <w:p w14:paraId="5FF8634C" w14:textId="77777777" w:rsidR="00537BD2" w:rsidRPr="001B179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color w:val="FF0000"/>
                <w:sz w:val="20"/>
                <w:szCs w:val="20"/>
                <w:lang w:eastAsia="zh-CN"/>
              </w:rPr>
            </w:pPr>
            <w:r w:rsidRPr="008A62FE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b) opracowanie prawnych aspektów pomocnych w tworzeniu charakterystyk </w:t>
            </w:r>
            <w:r w:rsidRPr="001B179A">
              <w:rPr>
                <w:rFonts w:ascii="Verdana" w:eastAsia="Times New Roman" w:hAnsi="Verdana"/>
                <w:sz w:val="20"/>
                <w:szCs w:val="20"/>
                <w:lang w:eastAsia="zh-CN"/>
              </w:rPr>
              <w:t>poziomów SRKG (sektorowej ramy kwalifikacji dla górnictwa) w oparciu o ustawy, rozporządzenia i inne akty prawne dotyczące podziemnego, odkrywkowego i otworowego;</w:t>
            </w:r>
          </w:p>
          <w:p w14:paraId="570653D8" w14:textId="47DAF8AD" w:rsidR="00537BD2" w:rsidRPr="00544E4C" w:rsidRDefault="00537BD2" w:rsidP="00544E4C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  <w:highlight w:val="yellow"/>
                <w:lang w:eastAsia="zh-CN"/>
              </w:rPr>
            </w:pPr>
            <w:r w:rsidRPr="00130DD4">
              <w:rPr>
                <w:rFonts w:ascii="Verdana" w:eastAsia="Times New Roman" w:hAnsi="Verdana"/>
                <w:sz w:val="20"/>
                <w:szCs w:val="20"/>
                <w:lang w:eastAsia="zh-CN"/>
              </w:rPr>
              <w:t>2</w:t>
            </w:r>
            <w:r w:rsidRPr="003130AF">
              <w:rPr>
                <w:rFonts w:ascii="Verdana" w:eastAsia="Times New Roman" w:hAnsi="Verdana"/>
                <w:sz w:val="20"/>
                <w:szCs w:val="20"/>
                <w:lang w:eastAsia="zh-CN"/>
              </w:rPr>
              <w:t>. Bieżące doradztwo prawne</w:t>
            </w:r>
            <w:r w:rsidR="00544E4C" w:rsidRPr="003130AF">
              <w:rPr>
                <w:rFonts w:ascii="Verdana" w:hAnsi="Verdana"/>
                <w:sz w:val="20"/>
                <w:szCs w:val="20"/>
                <w:lang w:eastAsia="zh-CN"/>
              </w:rPr>
              <w:t xml:space="preserve"> i obsługa prawna. Przedmiot zamówienia obejmuje udzielanie bieżących porad prawnych, a także opiniowanie innej dokumentacji formalno-prawnej</w:t>
            </w:r>
            <w:r w:rsidR="00544E4C" w:rsidRPr="003130A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544E4C" w:rsidRPr="003130AF">
              <w:rPr>
                <w:rFonts w:ascii="Verdana" w:hAnsi="Verdana"/>
                <w:sz w:val="20"/>
                <w:szCs w:val="20"/>
                <w:lang w:eastAsia="zh-CN"/>
              </w:rPr>
              <w:t>związanej z umową nr 60/2020</w:t>
            </w:r>
            <w:r w:rsidR="00544E4C" w:rsidRPr="003130AF">
              <w:rPr>
                <w:rFonts w:ascii="Verdana" w:hAnsi="Verdana"/>
                <w:sz w:val="20"/>
                <w:szCs w:val="20"/>
              </w:rPr>
              <w:t xml:space="preserve">Obsługa prawna obejmuje również badanie zgodności dokumentów z obowiązującymi ustawami, rozporządzeniami i innymi aktami prawnymi dotyczącymi branży górniczej w kontekście tworzenia sektorowej ramy kwalifikacji która wpisuje się w Zintegrowany System Kwalifikacji ZSK oraz Polską Ramę kwalifikacji. </w:t>
            </w:r>
            <w:r w:rsidR="00544E4C" w:rsidRPr="003130AF">
              <w:rPr>
                <w:rStyle w:val="Odwoaniedokomentarza"/>
                <w:rFonts w:ascii="Verdana" w:hAnsi="Verdana"/>
                <w:sz w:val="20"/>
                <w:szCs w:val="20"/>
              </w:rPr>
              <w:t>Bieżąca obsługa prawna obejmuje również wymianę dokumentów pomiędzy zleceniodawcą IBE a WGIG AGH</w:t>
            </w:r>
            <w:r w:rsidR="00544E4C" w:rsidRPr="003130AF">
              <w:rPr>
                <w:rFonts w:ascii="Verdana" w:hAnsi="Verdana"/>
                <w:sz w:val="20"/>
                <w:szCs w:val="20"/>
              </w:rPr>
              <w:t xml:space="preserve"> oraz inne czynności dotyczące potwierdzenia zgodności Sektorowej Ramy Kwalifikacji z Zintegrowanym System</w:t>
            </w:r>
            <w:r w:rsidR="00847714" w:rsidRPr="003130AF">
              <w:rPr>
                <w:rFonts w:ascii="Verdana" w:hAnsi="Verdana"/>
                <w:sz w:val="20"/>
                <w:szCs w:val="20"/>
              </w:rPr>
              <w:t>em</w:t>
            </w:r>
            <w:r w:rsidR="00544E4C" w:rsidRPr="003130AF">
              <w:rPr>
                <w:rFonts w:ascii="Verdana" w:hAnsi="Verdana"/>
                <w:sz w:val="20"/>
                <w:szCs w:val="20"/>
              </w:rPr>
              <w:t xml:space="preserve"> Kwalifikacji ZSK oraz Polskiej Ramy kwalifikacji</w:t>
            </w:r>
            <w:r w:rsidR="003130AF" w:rsidRPr="003130AF">
              <w:rPr>
                <w:rFonts w:ascii="Verdana" w:hAnsi="Verdana"/>
                <w:sz w:val="20"/>
                <w:szCs w:val="20"/>
              </w:rPr>
              <w:t>.</w:t>
            </w:r>
          </w:p>
          <w:p w14:paraId="55287944" w14:textId="77777777" w:rsidR="00537BD2" w:rsidRPr="00706518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u w:val="single"/>
                <w:lang w:eastAsia="zh-CN"/>
              </w:rPr>
            </w:pPr>
          </w:p>
          <w:p w14:paraId="0CC11832" w14:textId="77777777" w:rsidR="00537BD2" w:rsidRPr="00130DD4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</w:pPr>
            <w:r w:rsidRPr="00130DD4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2) Formy terminy i zasady obsługi prawnej </w:t>
            </w:r>
          </w:p>
          <w:p w14:paraId="66C9FE9E" w14:textId="77777777" w:rsidR="00537BD2" w:rsidRPr="00537BD2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37BD2">
              <w:rPr>
                <w:rFonts w:ascii="Verdana" w:eastAsia="Times New Roman" w:hAnsi="Verdana"/>
                <w:sz w:val="20"/>
                <w:szCs w:val="20"/>
                <w:lang w:eastAsia="zh-CN"/>
              </w:rPr>
              <w:t>1. Świadczenie usług może odbywać się w drodze wymiany korespondencji mailowej, telekonferencji lub wideokonferencji, a także w formie fizycznego udziału Wykonawcy w spotkaniach negocjacyjnych i roboczych związanych z realizacją przedmiotu umowy (na wezwanie Zamawiającego).</w:t>
            </w:r>
          </w:p>
          <w:p w14:paraId="6E39E609" w14:textId="77777777" w:rsidR="00537BD2" w:rsidRPr="00A458F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A458FA">
              <w:rPr>
                <w:rFonts w:ascii="Verdana" w:eastAsia="Times New Roman" w:hAnsi="Verdana"/>
                <w:sz w:val="20"/>
                <w:szCs w:val="20"/>
                <w:lang w:eastAsia="zh-CN"/>
              </w:rPr>
              <w:lastRenderedPageBreak/>
              <w:t xml:space="preserve">2. Wszystkie czynności będą wykonywane z należytą starannością właściwą dla podmiotu profesjonalnie zajmującego się świadczeniem usług pomocy prawnej. </w:t>
            </w:r>
          </w:p>
          <w:p w14:paraId="3E3AE407" w14:textId="77777777" w:rsidR="00537BD2" w:rsidRPr="00A458F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A458FA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3. Wszystkie osoby zaangażowane przez Wykonawcę w świadczenie pomocy prawnej zobowiązane są do zachowania terminów przewidzianych przez przepisy prawa dla skutecznego dokonania powierzonych im czynności. Czynności nieobjęte terminami wynikającymi z regulacji prawnych winny być dokonywane w najkrótszym czasie niezbędnym do ich pełnego i prawidłowego wykonania. </w:t>
            </w:r>
          </w:p>
          <w:p w14:paraId="6E9B78C6" w14:textId="75BCD125" w:rsidR="00537BD2" w:rsidRPr="003130AF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3130AF">
              <w:rPr>
                <w:rFonts w:ascii="Verdana" w:eastAsia="Times New Roman" w:hAnsi="Verdana"/>
                <w:sz w:val="20"/>
                <w:szCs w:val="20"/>
                <w:lang w:eastAsia="zh-CN"/>
              </w:rPr>
              <w:t>4. Bieżąca</w:t>
            </w:r>
            <w:r w:rsidR="00847714" w:rsidRPr="003130AF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 doradztwo i</w:t>
            </w:r>
            <w:r w:rsidRPr="003130AF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 obsługa prawna realizowana będzie przez cały czas obowiązywania umowy. Opracowanie określone w pkt 1)1. Wykonawca przekaże w terminie do 14 dni od daty podpisania umowy;</w:t>
            </w:r>
          </w:p>
          <w:p w14:paraId="4D62CD91" w14:textId="30EB93FE" w:rsidR="00537BD2" w:rsidRPr="00A458F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A458FA">
              <w:rPr>
                <w:rFonts w:ascii="Verdana" w:eastAsia="Times New Roman" w:hAnsi="Verdana"/>
                <w:sz w:val="20"/>
                <w:szCs w:val="20"/>
                <w:lang w:eastAsia="zh-CN"/>
              </w:rPr>
              <w:t>5. Opracowania powyższe zostaną przekazane w formie elektronicznej na adres mailowy agrodek@agh.edu.pl.</w:t>
            </w:r>
          </w:p>
          <w:p w14:paraId="627518E7" w14:textId="77777777" w:rsidR="00537BD2" w:rsidRPr="00A458F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</w:pPr>
            <w:r w:rsidRPr="00A458FA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>3) Osoby świadczące usługę prawną.</w:t>
            </w:r>
          </w:p>
          <w:p w14:paraId="41493EF8" w14:textId="77777777" w:rsidR="00537BD2" w:rsidRPr="00A458F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A458FA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1. Wszystkie czynności z zakresu obsługi prawnej winny być dokonywane, weryfikowane i sygnowane przez osobę posiadającą odpowiednie uprawnienia. </w:t>
            </w:r>
          </w:p>
          <w:p w14:paraId="32017CE5" w14:textId="77777777" w:rsidR="00537BD2" w:rsidRPr="00A458F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A458FA">
              <w:rPr>
                <w:rFonts w:ascii="Verdana" w:eastAsia="Times New Roman" w:hAnsi="Verdana"/>
                <w:sz w:val="20"/>
                <w:szCs w:val="20"/>
                <w:lang w:eastAsia="zh-CN"/>
              </w:rPr>
              <w:t>2. Wszystkie w/w osoby winny być przez Wykonawcę zobowiązane do zachowania tajemnicy na zasadach przewidzianych w niniejszych warunkach oraz winny tej tajemnicy przestrzegać.</w:t>
            </w:r>
          </w:p>
          <w:p w14:paraId="7E213DFF" w14:textId="77777777" w:rsidR="00537BD2" w:rsidRPr="00A458F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A458FA">
              <w:rPr>
                <w:rFonts w:ascii="Verdana" w:eastAsia="Times New Roman" w:hAnsi="Verdana"/>
                <w:sz w:val="20"/>
                <w:szCs w:val="20"/>
                <w:lang w:eastAsia="zh-CN"/>
              </w:rPr>
              <w:t>3. Wszystkie osoby zaangażowane w obsługę prawną, w tym mające dostęp do dokumentów z nią związanych, obowiązane są do zachowania uzyskanych tą drogą informacji w tajemnicy; osoby objęte ustawowym obowiązkiem i korporacyjnym obowiązkiem zachowania tajemnicy zawodowej zobowiązane są do ścisłego przestrzegania postanowień regulujących jej funkcjonowanie. Obowiązek zachowania tajemnicy ma charakter bezterminowy i podlega ograniczeniom jedynie w przypadkach, w jakich uprawnienia do uzyskania informacji przyznawane są określonym podmiotom na mocy ustawy.</w:t>
            </w:r>
          </w:p>
          <w:p w14:paraId="5C54538D" w14:textId="77777777" w:rsidR="00537BD2" w:rsidRPr="00A458FA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A458FA">
              <w:rPr>
                <w:rFonts w:ascii="Verdana" w:eastAsia="Times New Roman" w:hAnsi="Verdana"/>
                <w:sz w:val="20"/>
                <w:szCs w:val="20"/>
                <w:lang w:eastAsia="zh-CN"/>
              </w:rPr>
              <w:t>4. W ramach powyższego obowiązku Wykonawca zapewni również należyte przechowywanie, zabezpieczenie i wymianę wewnętrzną dokumentów i danych, w tym przetworzonych elektronicznie oraz niszczenie i usuwanie zbędnych duplikatów i kopii roboczych. Dane osobowe będą chronione zgodnie z właściwymi przepisami.</w:t>
            </w:r>
          </w:p>
        </w:tc>
      </w:tr>
      <w:tr w:rsidR="00537BD2" w14:paraId="4BBD3DD1" w14:textId="77777777" w:rsidTr="001B179A">
        <w:trPr>
          <w:trHeight w:val="512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2E25917C" w14:textId="77777777" w:rsidR="00537BD2" w:rsidRPr="00130DD4" w:rsidRDefault="00537BD2" w:rsidP="001B179A">
            <w:pPr>
              <w:suppressAutoHyphens/>
              <w:spacing w:before="360" w:after="120" w:line="240" w:lineRule="auto"/>
              <w:jc w:val="both"/>
              <w:outlineLvl w:val="0"/>
              <w:rPr>
                <w:rFonts w:ascii="Verdana" w:eastAsia="Times New Roman" w:hAnsi="Verdana" w:cs="Arial"/>
                <w:b/>
                <w:sz w:val="20"/>
                <w:szCs w:val="20"/>
                <w:lang w:eastAsia="zh-CN"/>
              </w:rPr>
            </w:pPr>
            <w:r w:rsidRPr="00130DD4">
              <w:rPr>
                <w:rFonts w:ascii="Verdana" w:eastAsia="Times New Roman" w:hAnsi="Verdana" w:cs="Arial"/>
                <w:b/>
                <w:sz w:val="20"/>
                <w:szCs w:val="20"/>
                <w:lang w:eastAsia="zh-CN"/>
              </w:rPr>
              <w:lastRenderedPageBreak/>
              <w:t>IV. OPIS SPOSOBU OBLICZENIA CENY</w:t>
            </w:r>
          </w:p>
          <w:p w14:paraId="724B1B6F" w14:textId="77777777" w:rsidR="00537BD2" w:rsidRPr="00537BD2" w:rsidRDefault="00537BD2" w:rsidP="001B179A">
            <w:pPr>
              <w:numPr>
                <w:ilvl w:val="0"/>
                <w:numId w:val="6"/>
              </w:numPr>
              <w:tabs>
                <w:tab w:val="left" w:pos="333"/>
              </w:tabs>
              <w:suppressAutoHyphens/>
              <w:spacing w:before="60" w:after="120" w:line="240" w:lineRule="auto"/>
              <w:ind w:left="333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537BD2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Cenę oferty stanowić będzie wartość brutto wpisana na Formularzu oferty za całość przedmiotu zamówienia.</w:t>
            </w:r>
          </w:p>
          <w:p w14:paraId="466865EA" w14:textId="77777777" w:rsidR="00537BD2" w:rsidRPr="00A458FA" w:rsidRDefault="00537BD2" w:rsidP="001B179A">
            <w:pPr>
              <w:numPr>
                <w:ilvl w:val="0"/>
                <w:numId w:val="6"/>
              </w:numPr>
              <w:tabs>
                <w:tab w:val="left" w:pos="333"/>
              </w:tabs>
              <w:suppressAutoHyphens/>
              <w:spacing w:before="60" w:after="120" w:line="240" w:lineRule="auto"/>
              <w:ind w:left="333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A458FA">
              <w:rPr>
                <w:rFonts w:ascii="Verdana" w:hAnsi="Verdana"/>
                <w:sz w:val="20"/>
                <w:szCs w:val="20"/>
                <w:lang w:eastAsia="pl-PL"/>
              </w:rPr>
              <w:t>Cena oferty winna obejmować wszystkie koszty i opłaty związane z wykonaniem przedmiotu zamówienia.</w:t>
            </w:r>
          </w:p>
          <w:p w14:paraId="2E1A8DC3" w14:textId="77777777" w:rsidR="00537BD2" w:rsidRPr="00A458FA" w:rsidRDefault="00537BD2" w:rsidP="001B179A">
            <w:pPr>
              <w:numPr>
                <w:ilvl w:val="0"/>
                <w:numId w:val="6"/>
              </w:numPr>
              <w:tabs>
                <w:tab w:val="left" w:pos="333"/>
              </w:tabs>
              <w:suppressAutoHyphens/>
              <w:spacing w:before="60" w:after="120" w:line="240" w:lineRule="auto"/>
              <w:ind w:left="333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A458FA">
              <w:rPr>
                <w:rFonts w:ascii="Verdana" w:hAnsi="Verdana"/>
                <w:sz w:val="20"/>
                <w:szCs w:val="20"/>
              </w:rPr>
              <w:t xml:space="preserve">Cenę oferty należy określać z dokładnością do dwóch miejsc po przecinku. Cenę oferty zaokrągla się do pełnych groszy, przy czym końcówki poniżej 0,5 gr pomija się, a końcówki 0,5 grosza i wyższe zaokrągla się do 1 grosza. </w:t>
            </w:r>
          </w:p>
        </w:tc>
      </w:tr>
      <w:tr w:rsidR="00537BD2" w14:paraId="6633EFBC" w14:textId="77777777" w:rsidTr="001B179A">
        <w:trPr>
          <w:trHeight w:val="432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5F95BCF" w14:textId="77777777" w:rsidR="00537BD2" w:rsidRPr="00537BD2" w:rsidRDefault="00537BD2" w:rsidP="001B179A">
            <w:pPr>
              <w:suppressAutoHyphens/>
              <w:spacing w:after="120" w:line="240" w:lineRule="auto"/>
              <w:jc w:val="both"/>
              <w:rPr>
                <w:rFonts w:ascii="Verdana" w:eastAsia="Tahoma" w:hAnsi="Verdana" w:cs="Verdana"/>
                <w:b/>
                <w:bCs/>
                <w:sz w:val="20"/>
                <w:szCs w:val="20"/>
                <w:lang w:eastAsia="pl-PL"/>
              </w:rPr>
            </w:pPr>
          </w:p>
          <w:p w14:paraId="3A43E8B8" w14:textId="77777777" w:rsidR="00537BD2" w:rsidRPr="00537BD2" w:rsidRDefault="00537BD2" w:rsidP="001B179A">
            <w:pPr>
              <w:suppressAutoHyphens/>
              <w:spacing w:after="120" w:line="240" w:lineRule="auto"/>
              <w:jc w:val="both"/>
              <w:rPr>
                <w:rFonts w:ascii="Verdana" w:eastAsia="Tahoma" w:hAnsi="Verdana" w:cs="Verdana"/>
                <w:b/>
                <w:bCs/>
                <w:sz w:val="20"/>
                <w:szCs w:val="20"/>
                <w:lang w:eastAsia="x-none"/>
              </w:rPr>
            </w:pPr>
            <w:r w:rsidRPr="00537BD2">
              <w:rPr>
                <w:rFonts w:ascii="Verdana" w:eastAsia="Tahoma" w:hAnsi="Verdana" w:cs="Verdana"/>
                <w:b/>
                <w:bCs/>
                <w:sz w:val="20"/>
                <w:szCs w:val="20"/>
                <w:lang w:val="x-none" w:eastAsia="x-none"/>
              </w:rPr>
              <w:t xml:space="preserve">V. TERMIN REALIZACJI </w:t>
            </w:r>
            <w:r w:rsidRPr="00537BD2">
              <w:rPr>
                <w:rFonts w:ascii="Verdana" w:eastAsia="Tahoma" w:hAnsi="Verdana" w:cs="Verdana"/>
                <w:b/>
                <w:bCs/>
                <w:sz w:val="20"/>
                <w:szCs w:val="20"/>
                <w:lang w:eastAsia="x-none"/>
              </w:rPr>
              <w:t>ZAMÓWIENIA</w:t>
            </w:r>
            <w:r w:rsidRPr="00A458FA">
              <w:rPr>
                <w:rFonts w:ascii="Verdana" w:eastAsia="Tahoma" w:hAnsi="Verdana" w:cs="Verdana"/>
                <w:b/>
                <w:bCs/>
                <w:sz w:val="20"/>
                <w:szCs w:val="20"/>
                <w:lang w:eastAsia="x-none"/>
              </w:rPr>
              <w:t xml:space="preserve">: </w:t>
            </w:r>
            <w:r w:rsidRPr="00706518">
              <w:rPr>
                <w:rFonts w:ascii="Verdana" w:eastAsia="Tahoma" w:hAnsi="Verdana" w:cs="Verdana"/>
                <w:sz w:val="20"/>
                <w:szCs w:val="20"/>
                <w:lang w:eastAsia="x-none"/>
              </w:rPr>
              <w:t>do 60 dni daty podpisania umowy</w:t>
            </w:r>
            <w:r w:rsidRPr="00706518">
              <w:rPr>
                <w:rFonts w:ascii="Verdana" w:eastAsia="Tahoma" w:hAnsi="Verdana" w:cs="Verdana"/>
                <w:b/>
                <w:bCs/>
                <w:sz w:val="20"/>
                <w:szCs w:val="20"/>
                <w:lang w:eastAsia="x-none"/>
              </w:rPr>
              <w:t xml:space="preserve">, </w:t>
            </w:r>
            <w:r w:rsidRPr="00706518">
              <w:rPr>
                <w:rFonts w:ascii="Verdana" w:eastAsia="Tahoma" w:hAnsi="Verdana" w:cs="Verdana"/>
                <w:bCs/>
                <w:sz w:val="20"/>
                <w:szCs w:val="20"/>
                <w:lang w:eastAsia="x-none"/>
              </w:rPr>
              <w:t>nie później jednak niż do dnia 31 października 2020 r. w tym:</w:t>
            </w:r>
          </w:p>
          <w:p w14:paraId="5A43B07C" w14:textId="77777777" w:rsidR="00537BD2" w:rsidRPr="00A458FA" w:rsidRDefault="00537BD2" w:rsidP="001B179A">
            <w:pPr>
              <w:suppressAutoHyphens/>
              <w:spacing w:after="120" w:line="240" w:lineRule="auto"/>
              <w:jc w:val="both"/>
              <w:rPr>
                <w:rFonts w:ascii="Verdana" w:eastAsia="Tahoma" w:hAnsi="Verdana" w:cs="Verdana"/>
                <w:bCs/>
                <w:sz w:val="20"/>
                <w:szCs w:val="20"/>
                <w:lang w:eastAsia="x-none"/>
              </w:rPr>
            </w:pPr>
            <w:r w:rsidRPr="00A458FA">
              <w:rPr>
                <w:rFonts w:ascii="Verdana" w:eastAsia="Tahoma" w:hAnsi="Verdana" w:cs="Verdana"/>
                <w:bCs/>
                <w:sz w:val="20"/>
                <w:szCs w:val="20"/>
                <w:lang w:eastAsia="x-none"/>
              </w:rPr>
              <w:t>a) Opracowanie określone w pkt III.1)1. Wykonawca przekaże w terminie do 14 dni od daty podpisania umowy;</w:t>
            </w:r>
          </w:p>
          <w:p w14:paraId="4B8C7366" w14:textId="3C776FF1" w:rsidR="00537BD2" w:rsidRPr="00A1312C" w:rsidRDefault="00537BD2" w:rsidP="001B179A">
            <w:pPr>
              <w:suppressAutoHyphens/>
              <w:spacing w:after="120" w:line="240" w:lineRule="auto"/>
              <w:jc w:val="both"/>
              <w:rPr>
                <w:rFonts w:ascii="Verdana" w:eastAsia="Tahoma" w:hAnsi="Verdana" w:cs="Verdana"/>
                <w:bCs/>
                <w:sz w:val="20"/>
                <w:szCs w:val="20"/>
                <w:lang w:eastAsia="x-none"/>
              </w:rPr>
            </w:pPr>
            <w:r w:rsidRPr="001B78AF">
              <w:rPr>
                <w:rFonts w:ascii="Verdana" w:eastAsia="Tahoma" w:hAnsi="Verdana" w:cs="Verdana"/>
                <w:bCs/>
                <w:sz w:val="20"/>
                <w:szCs w:val="20"/>
                <w:lang w:eastAsia="x-none"/>
              </w:rPr>
              <w:t xml:space="preserve">b) </w:t>
            </w:r>
            <w:r w:rsidR="00A1312C" w:rsidRPr="001B78AF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Bieżąca doradztwo i obsługa </w:t>
            </w:r>
            <w:r w:rsidR="00A1312C" w:rsidRPr="001B78AF">
              <w:rPr>
                <w:rFonts w:ascii="Verdana" w:eastAsia="Tahoma" w:hAnsi="Verdana" w:cs="Verdana"/>
                <w:bCs/>
                <w:sz w:val="20"/>
                <w:szCs w:val="20"/>
                <w:lang w:eastAsia="x-none"/>
              </w:rPr>
              <w:t xml:space="preserve">prawna </w:t>
            </w:r>
            <w:r w:rsidRPr="001B78AF">
              <w:rPr>
                <w:rFonts w:ascii="Verdana" w:eastAsia="Tahoma" w:hAnsi="Verdana" w:cs="Verdana"/>
                <w:bCs/>
                <w:sz w:val="20"/>
                <w:szCs w:val="20"/>
                <w:lang w:eastAsia="x-none"/>
              </w:rPr>
              <w:t>w terminie do 60 dni od daty podpisania umowy, nie później jednak niż do dnia 31 października 2020 r.</w:t>
            </w:r>
          </w:p>
        </w:tc>
      </w:tr>
      <w:tr w:rsidR="00537BD2" w14:paraId="0E89F87A" w14:textId="77777777" w:rsidTr="001B179A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180FDC6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 xml:space="preserve">VI. WYKAZ OŚWIADCZEŃ I DOKUMENTÓW WYMAGANYCH </w:t>
            </w: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br/>
              <w:t>W POSTĘPOWANIU.</w:t>
            </w:r>
          </w:p>
          <w:p w14:paraId="7C948625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1.</w:t>
            </w: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 xml:space="preserve">  Dokumenty składane wraz z ofertą:</w:t>
            </w:r>
          </w:p>
          <w:p w14:paraId="68EB24F6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 xml:space="preserve">1/ Oferta cenowa – zgodnie z załącznikiem nr 1 </w:t>
            </w: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(w formie oryginału);</w:t>
            </w:r>
          </w:p>
          <w:p w14:paraId="1FF5E462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 xml:space="preserve">2/ </w:t>
            </w: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 xml:space="preserve">Oświadczenie Wykonawcy o braku podstaw  do wykluczenia - zgodnie z załącznikiem nr 2 </w:t>
            </w: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(w formie oryginału);</w:t>
            </w:r>
          </w:p>
          <w:p w14:paraId="37475679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 xml:space="preserve">3/ </w:t>
            </w: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 xml:space="preserve">Wykaz osób wyznaczonych do realizacji zamówienia – zgodnie z załącznikiem nr 4 </w:t>
            </w: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(w formie oryginału);</w:t>
            </w:r>
          </w:p>
          <w:p w14:paraId="46CD35C0" w14:textId="77777777" w:rsidR="00537BD2" w:rsidRPr="00466B4E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lastRenderedPageBreak/>
              <w:t xml:space="preserve">4/ </w:t>
            </w: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 xml:space="preserve">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</w:t>
            </w: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w formie oryginału lub kserokopii poświadczonej za zgodność z oryginałem przez notariusza.</w:t>
            </w:r>
          </w:p>
          <w:p w14:paraId="4993DFC4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2.</w:t>
            </w: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 xml:space="preserve"> Oświadczenie, które ma złożyć Wykonawca w terminie 3 dni od dnia publikacji informacji, o której mowa w rozdz. XII pkt 10.</w:t>
            </w:r>
          </w:p>
          <w:p w14:paraId="48FC33F3" w14:textId="77777777" w:rsidR="00537BD2" w:rsidRDefault="00537BD2" w:rsidP="001B179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Wykonawca (w tym każdy z Wykonawców wspólnie ubiegających się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br/>
              <w:t xml:space="preserve">o udzielenie zamówienia), w terminie 3 dni od dnia zamieszczenia na stronie Zamawiającego informacji, o której mowa w rozdz. XII pkt 10, przekaże Zamawiającemu </w:t>
            </w:r>
            <w:r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14:paraId="0E61D1A3" w14:textId="77777777" w:rsidR="00537BD2" w:rsidRDefault="00537BD2" w:rsidP="001B179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Wraz ze złożeniem oświadczenia, Wykonawca może przedstawić </w:t>
            </w:r>
            <w:r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dowody,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br/>
              <w:t>że powiązania z innym Wykonawcą nie prowadzą do zakłócenia konkurencji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br/>
              <w:t xml:space="preserve">w postępowaniu o udzielenie zamówienia. </w:t>
            </w:r>
          </w:p>
          <w:p w14:paraId="59B42451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ArialMT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Oświadczenie w formie pisemnej powinno być dostarczone na adres Zamawiającego. </w:t>
            </w:r>
          </w:p>
          <w:p w14:paraId="6EE229EA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 xml:space="preserve">3. </w:t>
            </w: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 xml:space="preserve">Oferta wraz z załącznikami powinna zostać podpisana przez osobę (osoby) uprawnione do składania oświadczeń woli w imieniu Wykonawcy. </w:t>
            </w:r>
          </w:p>
          <w:p w14:paraId="756EE4D3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 xml:space="preserve">4. </w:t>
            </w: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14:paraId="3A4D655E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>5.</w:t>
            </w: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14:paraId="4636A495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>6.</w:t>
            </w: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 oraz spełnia warunki udziału w postępowaniu.</w:t>
            </w:r>
          </w:p>
          <w:p w14:paraId="3954D560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>7.</w:t>
            </w: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Jeżeli Wykonawca, którego oferta jest najkorzystniejsza, nie złoży wymaganych dokumentów/oświadczeń, o których mowa w pkt VI. 1.2 - VI 1.4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14:paraId="068A9746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>8.</w:t>
            </w: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Zamawiający odrzuci ofertę, jeżeli:</w:t>
            </w:r>
          </w:p>
          <w:p w14:paraId="0DDA1247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- jej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treść nie odpowiada treści ogłoszenia o zamówieniu, z zastrzeżeniem   omyłek pisarskich, rachunkowych lub innych nie powodujących istotnych zmian  w treści oferty,</w:t>
            </w:r>
          </w:p>
          <w:p w14:paraId="01FBE9F7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>
                <w:rPr>
                  <w:rStyle w:val="Hipercze"/>
                  <w:rFonts w:ascii="Verdana" w:eastAsia="Times New Roman" w:hAnsi="Verdana"/>
                  <w:sz w:val="20"/>
                  <w:szCs w:val="20"/>
                  <w:lang w:eastAsia="pl-PL"/>
                </w:rPr>
                <w:t>przepisów</w:t>
              </w:r>
            </w:hyperlink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br/>
              <w:t>o  zwalczaniu nieuczciwej konkurencji,</w:t>
            </w:r>
          </w:p>
          <w:p w14:paraId="384B56BD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 xml:space="preserve">- </w:t>
            </w: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>z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awiera rażąco niską cenę lub koszt w stosunku do przedmiotu zamówienia.</w:t>
            </w:r>
          </w:p>
          <w:p w14:paraId="3D4B585F" w14:textId="77777777" w:rsidR="00537BD2" w:rsidRDefault="00537BD2" w:rsidP="001B179A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537BD2" w14:paraId="51592A7D" w14:textId="77777777" w:rsidTr="001B179A">
        <w:trPr>
          <w:trHeight w:val="96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E0E0A21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lastRenderedPageBreak/>
              <w:t>VII. KRYTERIA OCENY OFERT.</w:t>
            </w:r>
          </w:p>
          <w:p w14:paraId="5BA77B76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537BD2" w14:paraId="0C0E61F0" w14:textId="77777777" w:rsidTr="001B179A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14:paraId="43385826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Nr: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14:paraId="639A946D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14:paraId="3C3D05A5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Waga:</w:t>
                  </w:r>
                </w:p>
              </w:tc>
            </w:tr>
            <w:tr w:rsidR="00537BD2" w14:paraId="03C115F6" w14:textId="77777777" w:rsidTr="001B179A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1ECFE33F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284D9E10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4B58BCD" w14:textId="514780D7" w:rsidR="00537BD2" w:rsidRDefault="00A1312C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2</w:t>
                  </w:r>
                  <w:r w:rsidR="00537BD2"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0%</w:t>
                  </w:r>
                </w:p>
              </w:tc>
            </w:tr>
            <w:tr w:rsidR="00537BD2" w14:paraId="4BDEC9E4" w14:textId="77777777" w:rsidTr="001B179A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17433B8" w14:textId="77777777" w:rsidR="00537BD2" w:rsidRPr="00466B4E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2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1F0D9E9" w14:textId="77777777" w:rsidR="00537BD2" w:rsidRPr="00466B4E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 w:rsidRPr="00466B4E">
                    <w:rPr>
                      <w:rFonts w:ascii="Verdana" w:hAnsi="Verdana"/>
                      <w:sz w:val="20"/>
                      <w:szCs w:val="20"/>
                    </w:rPr>
                    <w:t>Doświadczenie w zakresie obsługi prawnej wyższej uczelni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E47EBD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20%</w:t>
                  </w:r>
                </w:p>
              </w:tc>
            </w:tr>
            <w:tr w:rsidR="00537BD2" w14:paraId="40E5FD87" w14:textId="77777777" w:rsidTr="001B179A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CF40745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3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8C7BAEE" w14:textId="6E240C22" w:rsidR="00537BD2" w:rsidRPr="001B78AF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1B78AF">
                    <w:rPr>
                      <w:rFonts w:ascii="Verdana" w:hAnsi="Verdana"/>
                      <w:sz w:val="20"/>
                      <w:szCs w:val="20"/>
                    </w:rPr>
                    <w:t>Doświadczenie w zakresie opinii prawnych dotyczących Zintegrowanego Systemu Kwalifikacji</w:t>
                  </w:r>
                  <w:r w:rsidR="001B78AF" w:rsidRPr="001B78AF">
                    <w:rPr>
                      <w:rFonts w:ascii="Verdana" w:hAnsi="Verdana"/>
                      <w:sz w:val="20"/>
                      <w:szCs w:val="20"/>
                    </w:rPr>
                    <w:t xml:space="preserve"> lub ustawy o Zintegrowanym Systemie Kwalifikacji 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15B26A3" w14:textId="46607B16" w:rsidR="00537BD2" w:rsidRPr="001B78AF" w:rsidRDefault="00A1312C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 w:rsidRPr="001B78AF"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6</w:t>
                  </w:r>
                  <w:r w:rsidR="00537BD2" w:rsidRPr="001B78AF"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0%</w:t>
                  </w:r>
                </w:p>
              </w:tc>
            </w:tr>
          </w:tbl>
          <w:p w14:paraId="611A8932" w14:textId="77777777" w:rsidR="00537BD2" w:rsidRDefault="00537BD2" w:rsidP="001B179A">
            <w:pPr>
              <w:tabs>
                <w:tab w:val="left" w:pos="964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lastRenderedPageBreak/>
              <w:t>Punkty przyznawane za podane kryteria będą liczone według następującego wzoru: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6946"/>
            </w:tblGrid>
            <w:tr w:rsidR="00537BD2" w14:paraId="79E9AA57" w14:textId="77777777" w:rsidTr="001B179A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14:paraId="520E3534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14:paraId="061BF744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Wzór:</w:t>
                  </w:r>
                </w:p>
              </w:tc>
            </w:tr>
            <w:tr w:rsidR="00537BD2" w14:paraId="610038B2" w14:textId="77777777" w:rsidTr="001B179A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1438C61E" w14:textId="77777777" w:rsidR="00537BD2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151FC6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val="x-none" w:eastAsia="pl-PL"/>
                    </w:rPr>
                  </w:pP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 xml:space="preserve">Cena </w:t>
                  </w:r>
                </w:p>
                <w:p w14:paraId="0270D596" w14:textId="77777777" w:rsidR="00537BD2" w:rsidRDefault="00537BD2" w:rsidP="001B179A">
                  <w:pPr>
                    <w:suppressAutoHyphens/>
                    <w:spacing w:after="0" w:line="240" w:lineRule="auto"/>
                    <w:ind w:firstLine="708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</w:p>
                <w:p w14:paraId="3DBE8920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 xml:space="preserve">Liczba punktów = ( </w:t>
                  </w:r>
                  <w:proofErr w:type="spellStart"/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Cmin</w:t>
                  </w:r>
                  <w:proofErr w:type="spellEnd"/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/</w:t>
                  </w:r>
                  <w:proofErr w:type="spellStart"/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Cof</w:t>
                  </w:r>
                  <w:proofErr w:type="spellEnd"/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 xml:space="preserve"> ) * 100 * </w:t>
                  </w:r>
                  <w:proofErr w:type="spellStart"/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Wc</w:t>
                  </w:r>
                  <w:proofErr w:type="spellEnd"/>
                </w:p>
                <w:p w14:paraId="519F5BDB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gdzie:</w:t>
                  </w:r>
                </w:p>
                <w:p w14:paraId="6993B91F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- </w:t>
                  </w:r>
                  <w:proofErr w:type="spellStart"/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Cmin</w:t>
                  </w:r>
                  <w:proofErr w:type="spellEnd"/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- najniższa cena spośród wszystkich ofert badanych,</w:t>
                  </w:r>
                </w:p>
                <w:p w14:paraId="6331CEEC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- </w:t>
                  </w:r>
                  <w:proofErr w:type="spellStart"/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Cof</w:t>
                  </w:r>
                  <w:proofErr w:type="spellEnd"/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 -  cena podana w ofercie badanej,</w:t>
                  </w:r>
                </w:p>
                <w:p w14:paraId="08DC2CD2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- </w:t>
                  </w:r>
                  <w:proofErr w:type="spellStart"/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Wc</w:t>
                  </w:r>
                  <w:proofErr w:type="spellEnd"/>
                  <w:r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 xml:space="preserve">  -  waga kryterium ceny.</w:t>
                  </w:r>
                </w:p>
                <w:p w14:paraId="01B03C26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</w:p>
              </w:tc>
            </w:tr>
            <w:tr w:rsidR="00537BD2" w14:paraId="798A8CF6" w14:textId="77777777" w:rsidTr="001B179A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08BFC07" w14:textId="77777777" w:rsidR="00537BD2" w:rsidRPr="00466B4E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2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507095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 w:rsidRPr="00466B4E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Doświadczenie w zakresie obsługi prawnej wyższej uczelni</w:t>
                  </w:r>
                </w:p>
                <w:p w14:paraId="29FBEE61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</w:p>
                <w:p w14:paraId="40F4C898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Liczba punktów = DO *Wdo</w:t>
                  </w:r>
                </w:p>
                <w:p w14:paraId="09C04265" w14:textId="77777777" w:rsidR="00537BD2" w:rsidRPr="00466B4E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Gdzie:</w:t>
                  </w:r>
                </w:p>
                <w:p w14:paraId="2FBFC1A2" w14:textId="77777777" w:rsidR="00537BD2" w:rsidRPr="00466B4E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Wd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o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- waga kryterium doświadczenie osoby odpowiedzialnej za realizację zamówienia.</w:t>
                  </w:r>
                </w:p>
                <w:p w14:paraId="6A742C61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- D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O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– punkty za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ilość lat doświadczenia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w zakresie obsługi prawnej wyższej uczelni </w:t>
                  </w:r>
                </w:p>
                <w:p w14:paraId="05D77EDA" w14:textId="77777777" w:rsidR="00537BD2" w:rsidRPr="00466B4E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0 pkt –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5 letnie d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oświadczenie w zakresie obsługi prawnej wyższej uczelni;</w:t>
                  </w:r>
                </w:p>
                <w:p w14:paraId="372A1D1B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10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0 pkt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–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 xml:space="preserve">ponad 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5 letnie doświadczenie w zakresie obsługi prawnej wyższej uczelni;</w:t>
                  </w:r>
                </w:p>
                <w:p w14:paraId="65AB5937" w14:textId="77777777" w:rsidR="00537BD2" w:rsidRPr="00466B4E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</w:p>
              </w:tc>
            </w:tr>
            <w:tr w:rsidR="00537BD2" w14:paraId="5F0ABBB1" w14:textId="77777777" w:rsidTr="001B179A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34EAE7B" w14:textId="77777777" w:rsidR="00537BD2" w:rsidRPr="00466B4E" w:rsidRDefault="00537BD2" w:rsidP="001B179A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  <w:lang w:eastAsia="x-none"/>
                    </w:rPr>
                    <w:t>3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887AEE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  <w:r w:rsidRPr="00466B4E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Doświadczenie w zakresie o</w:t>
                  </w: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eastAsia="x-none"/>
                    </w:rPr>
                    <w:t xml:space="preserve">pinii </w:t>
                  </w: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prawnych dotycz</w:t>
                  </w:r>
                  <w:r>
                    <w:rPr>
                      <w:rFonts w:ascii="Verdana" w:eastAsia="Tahoma" w:hAnsi="Verdana"/>
                      <w:b/>
                      <w:sz w:val="20"/>
                      <w:szCs w:val="20"/>
                      <w:lang w:eastAsia="x-none"/>
                    </w:rPr>
                    <w:t>ących</w:t>
                  </w:r>
                  <w:r w:rsidRPr="00466B4E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 xml:space="preserve"> Zintegrowanego Systemu Kwalifikacji</w:t>
                  </w:r>
                  <w:r>
                    <w:t xml:space="preserve"> </w:t>
                  </w:r>
                  <w:r w:rsidRPr="00507D74"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  <w:t>lub ustawy o Zintegrowanym Systemie Kwalifikacji</w:t>
                  </w:r>
                </w:p>
                <w:p w14:paraId="6AE0B28F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</w:p>
                <w:p w14:paraId="492EF755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Liczba punktów = D</w:t>
                  </w:r>
                  <w:r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Z</w:t>
                  </w:r>
                  <w:r w:rsidRPr="00466B4E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 xml:space="preserve"> *</w:t>
                  </w:r>
                  <w:proofErr w:type="spellStart"/>
                  <w:r w:rsidRPr="00466B4E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Wd</w:t>
                  </w:r>
                  <w:r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z</w:t>
                  </w:r>
                  <w:proofErr w:type="spellEnd"/>
                </w:p>
                <w:p w14:paraId="29D35A90" w14:textId="77777777" w:rsidR="00537BD2" w:rsidRPr="00466B4E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Gdzie:</w:t>
                  </w:r>
                </w:p>
                <w:p w14:paraId="2C460242" w14:textId="77777777" w:rsidR="00537BD2" w:rsidRPr="00466B4E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proofErr w:type="spellStart"/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Wd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z</w:t>
                  </w:r>
                  <w:proofErr w:type="spellEnd"/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- waga kryterium doświadczenie osoby odpowiedzialnej za realizację zamówienia.</w:t>
                  </w:r>
                </w:p>
                <w:p w14:paraId="14D15D72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- D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Z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– punkty za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 xml:space="preserve">ilość opinii prawnych dotyczących 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>Zintegrowanego Systemu Kwalifikacji</w:t>
                  </w:r>
                  <w:r>
                    <w:t xml:space="preserve"> </w:t>
                  </w:r>
                  <w:r w:rsidRPr="00507D74">
                    <w:rPr>
                      <w:rFonts w:ascii="Verdana" w:eastAsia="Tahoma" w:hAnsi="Verdana"/>
                      <w:sz w:val="20"/>
                      <w:szCs w:val="20"/>
                    </w:rPr>
                    <w:t>lub ustawy o Zintegrowanym Systemie Kwalifikacji</w:t>
                  </w:r>
                </w:p>
                <w:p w14:paraId="3EFA8C1F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0 pkt – 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3 opinie prawne dotyczące 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Zintegrowanego Systemu Kwalifikacji</w:t>
                  </w:r>
                  <w:r>
                    <w:t xml:space="preserve"> </w:t>
                  </w:r>
                  <w:r w:rsidRPr="00507D74">
                    <w:rPr>
                      <w:rFonts w:ascii="Verdana" w:eastAsia="Tahoma" w:hAnsi="Verdana"/>
                      <w:sz w:val="20"/>
                      <w:szCs w:val="20"/>
                      <w:lang w:val="x-none" w:eastAsia="x-none"/>
                    </w:rPr>
                    <w:t>lub ustawy o Zintegrowanym Systemie Kwalifikacji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>;</w:t>
                  </w:r>
                </w:p>
                <w:p w14:paraId="2CDE5376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25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pkt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–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 xml:space="preserve">4 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>opinie prawne dotyczące Zintegrowanego Systemu Kwalifikacji</w:t>
                  </w:r>
                  <w:r>
                    <w:t xml:space="preserve"> </w:t>
                  </w:r>
                  <w:r w:rsidRPr="00507D74">
                    <w:rPr>
                      <w:rFonts w:ascii="Verdana" w:eastAsia="Tahoma" w:hAnsi="Verdana"/>
                      <w:sz w:val="20"/>
                      <w:szCs w:val="20"/>
                    </w:rPr>
                    <w:t>lub ustawy o Zintegrowanym Systemie Kwalifikacji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;</w:t>
                  </w:r>
                </w:p>
                <w:p w14:paraId="6834934E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7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0 pkt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–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5 opinii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prawn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ych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dotycząc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ych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Zintegrowanego Systemu Kwalifikacji</w:t>
                  </w:r>
                  <w:r>
                    <w:t xml:space="preserve"> </w:t>
                  </w:r>
                  <w:r w:rsidRPr="00507D74">
                    <w:rPr>
                      <w:rFonts w:ascii="Verdana" w:eastAsia="Tahoma" w:hAnsi="Verdana"/>
                      <w:sz w:val="20"/>
                      <w:szCs w:val="20"/>
                    </w:rPr>
                    <w:t>lub ustawy o Zintegrowanym Systemie Kwalifikacji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;</w:t>
                  </w:r>
                </w:p>
                <w:p w14:paraId="44041571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75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pkt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–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6 opinii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prawn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ych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dotycząc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ych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Zintegrowanego Systemu Kwalifikacji</w:t>
                  </w:r>
                  <w:r>
                    <w:t xml:space="preserve"> </w:t>
                  </w:r>
                  <w:r w:rsidRPr="00507D74">
                    <w:rPr>
                      <w:rFonts w:ascii="Verdana" w:eastAsia="Tahoma" w:hAnsi="Verdana"/>
                      <w:sz w:val="20"/>
                      <w:szCs w:val="20"/>
                    </w:rPr>
                    <w:t>lub ustawy o Zintegrowanym Systemie Kwalifikacji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;</w:t>
                  </w:r>
                </w:p>
                <w:p w14:paraId="6BB75E6C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10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0 pkt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–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7 i więcej opinii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prawn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ych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dotycząc</w:t>
                  </w: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ych</w:t>
                  </w:r>
                  <w:r w:rsidRPr="00C95E46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Zintegrowanego Systemu Kwalifikacji</w:t>
                  </w:r>
                  <w:r>
                    <w:t xml:space="preserve"> </w:t>
                  </w:r>
                  <w:r w:rsidRPr="00507D74">
                    <w:rPr>
                      <w:rFonts w:ascii="Verdana" w:eastAsia="Tahoma" w:hAnsi="Verdana"/>
                      <w:sz w:val="20"/>
                      <w:szCs w:val="20"/>
                    </w:rPr>
                    <w:t>lub ustawy o Zintegrowanym Systemie Kwalifikacji</w:t>
                  </w:r>
                  <w:r w:rsidRPr="00466B4E">
                    <w:rPr>
                      <w:rFonts w:ascii="Verdana" w:eastAsia="Tahoma" w:hAnsi="Verdana"/>
                      <w:sz w:val="20"/>
                      <w:szCs w:val="20"/>
                    </w:rPr>
                    <w:t>;</w:t>
                  </w:r>
                </w:p>
                <w:p w14:paraId="74AE5549" w14:textId="77777777" w:rsidR="00537BD2" w:rsidRDefault="00537BD2" w:rsidP="001B179A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</w:tbl>
          <w:p w14:paraId="39CF5DFA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Zamawiający udzieli zamówienia Wykonawcy, którego oferta odpowiadać będzie wszystkim wymaganiom określonym w niniejszym ogłoszeniu i zostanie oceniona jako najkorzystniejsza w oparciu o podane wyżej kryterium oceny ofert.</w:t>
            </w:r>
          </w:p>
          <w:p w14:paraId="63551024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</w:pPr>
          </w:p>
        </w:tc>
      </w:tr>
      <w:tr w:rsidR="00537BD2" w14:paraId="509C368B" w14:textId="77777777" w:rsidTr="001B179A">
        <w:trPr>
          <w:trHeight w:val="1105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4BFEF73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lastRenderedPageBreak/>
              <w:t>VIII. WARUNKI UDZIAŁU W POSTĘPOWANIU.</w:t>
            </w:r>
          </w:p>
          <w:p w14:paraId="3251FA27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Wykonawca musi spełniać warunki w zakresie:</w:t>
            </w:r>
          </w:p>
          <w:p w14:paraId="0DF668D0" w14:textId="77777777" w:rsidR="00537BD2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</w:p>
          <w:p w14:paraId="411FA158" w14:textId="77777777" w:rsidR="00537BD2" w:rsidRDefault="00537BD2" w:rsidP="001B179A">
            <w:pPr>
              <w:numPr>
                <w:ilvl w:val="0"/>
                <w:numId w:val="7"/>
              </w:numPr>
              <w:spacing w:after="0" w:line="240" w:lineRule="auto"/>
              <w:ind w:left="333" w:hanging="284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 xml:space="preserve">Kompetencji lub uprawnień do prowadzenia określonej działalności zawodowej: </w:t>
            </w:r>
          </w:p>
          <w:p w14:paraId="757D8621" w14:textId="77777777" w:rsidR="00537BD2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>Zamawiający nie opisuje, nie wyznacza szczegółowego warunku w tym zakresie.</w:t>
            </w:r>
          </w:p>
          <w:p w14:paraId="6B8FA608" w14:textId="77777777" w:rsidR="00537BD2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</w:p>
          <w:p w14:paraId="00E17F77" w14:textId="77777777" w:rsidR="00537BD2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>2</w:t>
            </w:r>
            <w:r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.  </w:t>
            </w:r>
            <w:r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>Zdolności technicznej lub zawodowej:</w:t>
            </w:r>
          </w:p>
          <w:p w14:paraId="65E3A3C3" w14:textId="77777777" w:rsidR="00537BD2" w:rsidRDefault="00537BD2" w:rsidP="001B179A">
            <w:pPr>
              <w:pStyle w:val="Tekstpodstawowy"/>
              <w:spacing w:after="0"/>
              <w:ind w:left="-46" w:hanging="14"/>
              <w:jc w:val="both"/>
              <w:rPr>
                <w:rFonts w:ascii="Verdana" w:hAnsi="Verdana" w:cs="Lohit Devanagari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 w:cs="Lohit Devanagari"/>
                <w:b/>
                <w:sz w:val="20"/>
                <w:szCs w:val="20"/>
                <w:lang w:eastAsia="ar-SA"/>
              </w:rPr>
              <w:t>Osoby zdolne do wykonania zamówienia</w:t>
            </w:r>
          </w:p>
          <w:p w14:paraId="690E5E22" w14:textId="77777777" w:rsidR="00537BD2" w:rsidRDefault="00537BD2" w:rsidP="001B179A">
            <w:pPr>
              <w:pStyle w:val="Tekstpodstawowy"/>
              <w:spacing w:after="0"/>
              <w:ind w:left="-51" w:hanging="11"/>
              <w:jc w:val="both"/>
              <w:rPr>
                <w:rFonts w:ascii="Verdana" w:hAnsi="Verdana" w:cs="Lohit Devanagari"/>
                <w:sz w:val="20"/>
                <w:szCs w:val="20"/>
                <w:lang w:eastAsia="ar-SA"/>
              </w:rPr>
            </w:pPr>
            <w:r>
              <w:rPr>
                <w:rFonts w:ascii="Verdana" w:hAnsi="Verdana" w:cs="Lohit Devanagari"/>
                <w:sz w:val="20"/>
                <w:szCs w:val="20"/>
                <w:lang w:eastAsia="ar-SA"/>
              </w:rPr>
              <w:t>Wykonawca winien wykazać, że dysponuje, lub będzie dysponował co najmniej jedną osobą  odpowiedzialną za realizację zamówienia, która posiada łącznie:</w:t>
            </w:r>
          </w:p>
          <w:p w14:paraId="673E320A" w14:textId="77777777" w:rsidR="00537BD2" w:rsidRDefault="00537BD2" w:rsidP="001B179A">
            <w:pPr>
              <w:pStyle w:val="Tekstpodstawowy"/>
              <w:spacing w:after="0"/>
              <w:ind w:left="-51" w:hanging="11"/>
              <w:jc w:val="both"/>
              <w:rPr>
                <w:rFonts w:ascii="Verdana" w:hAnsi="Verdana" w:cs="Lohit Devanagari"/>
                <w:sz w:val="20"/>
                <w:szCs w:val="20"/>
                <w:lang w:eastAsia="ar-SA"/>
              </w:rPr>
            </w:pPr>
            <w:r>
              <w:rPr>
                <w:rFonts w:ascii="Verdana" w:hAnsi="Verdana" w:cs="Lohit Devanagari"/>
                <w:sz w:val="20"/>
                <w:szCs w:val="20"/>
                <w:lang w:eastAsia="ar-SA"/>
              </w:rPr>
              <w:t xml:space="preserve">a) uprawnienia Radcy prawnego </w:t>
            </w:r>
            <w:r w:rsidRPr="00C95E46">
              <w:rPr>
                <w:rFonts w:ascii="Verdana" w:hAnsi="Verdana" w:cs="Lohit Devanagari"/>
                <w:sz w:val="20"/>
                <w:szCs w:val="20"/>
                <w:lang w:eastAsia="ar-SA"/>
              </w:rPr>
              <w:t xml:space="preserve">w </w:t>
            </w:r>
            <w:r>
              <w:rPr>
                <w:rFonts w:ascii="Verdana" w:hAnsi="Verdana" w:cs="Lohit Devanagari"/>
                <w:sz w:val="20"/>
                <w:szCs w:val="20"/>
                <w:lang w:eastAsia="ar-SA"/>
              </w:rPr>
              <w:t>rozumieniu przepisów</w:t>
            </w:r>
            <w:r w:rsidRPr="00C95E46">
              <w:rPr>
                <w:rFonts w:ascii="Verdana" w:hAnsi="Verdana" w:cs="Lohit Devanagari"/>
                <w:sz w:val="20"/>
                <w:szCs w:val="20"/>
                <w:lang w:eastAsia="ar-SA"/>
              </w:rPr>
              <w:t xml:space="preserve"> ustawy z dnia 6 l</w:t>
            </w:r>
            <w:r>
              <w:rPr>
                <w:rFonts w:ascii="Verdana" w:hAnsi="Verdana" w:cs="Lohit Devanagari"/>
                <w:sz w:val="20"/>
                <w:szCs w:val="20"/>
                <w:lang w:eastAsia="ar-SA"/>
              </w:rPr>
              <w:t>ipca 1982 r. o radcach prawnych</w:t>
            </w:r>
            <w:r>
              <w:t xml:space="preserve"> (</w:t>
            </w:r>
            <w:proofErr w:type="spellStart"/>
            <w:r>
              <w:t>t.j</w:t>
            </w:r>
            <w:proofErr w:type="spellEnd"/>
            <w:r>
              <w:t xml:space="preserve">. </w:t>
            </w:r>
            <w:r>
              <w:rPr>
                <w:rFonts w:ascii="Verdana" w:hAnsi="Verdana" w:cs="Lohit Devanagari"/>
                <w:sz w:val="20"/>
                <w:szCs w:val="20"/>
                <w:lang w:eastAsia="ar-SA"/>
              </w:rPr>
              <w:t xml:space="preserve">Dz. U.  z  2020  r.  poz. 75) lub Adwokata </w:t>
            </w:r>
            <w:r w:rsidRPr="00C95E46">
              <w:rPr>
                <w:rFonts w:ascii="Verdana" w:hAnsi="Verdana" w:cs="Lohit Devanagari"/>
                <w:sz w:val="20"/>
                <w:szCs w:val="20"/>
                <w:lang w:eastAsia="ar-SA"/>
              </w:rPr>
              <w:t>w rozumieniu przepisów ustawy z 26 maja 1982 roku Prawo o adwokaturze</w:t>
            </w:r>
            <w:r>
              <w:rPr>
                <w:rFonts w:ascii="Verdana" w:hAnsi="Verdana" w:cs="Lohit Devanagari"/>
                <w:sz w:val="20"/>
                <w:szCs w:val="20"/>
                <w:lang w:eastAsia="ar-SA"/>
              </w:rPr>
              <w:t xml:space="preserve"> (</w:t>
            </w:r>
            <w:proofErr w:type="spellStart"/>
            <w:r w:rsidRPr="00507D74">
              <w:rPr>
                <w:rFonts w:ascii="Verdana" w:hAnsi="Verdana" w:cs="Lohit Devanagari"/>
                <w:sz w:val="20"/>
                <w:szCs w:val="20"/>
                <w:lang w:eastAsia="ar-SA"/>
              </w:rPr>
              <w:t>t.j</w:t>
            </w:r>
            <w:proofErr w:type="spellEnd"/>
            <w:r w:rsidRPr="00507D74">
              <w:rPr>
                <w:rFonts w:ascii="Verdana" w:hAnsi="Verdana" w:cs="Lohit Devanagari"/>
                <w:sz w:val="20"/>
                <w:szCs w:val="20"/>
                <w:lang w:eastAsia="ar-SA"/>
              </w:rPr>
              <w:t>. Dz.  U.  z  201</w:t>
            </w:r>
            <w:r>
              <w:rPr>
                <w:rFonts w:ascii="Verdana" w:hAnsi="Verdana" w:cs="Lohit Devanagari"/>
                <w:sz w:val="20"/>
                <w:szCs w:val="20"/>
                <w:lang w:eastAsia="ar-SA"/>
              </w:rPr>
              <w:t>9  r. poz.   1513,   1673, 2020);</w:t>
            </w:r>
          </w:p>
          <w:p w14:paraId="581294DB" w14:textId="6527B71F" w:rsidR="00537BD2" w:rsidRPr="00706518" w:rsidRDefault="00A1312C" w:rsidP="001B179A">
            <w:pPr>
              <w:pStyle w:val="Tekstpodstawowy"/>
              <w:spacing w:after="0"/>
              <w:ind w:left="-51" w:hanging="11"/>
              <w:jc w:val="both"/>
              <w:rPr>
                <w:rFonts w:ascii="Verdana" w:eastAsia="Tahoma" w:hAnsi="Verdana"/>
                <w:sz w:val="20"/>
                <w:szCs w:val="20"/>
              </w:rPr>
            </w:pPr>
            <w:r w:rsidRPr="009E7788">
              <w:rPr>
                <w:rFonts w:ascii="Verdana" w:hAnsi="Verdana" w:cs="Lohit Devanagari"/>
                <w:sz w:val="20"/>
                <w:szCs w:val="20"/>
                <w:lang w:eastAsia="ar-SA"/>
              </w:rPr>
              <w:t>b)</w:t>
            </w:r>
            <w:r w:rsidR="00537BD2" w:rsidRPr="009E7788">
              <w:rPr>
                <w:rFonts w:ascii="Verdana" w:eastAsia="Tahoma" w:hAnsi="Verdana"/>
                <w:sz w:val="20"/>
                <w:szCs w:val="20"/>
              </w:rPr>
              <w:t xml:space="preserve"> doświadczenie w zakresie obsługi prawnej wyższej uczelni;</w:t>
            </w:r>
          </w:p>
          <w:p w14:paraId="5BE56CA0" w14:textId="77777777" w:rsidR="00537BD2" w:rsidRPr="00706518" w:rsidRDefault="00537BD2" w:rsidP="001B179A">
            <w:pPr>
              <w:pStyle w:val="Tekstpodstawowy"/>
              <w:spacing w:after="0"/>
              <w:ind w:left="-51" w:hanging="11"/>
              <w:jc w:val="both"/>
              <w:rPr>
                <w:rFonts w:ascii="Verdana" w:hAnsi="Verdana" w:cs="Lohit Devanagari"/>
                <w:sz w:val="20"/>
                <w:szCs w:val="20"/>
                <w:lang w:eastAsia="ar-SA"/>
              </w:rPr>
            </w:pPr>
            <w:r w:rsidRPr="00537BD2">
              <w:rPr>
                <w:rFonts w:ascii="Verdana" w:eastAsia="Tahoma" w:hAnsi="Verdana"/>
                <w:sz w:val="20"/>
                <w:szCs w:val="20"/>
              </w:rPr>
              <w:t xml:space="preserve">c) w ciągu ostatnich 2 lat sporządził, co najmniej 3 </w:t>
            </w:r>
            <w:r w:rsidRPr="00706518">
              <w:rPr>
                <w:rFonts w:ascii="Verdana" w:eastAsia="Tahoma" w:hAnsi="Verdana"/>
                <w:sz w:val="20"/>
                <w:szCs w:val="20"/>
              </w:rPr>
              <w:t>opinie prawne dotyczące Zintegrowanego Systemu Kwalifikacji lub ustawy o Zintegrowanym Systemie Kwalifikacji.</w:t>
            </w:r>
          </w:p>
          <w:p w14:paraId="0B851284" w14:textId="77777777" w:rsidR="00537BD2" w:rsidRPr="00706518" w:rsidRDefault="00537BD2" w:rsidP="001B179A">
            <w:pPr>
              <w:pStyle w:val="Tekstpodstawowy"/>
              <w:spacing w:after="0"/>
              <w:ind w:left="-51" w:hanging="11"/>
              <w:jc w:val="both"/>
              <w:rPr>
                <w:rFonts w:ascii="Verdana" w:hAnsi="Verdana" w:cs="Lohit Devanagari"/>
                <w:sz w:val="20"/>
                <w:szCs w:val="20"/>
                <w:lang w:eastAsia="ar-SA"/>
              </w:rPr>
            </w:pPr>
          </w:p>
          <w:p w14:paraId="0B240402" w14:textId="77777777" w:rsidR="00537BD2" w:rsidRDefault="00537BD2" w:rsidP="001B179A">
            <w:pPr>
              <w:pStyle w:val="Tekstpodstawowy"/>
              <w:spacing w:after="0"/>
              <w:ind w:left="-51" w:hanging="11"/>
              <w:jc w:val="both"/>
              <w:rPr>
                <w:rFonts w:ascii="Verdana" w:hAnsi="Verdana" w:cs="Lohit Devanagari"/>
                <w:sz w:val="20"/>
                <w:szCs w:val="20"/>
                <w:lang w:eastAsia="ar-SA"/>
              </w:rPr>
            </w:pPr>
            <w:r>
              <w:rPr>
                <w:rFonts w:ascii="Verdana" w:hAnsi="Verdana" w:cs="Lohit Devanagari"/>
                <w:sz w:val="20"/>
                <w:szCs w:val="20"/>
                <w:lang w:eastAsia="ar-SA"/>
              </w:rPr>
              <w:t>Wykonawca zobowiązany jest załączyć do oferty Wykaz osób skierowanych do realizacji zamówienia – zgodnie z załącznikiem nr 4.</w:t>
            </w:r>
          </w:p>
          <w:p w14:paraId="7FBA8116" w14:textId="77777777" w:rsidR="00537BD2" w:rsidRDefault="00537BD2" w:rsidP="001B179A">
            <w:pPr>
              <w:pStyle w:val="Tekstpodstawowy"/>
              <w:spacing w:after="0"/>
              <w:jc w:val="both"/>
              <w:rPr>
                <w:rFonts w:ascii="Verdana" w:hAnsi="Verdana" w:cs="Lohit Devanagari"/>
                <w:sz w:val="20"/>
                <w:szCs w:val="20"/>
                <w:lang w:eastAsia="ar-SA"/>
              </w:rPr>
            </w:pPr>
          </w:p>
          <w:p w14:paraId="30F72A52" w14:textId="77777777" w:rsidR="00537BD2" w:rsidRDefault="00537BD2" w:rsidP="001B179A">
            <w:pPr>
              <w:numPr>
                <w:ilvl w:val="0"/>
                <w:numId w:val="8"/>
              </w:numPr>
              <w:spacing w:after="0" w:line="240" w:lineRule="auto"/>
              <w:ind w:left="339" w:hanging="284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Sytuacji finansowej  lub ekonomicznej </w:t>
            </w:r>
          </w:p>
          <w:p w14:paraId="151F530C" w14:textId="77777777" w:rsidR="00537BD2" w:rsidRDefault="00537BD2" w:rsidP="001B179A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Zamawiający nie opisuje, nie wyznacza szczegółowego warunku w tym zakresie.</w:t>
            </w:r>
          </w:p>
          <w:p w14:paraId="6DC1C33B" w14:textId="77777777" w:rsidR="00537BD2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/>
                <w:sz w:val="18"/>
                <w:szCs w:val="18"/>
                <w:lang w:eastAsia="zh-CN"/>
              </w:rPr>
            </w:pPr>
          </w:p>
          <w:p w14:paraId="3D6BA066" w14:textId="77777777" w:rsidR="00537BD2" w:rsidRDefault="00537BD2" w:rsidP="001B179A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Wykonawca może w celu potwierdzenia spełniania warunków udziału w postępowaniu,</w:t>
            </w: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br/>
              <w:t>o których mowa w pkt VIII.2, w stosownych sytuacjach oraz w odniesieniu do konkretnego zamówienia, lub jego części, polegać na zdolnościach technicznych lub zawodowych innych podmiotów, niezależnie od charakteru prawnego łączących go z nim stosunków prawnych.</w:t>
            </w:r>
          </w:p>
          <w:p w14:paraId="64F54D88" w14:textId="77777777" w:rsidR="00537BD2" w:rsidRDefault="00537BD2" w:rsidP="001B179A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Wykonawca, który polega na zdolnościach innych podmiotów udowodni Zamawiającemu, że realizując zamówienie, będzie dysponował niezbędnymi zasobami tych podmiotów, </w:t>
            </w: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br/>
              <w:t>w szczególności przedstawiając zobowiązanie tych podmiotów do oddania mu do dyspozycji niezbędnych zasobów na potrzeby realizacji zamówienia.</w:t>
            </w:r>
          </w:p>
          <w:p w14:paraId="31AC4A80" w14:textId="77777777" w:rsidR="00537BD2" w:rsidRDefault="00537BD2" w:rsidP="001B179A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Z zobowiązania lub innych dokumentów potwierdzających udostępnienie zasobów przez inne podmioty musi bezspornie i jednoznacznie wynikać w szczególności:</w:t>
            </w:r>
          </w:p>
          <w:p w14:paraId="39B2E026" w14:textId="77777777" w:rsidR="00537BD2" w:rsidRDefault="00537BD2" w:rsidP="001B179A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− zakres dostępnych wykonawcy zasobów innego podmiotu;</w:t>
            </w:r>
          </w:p>
          <w:p w14:paraId="1E4DEEDE" w14:textId="77777777" w:rsidR="00537BD2" w:rsidRDefault="00537BD2" w:rsidP="001B179A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− sposób wykorzystania zasobów innego podmiotu, przez wykonawcę, przy wykonywaniu zamówienia;</w:t>
            </w:r>
          </w:p>
          <w:p w14:paraId="2ED1850E" w14:textId="77777777" w:rsidR="00537BD2" w:rsidRDefault="00537BD2" w:rsidP="001B179A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− zakres i okres udziału innego podmiotu przy wykonywaniu zamówienia publicznego;</w:t>
            </w:r>
          </w:p>
          <w:p w14:paraId="36EA2BB9" w14:textId="77777777" w:rsidR="00537BD2" w:rsidRDefault="00537BD2" w:rsidP="001B179A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− czy podmiot, na zdolnościach którego wykonawca polega w odniesieniu do warunków udziału w postępowaniu dotyczących wykształcenia, kwalifikacji zawodowych lub doświadczenia zrealizuje usługi, których wskazane zdolności dotyczą.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Verdana" w:eastAsia="Times New Roman" w:hAnsi="Verdana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37BD2" w14:paraId="061A6201" w14:textId="77777777" w:rsidTr="001B179A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13E54046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lastRenderedPageBreak/>
              <w:t xml:space="preserve">IX. Zapytania do niniejszego ogłoszenia można kierować na adres: </w:t>
            </w:r>
            <w:hyperlink r:id="rId10" w:history="1">
              <w:r>
                <w:rPr>
                  <w:rStyle w:val="Hipercze"/>
                  <w:rFonts w:ascii="Verdana" w:eastAsia="Times New Roman" w:hAnsi="Verdana"/>
                  <w:b/>
                  <w:sz w:val="20"/>
                  <w:szCs w:val="20"/>
                  <w:lang w:eastAsia="zh-CN"/>
                </w:rPr>
                <w:t>dzp@agh.edu.pl</w:t>
              </w:r>
            </w:hyperlink>
            <w:r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Odpowiedzi zostaną zamieszczone na stronie internetowej Zamawiającego. </w:t>
            </w:r>
          </w:p>
          <w:p w14:paraId="5CDF85BC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</w:p>
        </w:tc>
      </w:tr>
      <w:tr w:rsidR="00537BD2" w14:paraId="5CD6B4AF" w14:textId="77777777" w:rsidTr="001B179A">
        <w:trPr>
          <w:trHeight w:val="113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D2E78A3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>X. PODSTAWY WYKLUCZENIA.</w:t>
            </w:r>
          </w:p>
          <w:p w14:paraId="3AD6C880" w14:textId="77777777" w:rsidR="00537BD2" w:rsidRDefault="00537BD2" w:rsidP="001B179A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1. Zamawiający wykluczy z postępowania Wykonawcę na podstawie art. 24 ust. 1 pkt 12-23 i art. 24 ust. 5 pkt 1 PZP.</w:t>
            </w:r>
          </w:p>
        </w:tc>
      </w:tr>
      <w:tr w:rsidR="00537BD2" w14:paraId="5C844D7B" w14:textId="77777777" w:rsidTr="001B179A">
        <w:trPr>
          <w:trHeight w:val="911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33DE83C7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XI. TERMINY PŁATNOŚCI.</w:t>
            </w:r>
          </w:p>
          <w:p w14:paraId="7A7239D6" w14:textId="19DC540E" w:rsidR="00537BD2" w:rsidRDefault="00537BD2" w:rsidP="001B179A">
            <w:pPr>
              <w:tabs>
                <w:tab w:val="left" w:pos="333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Zamawiający dokona płatności w następujący sposób: w terminie do 21 dni od daty prawidłowo wystawionej fa</w:t>
            </w:r>
            <w:r w:rsidR="00263249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ktury, w następujących </w:t>
            </w:r>
            <w:r w:rsidR="00991F3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3 </w:t>
            </w:r>
            <w:r w:rsidR="00263249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ratach</w:t>
            </w: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:</w:t>
            </w:r>
          </w:p>
          <w:p w14:paraId="0B21D110" w14:textId="3D9DD924" w:rsidR="00537BD2" w:rsidRPr="001B78AF" w:rsidRDefault="00537BD2" w:rsidP="001B179A">
            <w:pPr>
              <w:tabs>
                <w:tab w:val="left" w:pos="333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1) 30% wynagrodzenia za całość przedmiotu zamówienia</w:t>
            </w:r>
            <w:r w:rsidR="00C5127D"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,</w:t>
            </w: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po zakończeniu realizacji przedmiotu zamówienia opisanego w pkt III.1)1. Ogłoszenia o zamówieniu;</w:t>
            </w:r>
          </w:p>
          <w:p w14:paraId="3B7628A7" w14:textId="210B3B5E" w:rsidR="00991F3F" w:rsidRPr="001B78AF" w:rsidRDefault="00537BD2" w:rsidP="00991F3F">
            <w:pPr>
              <w:tabs>
                <w:tab w:val="left" w:pos="333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2) 30%</w:t>
            </w:r>
            <w:r w:rsidR="00C5127D"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wynagrodzenia za całość przedmiotu zamówienia</w:t>
            </w: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</w:t>
            </w:r>
            <w:r w:rsidR="00991F3F"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po upływie 30 dni od rozpoczęcia realizacji przedmiotu zamówienia opisanego w pkt III.1)2. Ogłoszenia</w:t>
            </w:r>
            <w:r w:rsidR="00991F3F" w:rsidRPr="001B78AF">
              <w:t xml:space="preserve"> </w:t>
            </w:r>
            <w:r w:rsidR="00991F3F"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o zamówieniu.</w:t>
            </w:r>
          </w:p>
          <w:p w14:paraId="52F001DD" w14:textId="5083B2E8" w:rsidR="00537BD2" w:rsidRDefault="00537BD2" w:rsidP="00991F3F">
            <w:pPr>
              <w:tabs>
                <w:tab w:val="left" w:pos="333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3) 40% wynagrodzenia za całość przedmiotu zamówienia po zakończeniu realizacji przedmiotu za</w:t>
            </w:r>
            <w:r w:rsidR="00991F3F"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mówienia opisanego w pkt III.1)2</w:t>
            </w: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. Ogłoszenia</w:t>
            </w:r>
            <w:r w:rsidRPr="001B78AF">
              <w:t xml:space="preserve"> </w:t>
            </w: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o zamówieniu.</w:t>
            </w:r>
          </w:p>
        </w:tc>
      </w:tr>
      <w:tr w:rsidR="00537BD2" w14:paraId="3B289D7A" w14:textId="77777777" w:rsidTr="001B179A">
        <w:trPr>
          <w:trHeight w:val="255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5A9D4B7D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XII. MIEJSCE I TERMIN SKŁADANIA OFERT.</w:t>
            </w:r>
          </w:p>
          <w:p w14:paraId="5F65D226" w14:textId="77777777" w:rsidR="00537BD2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Pisemną ofertę wraz z wymaganymi oświadczeniami i dokumentami należy złożyć w jednym egzemplarzu, w nieprzejrzystej kopercie/opakowaniu i zabezpieczyć w sposób </w:t>
            </w: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lastRenderedPageBreak/>
              <w:t>uniemożliwiający zapoznanie się z jej zawartością bez naruszenia zabezpieczeń przed upływem terminu otwarcia ofert.</w:t>
            </w:r>
          </w:p>
          <w:p w14:paraId="603BF08B" w14:textId="77777777" w:rsidR="00537BD2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537BD2" w:rsidRPr="001B78AF" w14:paraId="0ED122E1" w14:textId="77777777" w:rsidTr="001B179A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87DE2F" w14:textId="77777777" w:rsidR="00537BD2" w:rsidRPr="001B78AF" w:rsidRDefault="00537BD2" w:rsidP="001B179A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Verdana" w:eastAsia="Times New Roman" w:hAnsi="Verdana"/>
                      <w:sz w:val="20"/>
                      <w:szCs w:val="20"/>
                      <w:lang w:eastAsia="zh-CN"/>
                    </w:rPr>
                  </w:pPr>
                  <w:r w:rsidRPr="001B78AF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Oferta na:</w:t>
                  </w:r>
                </w:p>
                <w:p w14:paraId="55639B2C" w14:textId="77777777" w:rsidR="00537BD2" w:rsidRPr="001B78AF" w:rsidRDefault="00537BD2" w:rsidP="001B179A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1B78AF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OGŁOSZENIE SPOŁECZNE - Opracowanie założeń prawnych związanych ze zdefiniowaniem sektora górnictwa, dla </w:t>
                  </w:r>
                  <w:proofErr w:type="spellStart"/>
                  <w:r w:rsidRPr="001B78AF">
                    <w:rPr>
                      <w:rFonts w:ascii="Verdana" w:hAnsi="Verdana"/>
                      <w:b/>
                      <w:sz w:val="20"/>
                      <w:szCs w:val="20"/>
                    </w:rPr>
                    <w:t>WGiG</w:t>
                  </w:r>
                  <w:proofErr w:type="spellEnd"/>
                  <w:r w:rsidRPr="001B78AF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- Kc-zp.272-292/20 </w:t>
                  </w:r>
                </w:p>
                <w:p w14:paraId="6944C89D" w14:textId="41286061" w:rsidR="00537BD2" w:rsidRPr="001B78AF" w:rsidRDefault="00537BD2" w:rsidP="001B179A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Verdana" w:eastAsia="Times New Roman" w:hAnsi="Verdana"/>
                      <w:bCs/>
                      <w:iCs/>
                      <w:sz w:val="20"/>
                      <w:szCs w:val="20"/>
                      <w:lang w:eastAsia="zh-CN"/>
                    </w:rPr>
                  </w:pPr>
                  <w:r w:rsidRPr="001B78AF">
                    <w:rPr>
                      <w:rFonts w:ascii="Verdana" w:eastAsia="Times New Roman" w:hAnsi="Verdana"/>
                      <w:bCs/>
                      <w:iCs/>
                      <w:sz w:val="20"/>
                      <w:szCs w:val="20"/>
                      <w:lang w:eastAsia="zh-CN"/>
                    </w:rPr>
                    <w:t xml:space="preserve">NIE OTWIERAĆ przed </w:t>
                  </w:r>
                  <w:r w:rsidR="009E7788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 xml:space="preserve">04/08/2020 </w:t>
                  </w:r>
                  <w:r w:rsidRPr="001B78AF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 xml:space="preserve"> r. godz. </w:t>
                  </w:r>
                  <w:r w:rsidR="009E7788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10:30</w:t>
                  </w:r>
                  <w:r w:rsidRPr="001B78AF">
                    <w:rPr>
                      <w:rFonts w:ascii="Verdana" w:eastAsia="Times New Roman" w:hAnsi="Verdana"/>
                      <w:bCs/>
                      <w:iCs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1B78AF">
                    <w:rPr>
                      <w:rFonts w:ascii="Verdana" w:eastAsia="Times New Roman" w:hAnsi="Verdana"/>
                      <w:b/>
                      <w:bCs/>
                      <w:iCs/>
                      <w:sz w:val="20"/>
                      <w:szCs w:val="20"/>
                      <w:lang w:eastAsia="zh-CN"/>
                    </w:rPr>
                    <w:t>Znak sprawy</w:t>
                  </w:r>
                  <w:r w:rsidRPr="001B78AF">
                    <w:rPr>
                      <w:rFonts w:ascii="Verdana" w:eastAsia="Times New Roman" w:hAnsi="Verdana"/>
                      <w:bCs/>
                      <w:iCs/>
                      <w:sz w:val="20"/>
                      <w:szCs w:val="20"/>
                      <w:lang w:eastAsia="zh-CN"/>
                    </w:rPr>
                    <w:t xml:space="preserve">: </w:t>
                  </w:r>
                  <w:r w:rsidR="009E7788">
                    <w:rPr>
                      <w:rFonts w:ascii="Verdana" w:eastAsia="Times New Roman" w:hAnsi="Verdana"/>
                      <w:bCs/>
                      <w:iCs/>
                      <w:sz w:val="20"/>
                      <w:szCs w:val="20"/>
                      <w:lang w:eastAsia="zh-CN"/>
                    </w:rPr>
                    <w:br/>
                  </w:r>
                  <w:bookmarkStart w:id="0" w:name="_GoBack"/>
                  <w:bookmarkEnd w:id="0"/>
                  <w:r w:rsidRPr="001B78AF">
                    <w:rPr>
                      <w:rFonts w:ascii="Verdana" w:eastAsia="Times New Roman" w:hAnsi="Verdana"/>
                      <w:b/>
                      <w:sz w:val="20"/>
                      <w:szCs w:val="20"/>
                      <w:lang w:eastAsia="zh-CN"/>
                    </w:rPr>
                    <w:t>KC-zp.272- 292/20</w:t>
                  </w:r>
                </w:p>
              </w:tc>
            </w:tr>
          </w:tbl>
          <w:p w14:paraId="0833BE2D" w14:textId="31921A49" w:rsidR="00537BD2" w:rsidRPr="001B78AF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1B78AF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Oferty należy składać</w:t>
            </w: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w siedzibie Zamawiającego: Dział Zamówień Publicznych, </w:t>
            </w:r>
            <w:r w:rsidRPr="001B78AF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Portiernia paw. C-</w:t>
            </w:r>
            <w:r w:rsidR="009E7788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1</w:t>
            </w: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, do dnia </w:t>
            </w:r>
            <w:r w:rsidR="009E7788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04/08/2020</w:t>
            </w:r>
            <w:r w:rsidRPr="001B78AF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 r. do godz. </w:t>
            </w:r>
            <w:r w:rsidR="009E7788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10:00.</w:t>
            </w:r>
          </w:p>
          <w:p w14:paraId="44136CCF" w14:textId="11E55859" w:rsidR="00537BD2" w:rsidRPr="001B78AF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1B78AF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Otwarcie ofert nastąpi</w:t>
            </w: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w dniu </w:t>
            </w:r>
            <w:r w:rsidR="009E7788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04/08/2020</w:t>
            </w:r>
            <w:r w:rsidRPr="001B78AF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 r.  godz.</w:t>
            </w:r>
            <w:r w:rsidR="009E7788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10:30</w:t>
            </w: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w siedzibie Zamawiającego, </w:t>
            </w:r>
            <w:r w:rsidRPr="001B78AF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Portiernia paw. C-</w:t>
            </w:r>
            <w:r w:rsidR="009E7788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1</w:t>
            </w:r>
            <w:r w:rsidRPr="001B78AF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.</w:t>
            </w:r>
          </w:p>
          <w:p w14:paraId="38421E56" w14:textId="77777777" w:rsidR="00537BD2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1B78AF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Wykonawca nie może wycofać oferty ani wprowadzić</w:t>
            </w: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jakichkolwiek zmian w jej treści po upływie terminu składania ofert.</w:t>
            </w:r>
          </w:p>
          <w:p w14:paraId="5B929A9D" w14:textId="77777777" w:rsidR="00537BD2" w:rsidRDefault="00537BD2" w:rsidP="001B179A">
            <w:pPr>
              <w:numPr>
                <w:ilvl w:val="0"/>
                <w:numId w:val="2"/>
              </w:numPr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zh-CN"/>
              </w:rPr>
              <w:t>Oferty złożone po terminie nie będą rozpatrywane.</w:t>
            </w:r>
          </w:p>
          <w:p w14:paraId="22425CEB" w14:textId="77777777" w:rsidR="00537BD2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Otwarcie ofert jest jawne. </w:t>
            </w:r>
          </w:p>
          <w:p w14:paraId="66F35BB7" w14:textId="77777777" w:rsidR="00537BD2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Z zawartością ofert nie można zapoznać się przed upływem terminu ich otwarcia.</w:t>
            </w:r>
          </w:p>
          <w:p w14:paraId="21126C1A" w14:textId="77777777" w:rsidR="00537BD2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Zamawiający niezwłocznie zwraca Wykonawcy ofertę, która została złożona po terminie. </w:t>
            </w:r>
          </w:p>
          <w:p w14:paraId="5AC9D525" w14:textId="77777777" w:rsidR="00537BD2" w:rsidRDefault="00537BD2" w:rsidP="001B179A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332" w:hanging="425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Niezwłocznie po otwarciu ofert Zamawiający zamieści na własnej stronie internetowej (dzp.agh.edu.pl) informacje dotyczące:</w:t>
            </w:r>
          </w:p>
          <w:p w14:paraId="0C02D306" w14:textId="77777777" w:rsidR="00537BD2" w:rsidRDefault="00537BD2" w:rsidP="001B179A">
            <w:pPr>
              <w:suppressAutoHyphens/>
              <w:spacing w:after="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1) kwoty, jaką zamierza przeznaczyć na sfinansowanie zamówienia,</w:t>
            </w:r>
          </w:p>
          <w:p w14:paraId="636633D7" w14:textId="77777777" w:rsidR="00537BD2" w:rsidRDefault="00537BD2" w:rsidP="001B179A">
            <w:pPr>
              <w:suppressAutoHyphens/>
              <w:spacing w:after="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2) firm oraz adresów Wykonawców, którzy złożyli oferty w terminie,</w:t>
            </w:r>
          </w:p>
          <w:p w14:paraId="62DFB4D1" w14:textId="77777777" w:rsidR="00537BD2" w:rsidRDefault="00537BD2" w:rsidP="001B179A">
            <w:pPr>
              <w:suppressAutoHyphens/>
              <w:spacing w:after="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3) ceny, terminu wykonania zamówienia i warunków płatności zawartych w ofertach.</w:t>
            </w:r>
          </w:p>
        </w:tc>
      </w:tr>
      <w:tr w:rsidR="00537BD2" w14:paraId="27CED157" w14:textId="77777777" w:rsidTr="001B179A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02E2C36" w14:textId="77777777" w:rsidR="00537BD2" w:rsidRDefault="00537BD2" w:rsidP="001B179A">
            <w:pPr>
              <w:snapToGrid w:val="0"/>
              <w:spacing w:before="30"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lastRenderedPageBreak/>
              <w:t xml:space="preserve">XIII. </w:t>
            </w: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zh-CN"/>
              </w:rPr>
              <w:t>INFORMACJE DOTYCZĄCE WYBORU NAJKORZYSTNIEJSZEJ OFERTY.</w:t>
            </w:r>
          </w:p>
          <w:p w14:paraId="2662D3C2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O wyborze najkorzystniejszej oferty, wykluczeniu z postępowania wykonawców, którzy nie wykazali spełniania warunków udziału w postępowaniu określonych</w:t>
            </w:r>
            <w:r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br/>
              <w:t>w ogłoszeniu, ofertach odrzuconych z powodu niezgodności ich treści</w:t>
            </w:r>
            <w:r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br/>
              <w:t>z wymaganiami określonymi w ogłoszeniu, Zamawiający zawiadomi oferentów za pośrednictwem poczty elektronicznej.</w:t>
            </w:r>
            <w:r>
              <w:rPr>
                <w:rFonts w:ascii="Verdana" w:eastAsia="Times New Roman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38627F89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zh-CN"/>
              </w:rPr>
              <w:t>Zamawiający zastrzega możliwość unieważnienia postępowania w przypadku, gdy</w:t>
            </w:r>
            <w:r>
              <w:rPr>
                <w:rFonts w:ascii="Verdana" w:eastAsia="Times New Roman" w:hAnsi="Verdana"/>
                <w:sz w:val="24"/>
                <w:szCs w:val="24"/>
                <w:lang w:eastAsia="zh-CN"/>
              </w:rPr>
              <w:t> </w:t>
            </w: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>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  <w:p w14:paraId="35C37E3E" w14:textId="77777777" w:rsidR="00537BD2" w:rsidRDefault="00537BD2" w:rsidP="001B179A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</w:p>
        </w:tc>
      </w:tr>
      <w:tr w:rsidR="00537BD2" w14:paraId="6161A3D1" w14:textId="77777777" w:rsidTr="001B179A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4441AEA7" w14:textId="77777777" w:rsidR="00537BD2" w:rsidRDefault="00537BD2" w:rsidP="001B179A">
            <w:pPr>
              <w:snapToGrid w:val="0"/>
              <w:spacing w:before="3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XIV INFORMACJA O PRZETWARZANIU DANYCH OSOBOWYCH</w:t>
            </w:r>
          </w:p>
          <w:p w14:paraId="26D6116A" w14:textId="77777777" w:rsidR="00537BD2" w:rsidRDefault="00537BD2" w:rsidP="001B179A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Zgodnie z art. 13 ust. 1 i 2 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dalej „RODO”, informuję, że: </w:t>
            </w:r>
          </w:p>
          <w:p w14:paraId="7D66D3B0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14:paraId="6CD41260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z inspektorem ochrony danych osobowych w Akademii Górniczo-Hutniczej im. Stanisława Staszica można skontaktować się przez adres e-mail: iodo@agh.edu.pl</w:t>
            </w:r>
            <w:r>
              <w:rPr>
                <w:rFonts w:ascii="Verdana" w:eastAsia="Times New Roman" w:hAnsi="Verdana" w:cs="Arial"/>
                <w:i/>
                <w:color w:val="00000A"/>
                <w:sz w:val="20"/>
                <w:szCs w:val="20"/>
                <w:lang w:eastAsia="pl-PL"/>
              </w:rPr>
              <w:t xml:space="preserve">, 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telefon: (12) 617 53 25  lub pisemnie na adres siedziby administratora;</w:t>
            </w:r>
          </w:p>
          <w:p w14:paraId="1ED1EE6E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Pani/Pana dane osobowe przetwarzane będą na podstawie art. 6 ust. 1 lit. c</w:t>
            </w:r>
            <w:r>
              <w:rPr>
                <w:rFonts w:ascii="Verdana" w:eastAsia="Times New Roman" w:hAnsi="Verdana" w:cs="Arial"/>
                <w:i/>
                <w:color w:val="00000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RODO w celu </w:t>
            </w:r>
            <w:r>
              <w:rPr>
                <w:rFonts w:ascii="Verdana" w:hAnsi="Verdana" w:cs="Arial"/>
                <w:color w:val="00000A"/>
                <w:sz w:val="20"/>
                <w:szCs w:val="20"/>
                <w:lang w:eastAsia="zh-CN"/>
              </w:rPr>
              <w:t>związanym z niniejszym postępowaniem o udzielenie zamówienia publicznego, prowadzonym na podstawie art. 138o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 ustawy z dnia 29 stycznia 2004 r. – Prawo zamówień publicznych (Dz. U. z 2017 r. poz. 1579 i 2018), dalej „ustawa </w:t>
            </w:r>
            <w:proofErr w:type="spellStart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Pzp</w:t>
            </w:r>
            <w:proofErr w:type="spellEnd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”;  </w:t>
            </w:r>
            <w:r>
              <w:rPr>
                <w:rFonts w:ascii="Verdana" w:hAnsi="Verdana" w:cs="Arial"/>
                <w:color w:val="00000A"/>
                <w:sz w:val="20"/>
                <w:szCs w:val="20"/>
                <w:lang w:eastAsia="zh-CN"/>
              </w:rPr>
              <w:t xml:space="preserve"> </w:t>
            </w:r>
          </w:p>
          <w:p w14:paraId="76B4A7AE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Pzp</w:t>
            </w:r>
            <w:proofErr w:type="spellEnd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;  </w:t>
            </w:r>
          </w:p>
          <w:p w14:paraId="0B91C77C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Pani/Pana dane osobowe będą przechowywane przez okres:</w:t>
            </w:r>
          </w:p>
          <w:p w14:paraId="729E8A87" w14:textId="77777777" w:rsidR="00537BD2" w:rsidRDefault="00537BD2" w:rsidP="001B179A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14:paraId="47355CDF" w14:textId="77777777" w:rsidR="00537BD2" w:rsidRDefault="00537BD2" w:rsidP="001B179A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- jeżeli czas trwania umowy przekracza 4 lata - przez cały czas trwania umowy,</w:t>
            </w:r>
          </w:p>
          <w:p w14:paraId="6538AC5A" w14:textId="77777777" w:rsidR="00537BD2" w:rsidRDefault="00537BD2" w:rsidP="001B179A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- w przypadku zamówień współfinansowanych ze środków UE przez okres, o którym mowa w art. 125 ust. 4 lit. d) w zw. z art. 140 rozporządzenia nr 1303/2013;</w:t>
            </w:r>
          </w:p>
          <w:p w14:paraId="4A38F4A0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b/>
                <w:i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lastRenderedPageBreak/>
              <w:t xml:space="preserve">obowiązek podania przez Panią/Pana danych osobowych bezpośrednio Pani/Pana dotyczących jest wymogiem ustawowym określonym w przepisach ustawy </w:t>
            </w:r>
            <w:proofErr w:type="spellStart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Pzp</w:t>
            </w:r>
            <w:proofErr w:type="spellEnd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Pzp</w:t>
            </w:r>
            <w:proofErr w:type="spellEnd"/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;  </w:t>
            </w:r>
          </w:p>
          <w:p w14:paraId="060D889A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hAnsi="Verdana" w:cs="Arial"/>
                <w:color w:val="00000A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w odniesieniu do Pani/Pana danych osobowych decyzje nie będą podejmowane w sposób zautomatyzowany, stosowanie do art. 22 RODO;</w:t>
            </w:r>
          </w:p>
          <w:p w14:paraId="503E33B1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posiada Pani/Pan:</w:t>
            </w:r>
          </w:p>
          <w:p w14:paraId="7D51EC88" w14:textId="77777777" w:rsidR="00537BD2" w:rsidRDefault="00537BD2" w:rsidP="001B179A">
            <w:pPr>
              <w:numPr>
                <w:ilvl w:val="0"/>
                <w:numId w:val="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na podstawie art. 15 RODO prawo dostępu do danych osobowych Pani/Pana dotyczących;</w:t>
            </w:r>
          </w:p>
          <w:p w14:paraId="4AEC1870" w14:textId="77777777" w:rsidR="00537BD2" w:rsidRDefault="00537BD2" w:rsidP="001B179A">
            <w:pPr>
              <w:numPr>
                <w:ilvl w:val="0"/>
                <w:numId w:val="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na podstawie art. 16 RODO prawo do sprostowania Pani/Pana danych osobowych (</w:t>
            </w:r>
            <w:r>
              <w:rPr>
                <w:rFonts w:ascii="Verdana" w:hAnsi="Verdana" w:cs="Arial"/>
                <w:b/>
                <w:i/>
                <w:color w:val="00000A"/>
                <w:sz w:val="20"/>
                <w:szCs w:val="20"/>
                <w:lang w:eastAsia="zh-CN"/>
              </w:rPr>
              <w:t>Wyjaśnienie:</w:t>
            </w:r>
            <w:r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Verdana" w:eastAsia="Times New Roman" w:hAnsi="Verdana" w:cs="Arial"/>
                <w:i/>
                <w:color w:val="00000A"/>
                <w:sz w:val="20"/>
                <w:szCs w:val="20"/>
                <w:lang w:eastAsia="pl-PL"/>
              </w:rPr>
              <w:t xml:space="preserve">skorzystanie z prawa do sprostowania nie może skutkować zmianą </w:t>
            </w:r>
            <w:r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>Pzp</w:t>
            </w:r>
            <w:proofErr w:type="spellEnd"/>
            <w:r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 xml:space="preserve"> oraz nie może naruszać integralności protokołu oraz jego załączników)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;</w:t>
            </w:r>
          </w:p>
          <w:p w14:paraId="5E72646A" w14:textId="77777777" w:rsidR="00537BD2" w:rsidRDefault="00537BD2" w:rsidP="001B179A">
            <w:pPr>
              <w:numPr>
                <w:ilvl w:val="0"/>
                <w:numId w:val="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>
              <w:rPr>
                <w:rFonts w:ascii="Verdana" w:hAnsi="Verdana" w:cs="Arial"/>
                <w:b/>
                <w:i/>
                <w:color w:val="00000A"/>
                <w:sz w:val="20"/>
                <w:szCs w:val="20"/>
                <w:lang w:eastAsia="zh-CN"/>
              </w:rPr>
              <w:t>Wyjaśnienie:</w:t>
            </w:r>
            <w:r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 xml:space="preserve"> prawo do ograniczenia przetwarzania nie ma zastosowania w odniesieniu do </w:t>
            </w:r>
            <w:r>
              <w:rPr>
                <w:rFonts w:ascii="Verdana" w:eastAsia="Times New Roman" w:hAnsi="Verdana" w:cs="Arial"/>
                <w:i/>
                <w:color w:val="00000A"/>
                <w:sz w:val="20"/>
                <w:szCs w:val="20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 </w:t>
            </w:r>
          </w:p>
          <w:p w14:paraId="65832DA4" w14:textId="77777777" w:rsidR="00537BD2" w:rsidRDefault="00537BD2" w:rsidP="001B179A">
            <w:pPr>
              <w:numPr>
                <w:ilvl w:val="0"/>
                <w:numId w:val="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i/>
                <w:color w:val="00B0F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14:paraId="747AE56F" w14:textId="77777777" w:rsidR="00537BD2" w:rsidRDefault="00537BD2" w:rsidP="001B179A">
            <w:pPr>
              <w:numPr>
                <w:ilvl w:val="0"/>
                <w:numId w:val="3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Verdana" w:eastAsia="Times New Roman" w:hAnsi="Verdana" w:cs="Arial"/>
                <w:i/>
                <w:color w:val="00B0F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nie przysługuje Pani/Panu:</w:t>
            </w:r>
          </w:p>
          <w:p w14:paraId="29C0D301" w14:textId="77777777" w:rsidR="00537BD2" w:rsidRDefault="00537BD2" w:rsidP="001B179A">
            <w:pPr>
              <w:numPr>
                <w:ilvl w:val="0"/>
                <w:numId w:val="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i/>
                <w:color w:val="00B0F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w związku z art. 17 ust. 3 lit. b, d lub e RODO prawo do usunięcia danych osobowych;</w:t>
            </w:r>
          </w:p>
          <w:p w14:paraId="656B949E" w14:textId="77777777" w:rsidR="00537BD2" w:rsidRDefault="00537BD2" w:rsidP="001B179A">
            <w:pPr>
              <w:numPr>
                <w:ilvl w:val="0"/>
                <w:numId w:val="5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Verdana" w:eastAsia="Times New Roman" w:hAnsi="Verdana" w:cs="Arial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prawo do przenoszenia danych osobowych, o którym mowa w art. 20 RODO;</w:t>
            </w:r>
          </w:p>
          <w:p w14:paraId="6B3167A2" w14:textId="77777777" w:rsidR="00537BD2" w:rsidRDefault="00537BD2" w:rsidP="001B179A">
            <w:pPr>
              <w:numPr>
                <w:ilvl w:val="0"/>
                <w:numId w:val="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Verdana" w:eastAsia="Times New Roman" w:hAnsi="Verdana" w:cs="Arial"/>
                <w:b/>
                <w:i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color w:val="00000A"/>
                <w:sz w:val="20"/>
                <w:szCs w:val="20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.</w:t>
            </w:r>
            <w:r>
              <w:rPr>
                <w:rFonts w:ascii="Verdana" w:eastAsia="Times New Roman" w:hAnsi="Verdana" w:cs="Arial"/>
                <w:b/>
                <w:color w:val="00000A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537BD2" w14:paraId="275430EA" w14:textId="77777777" w:rsidTr="001B179A">
        <w:trPr>
          <w:trHeight w:val="278"/>
        </w:trPr>
        <w:tc>
          <w:tcPr>
            <w:tcW w:w="9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14:paraId="79D66D67" w14:textId="77777777" w:rsidR="00537BD2" w:rsidRDefault="00537BD2" w:rsidP="001B179A">
            <w:pPr>
              <w:snapToGrid w:val="0"/>
              <w:spacing w:before="3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lastRenderedPageBreak/>
              <w:t>XV ZAŁĄCZNIKI DO NINIEJSZEGO OGŁOSZENIA.</w:t>
            </w:r>
          </w:p>
          <w:p w14:paraId="322FF883" w14:textId="77777777" w:rsidR="00537BD2" w:rsidRDefault="00537BD2" w:rsidP="001B179A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1. Oferta cenowa.</w:t>
            </w:r>
          </w:p>
          <w:p w14:paraId="755D893C" w14:textId="77777777" w:rsidR="00537BD2" w:rsidRDefault="00537BD2" w:rsidP="001B179A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2. Oświadczenie Wykonawcy o  braku podstaw do wykluczenia.</w:t>
            </w:r>
          </w:p>
          <w:p w14:paraId="2066C639" w14:textId="77777777" w:rsidR="00537BD2" w:rsidRDefault="00537BD2" w:rsidP="001B179A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3. Wzór umowy +załącznik „ Umowa o powierzeniu przetwarzania danych osobowych.</w:t>
            </w:r>
          </w:p>
          <w:p w14:paraId="21CF4343" w14:textId="77777777" w:rsidR="00537BD2" w:rsidRDefault="00537BD2" w:rsidP="001B179A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4. Wykaz osób wyznaczonych do realizacji zamówienia.</w:t>
            </w:r>
          </w:p>
        </w:tc>
      </w:tr>
    </w:tbl>
    <w:p w14:paraId="63E55719" w14:textId="77777777" w:rsidR="00537BD2" w:rsidRDefault="00537BD2" w:rsidP="00537BD2">
      <w:pPr>
        <w:spacing w:after="0" w:line="240" w:lineRule="auto"/>
        <w:rPr>
          <w:rFonts w:ascii="Verdana" w:eastAsia="Times New Roman" w:hAnsi="Verdana" w:cs="Courier New"/>
          <w:sz w:val="20"/>
          <w:szCs w:val="20"/>
          <w:lang w:eastAsia="zh-CN"/>
        </w:rPr>
      </w:pPr>
    </w:p>
    <w:p w14:paraId="704B4EF8" w14:textId="77777777" w:rsidR="00537BD2" w:rsidRDefault="00537BD2" w:rsidP="00537BD2">
      <w:pPr>
        <w:spacing w:after="0" w:line="240" w:lineRule="auto"/>
        <w:ind w:hanging="1134"/>
        <w:rPr>
          <w:rFonts w:ascii="Verdana" w:eastAsia="Times New Roman" w:hAnsi="Verdana" w:cs="Courier New"/>
          <w:b/>
          <w:sz w:val="20"/>
          <w:szCs w:val="20"/>
          <w:lang w:eastAsia="zh-CN"/>
        </w:rPr>
      </w:pP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>Sporządził:</w:t>
      </w: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ab/>
        <w:t xml:space="preserve">                        Sprawdził:</w:t>
      </w: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ab/>
        <w:t xml:space="preserve">                        Zatwierdził:</w:t>
      </w:r>
    </w:p>
    <w:p w14:paraId="142167B9" w14:textId="77777777" w:rsidR="00537BD2" w:rsidRDefault="00537BD2" w:rsidP="00537BD2"/>
    <w:p w14:paraId="6094DFC6" w14:textId="77777777" w:rsidR="00537BD2" w:rsidRPr="006F224D" w:rsidRDefault="00537BD2" w:rsidP="00537BD2"/>
    <w:p w14:paraId="4A599847" w14:textId="77777777" w:rsidR="00E15C51" w:rsidRDefault="007B2B55"/>
    <w:sectPr w:rsidR="00E15C51" w:rsidSect="00C81959">
      <w:headerReference w:type="default" r:id="rId11"/>
      <w:footerReference w:type="default" r:id="rId12"/>
      <w:headerReference w:type="first" r:id="rId13"/>
      <w:pgSz w:w="11906" w:h="16838"/>
      <w:pgMar w:top="567" w:right="1134" w:bottom="993" w:left="2835" w:header="540" w:footer="16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8917B" w14:textId="77777777" w:rsidR="007B2B55" w:rsidRDefault="007B2B55">
      <w:pPr>
        <w:spacing w:after="0" w:line="240" w:lineRule="auto"/>
      </w:pPr>
      <w:r>
        <w:separator/>
      </w:r>
    </w:p>
  </w:endnote>
  <w:endnote w:type="continuationSeparator" w:id="0">
    <w:p w14:paraId="5B92438B" w14:textId="77777777" w:rsidR="007B2B55" w:rsidRDefault="007B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RobotoSlabLigh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AEAD1" w14:textId="77777777" w:rsidR="005F4F1D" w:rsidRDefault="00C5127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872AE">
      <w:rPr>
        <w:noProof/>
      </w:rPr>
      <w:t>7</w:t>
    </w:r>
    <w:r>
      <w:fldChar w:fldCharType="end"/>
    </w:r>
  </w:p>
  <w:p w14:paraId="17FF443F" w14:textId="77777777" w:rsidR="005F4F1D" w:rsidRDefault="007B2B5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9598D" w14:textId="77777777" w:rsidR="007B2B55" w:rsidRDefault="007B2B55">
      <w:pPr>
        <w:spacing w:after="0" w:line="240" w:lineRule="auto"/>
      </w:pPr>
      <w:r>
        <w:separator/>
      </w:r>
    </w:p>
  </w:footnote>
  <w:footnote w:type="continuationSeparator" w:id="0">
    <w:p w14:paraId="3923412A" w14:textId="77777777" w:rsidR="007B2B55" w:rsidRDefault="007B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FE522" w14:textId="77777777" w:rsidR="005F4F1D" w:rsidRDefault="007B2B55">
    <w:pPr>
      <w:pStyle w:val="Gwka"/>
      <w:jc w:val="right"/>
      <w:rPr>
        <w:rFonts w:ascii="Verdana" w:hAnsi="Verdana" w:cs="Verdana"/>
        <w:i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946F7" w14:textId="77777777" w:rsidR="005F4F1D" w:rsidRPr="00BA6FE3" w:rsidRDefault="007B2B55" w:rsidP="005F4F1D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</w:p>
  <w:p w14:paraId="6FE43D41" w14:textId="77777777" w:rsidR="005F4F1D" w:rsidRDefault="00C5127D" w:rsidP="005F4F1D">
    <w:pPr>
      <w:pStyle w:val="p2"/>
      <w:tabs>
        <w:tab w:val="left" w:pos="6032"/>
      </w:tabs>
      <w:spacing w:before="675" w:after="0" w:line="285" w:lineRule="atLeast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14:paraId="220EEA6A" w14:textId="77777777" w:rsidR="005F4F1D" w:rsidRPr="00A3172E" w:rsidRDefault="007B2B55">
    <w:pPr>
      <w:pStyle w:val="Zwykytekst"/>
      <w:tabs>
        <w:tab w:val="left" w:pos="142"/>
      </w:tabs>
      <w:rPr>
        <w:rFonts w:ascii="Verdana" w:hAnsi="Verdana" w:cs="Verdana"/>
        <w:b/>
        <w:bCs/>
        <w:color w:val="000000"/>
        <w:sz w:val="28"/>
        <w:szCs w:val="24"/>
      </w:rPr>
    </w:pPr>
  </w:p>
  <w:p w14:paraId="3143AB77" w14:textId="241C33A5" w:rsidR="005F4F1D" w:rsidRDefault="00C5127D">
    <w:pPr>
      <w:pStyle w:val="Zwykytekst"/>
      <w:tabs>
        <w:tab w:val="left" w:pos="142"/>
      </w:tabs>
      <w:rPr>
        <w:rFonts w:ascii="Verdana" w:hAnsi="Verdana" w:cs="Verdana"/>
      </w:rPr>
    </w:pPr>
    <w:r w:rsidRPr="003130AF">
      <w:rPr>
        <w:rFonts w:ascii="Verdana" w:hAnsi="Verdana" w:cs="Verdana"/>
        <w:sz w:val="22"/>
      </w:rPr>
      <w:t>KC-zp.272-</w:t>
    </w:r>
    <w:r w:rsidRPr="003130AF">
      <w:rPr>
        <w:rFonts w:ascii="Verdana" w:hAnsi="Verdana" w:cs="Verdana"/>
        <w:sz w:val="22"/>
        <w:lang w:val="pl-PL"/>
      </w:rPr>
      <w:t>292/20</w:t>
    </w:r>
    <w:r w:rsidRPr="003130AF">
      <w:rPr>
        <w:rFonts w:ascii="Verdana" w:hAnsi="Verdana" w:cs="Verdana"/>
        <w:sz w:val="22"/>
      </w:rPr>
      <w:t xml:space="preserve"> z dnia </w:t>
    </w:r>
    <w:r w:rsidR="003130AF" w:rsidRPr="003130AF">
      <w:rPr>
        <w:rFonts w:ascii="Verdana" w:hAnsi="Verdana" w:cs="Verdana"/>
        <w:sz w:val="22"/>
        <w:lang w:val="pl-PL"/>
      </w:rPr>
      <w:t>27</w:t>
    </w:r>
    <w:r w:rsidRPr="003130AF">
      <w:rPr>
        <w:rFonts w:ascii="Verdana" w:hAnsi="Verdana" w:cs="Verdana"/>
        <w:sz w:val="22"/>
        <w:lang w:val="pl-PL"/>
      </w:rPr>
      <w:t>.07.</w:t>
    </w:r>
    <w:r w:rsidRPr="003130AF">
      <w:rPr>
        <w:rFonts w:ascii="Verdana" w:hAnsi="Verdana" w:cs="Verdana"/>
        <w:sz w:val="22"/>
      </w:rPr>
      <w:t>20</w:t>
    </w:r>
    <w:r w:rsidRPr="003130AF">
      <w:rPr>
        <w:rFonts w:ascii="Verdana" w:hAnsi="Verdana" w:cs="Verdana"/>
        <w:sz w:val="22"/>
        <w:lang w:val="pl-PL"/>
      </w:rPr>
      <w:t>20</w:t>
    </w:r>
    <w:r w:rsidRPr="003130AF">
      <w:rPr>
        <w:rFonts w:ascii="Verdana" w:hAnsi="Verdana" w:cs="Verdana"/>
        <w:sz w:val="22"/>
      </w:rPr>
      <w:t xml:space="preserve"> r</w:t>
    </w:r>
    <w:r w:rsidRPr="003130AF">
      <w:rPr>
        <w:rFonts w:ascii="Verdana" w:hAnsi="Verdana" w:cs="Verdana"/>
      </w:rPr>
      <w:t>.</w:t>
    </w:r>
  </w:p>
  <w:p w14:paraId="0C15CE99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b/>
        <w:bCs/>
        <w:color w:val="FF0000"/>
        <w:sz w:val="20"/>
        <w:szCs w:val="20"/>
      </w:rPr>
    </w:pPr>
  </w:p>
  <w:p w14:paraId="3BA3794E" w14:textId="77777777" w:rsidR="005F4F1D" w:rsidRDefault="00C5127D">
    <w:pPr>
      <w:pStyle w:val="Gwka"/>
      <w:jc w:val="both"/>
      <w:rPr>
        <w:sz w:val="16"/>
        <w:szCs w:val="16"/>
      </w:rPr>
    </w:pPr>
    <w:r>
      <w:rPr>
        <w:rFonts w:ascii="Verdana" w:hAnsi="Verdana" w:cs="Arial"/>
        <w:sz w:val="16"/>
        <w:szCs w:val="16"/>
      </w:rPr>
      <w:t xml:space="preserve">Podstawa prawna ogłoszenia: art. 138o ust. 3 ustawy z dnia 29 stycznia 2004 r. Prawo zamówień publicznych (Dz.U. z 2019 r., poz. 1843)  </w:t>
    </w:r>
  </w:p>
  <w:p w14:paraId="0971883F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14:paraId="6384835F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14:paraId="6DB0ACF9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14:paraId="2DE8C804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14:paraId="564E0929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14:paraId="0AC23D38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14:paraId="58B34038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14:paraId="6FB38AFE" w14:textId="77777777" w:rsidR="005F4F1D" w:rsidRDefault="007B2B55">
    <w:pPr>
      <w:pStyle w:val="Gwka"/>
      <w:tabs>
        <w:tab w:val="right" w:pos="7371"/>
      </w:tabs>
      <w:rPr>
        <w:rFonts w:ascii="Verdana" w:hAnsi="Verdana" w:cs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7F507EB6"/>
    <w:multiLevelType w:val="hybridMultilevel"/>
    <w:tmpl w:val="D1ECFE16"/>
    <w:lvl w:ilvl="0" w:tplc="9614FDF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F3"/>
    <w:rsid w:val="001B78AF"/>
    <w:rsid w:val="00263249"/>
    <w:rsid w:val="003130AF"/>
    <w:rsid w:val="00537BD2"/>
    <w:rsid w:val="00544E4C"/>
    <w:rsid w:val="00706518"/>
    <w:rsid w:val="00737162"/>
    <w:rsid w:val="007872AE"/>
    <w:rsid w:val="007B2B55"/>
    <w:rsid w:val="007C1F3A"/>
    <w:rsid w:val="008235B9"/>
    <w:rsid w:val="00847714"/>
    <w:rsid w:val="00991F3F"/>
    <w:rsid w:val="009E7788"/>
    <w:rsid w:val="00A1312C"/>
    <w:rsid w:val="00A458FA"/>
    <w:rsid w:val="00AC1CF1"/>
    <w:rsid w:val="00B924B9"/>
    <w:rsid w:val="00C5127D"/>
    <w:rsid w:val="00C948F3"/>
    <w:rsid w:val="00CE3A6F"/>
    <w:rsid w:val="00D31541"/>
    <w:rsid w:val="00D45A9C"/>
    <w:rsid w:val="00E6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9820F"/>
  <w15:chartTrackingRefBased/>
  <w15:docId w15:val="{A9E19199-C163-4998-A393-FA5328A76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7B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37B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BD2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qFormat/>
    <w:rsid w:val="00537BD2"/>
    <w:pPr>
      <w:spacing w:after="0" w:line="240" w:lineRule="auto"/>
    </w:pPr>
    <w:rPr>
      <w:rFonts w:ascii="Courier New" w:eastAsia="Times New Roman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rsid w:val="00537BD2"/>
    <w:rPr>
      <w:rFonts w:ascii="Courier New" w:eastAsia="Times New Roman" w:hAnsi="Courier New" w:cs="Times New Roman"/>
      <w:color w:val="00000A"/>
      <w:sz w:val="20"/>
      <w:szCs w:val="20"/>
      <w:lang w:val="x-none" w:eastAsia="zh-CN"/>
    </w:rPr>
  </w:style>
  <w:style w:type="paragraph" w:customStyle="1" w:styleId="Gwka">
    <w:name w:val="Główka"/>
    <w:basedOn w:val="Normalny"/>
    <w:rsid w:val="00537BD2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2">
    <w:name w:val="p2"/>
    <w:basedOn w:val="Normalny"/>
    <w:qFormat/>
    <w:rsid w:val="00537BD2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character" w:styleId="Odwoaniedokomentarza">
    <w:name w:val="annotation reference"/>
    <w:unhideWhenUsed/>
    <w:qFormat/>
    <w:rsid w:val="00537BD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qFormat/>
    <w:rsid w:val="00537BD2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537BD2"/>
    <w:rPr>
      <w:rFonts w:ascii="Calibri" w:eastAsia="Calibri" w:hAnsi="Calibri" w:cs="Times New Roman"/>
      <w:sz w:val="20"/>
      <w:szCs w:val="20"/>
      <w:lang w:val="x-none"/>
    </w:rPr>
  </w:style>
  <w:style w:type="character" w:styleId="Hipercze">
    <w:name w:val="Hyperlink"/>
    <w:uiPriority w:val="99"/>
    <w:semiHidden/>
    <w:unhideWhenUsed/>
    <w:rsid w:val="00537BD2"/>
    <w:rPr>
      <w:color w:val="0000FF"/>
      <w:u w:val="single"/>
    </w:rPr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537BD2"/>
    <w:rPr>
      <w:sz w:val="24"/>
      <w:szCs w:val="24"/>
    </w:r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537BD2"/>
    <w:pPr>
      <w:suppressAutoHyphens/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537BD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7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D2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1F3F"/>
    <w:pPr>
      <w:spacing w:line="240" w:lineRule="auto"/>
    </w:pPr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1F3F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991F3F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313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30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763F4-306C-415E-A49C-DECEAC83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3536</Words>
  <Characters>21219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Małgorzata Waligórska</cp:lastModifiedBy>
  <cp:revision>2</cp:revision>
  <cp:lastPrinted>2020-07-27T09:54:00Z</cp:lastPrinted>
  <dcterms:created xsi:type="dcterms:W3CDTF">2020-07-27T09:54:00Z</dcterms:created>
  <dcterms:modified xsi:type="dcterms:W3CDTF">2020-07-27T09:54:00Z</dcterms:modified>
</cp:coreProperties>
</file>