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D2A3B">
            <w:pPr>
              <w:spacing w:before="120" w:after="120" w:line="254" w:lineRule="auto"/>
              <w:ind w:left="0" w:right="0" w:firstLine="0"/>
              <w:jc w:val="left"/>
              <w:rPr>
                <w:rFonts w:ascii="Arial" w:hAnsi="Arial" w:cs="Arial"/>
                <w:sz w:val="18"/>
                <w:szCs w:val="18"/>
                <w:lang w:eastAsia="en-US"/>
              </w:rPr>
            </w:pPr>
            <w:r w:rsidRPr="001D2A3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D2A3B">
            <w:pPr>
              <w:spacing w:before="120" w:after="120" w:line="254" w:lineRule="auto"/>
              <w:ind w:left="0" w:right="0" w:firstLine="0"/>
              <w:jc w:val="left"/>
              <w:rPr>
                <w:rFonts w:ascii="Arial" w:hAnsi="Arial" w:cs="Arial"/>
                <w:sz w:val="18"/>
                <w:szCs w:val="18"/>
                <w:lang w:eastAsia="en-US"/>
              </w:rPr>
            </w:pPr>
            <w:r w:rsidRPr="001D2A3B">
              <w:rPr>
                <w:rFonts w:ascii="Arial" w:hAnsi="Arial" w:cs="Arial"/>
                <w:sz w:val="18"/>
                <w:szCs w:val="18"/>
                <w:lang w:eastAsia="en-US"/>
              </w:rPr>
              <w:t>Usługa organizacji startów sekcji wyczynowych AZS AGH Kraków w rozgrywkach ligowych w sezonie 2020/21 - Kc-zp.272-309/20</w:t>
            </w:r>
          </w:p>
        </w:tc>
      </w:tr>
      <w:tr w:rsidR="001D2A3B" w:rsidRPr="00C24737" w:rsidTr="008E11A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D2A3B" w:rsidRDefault="001D2A3B" w:rsidP="008E11A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D2A3B" w:rsidRDefault="001D2A3B" w:rsidP="008E11A8">
            <w:pPr>
              <w:spacing w:before="120" w:after="0" w:line="254" w:lineRule="auto"/>
              <w:ind w:left="0" w:right="0" w:firstLine="0"/>
              <w:jc w:val="left"/>
              <w:rPr>
                <w:rFonts w:ascii="Arial" w:hAnsi="Arial" w:cs="Arial"/>
                <w:sz w:val="18"/>
                <w:szCs w:val="18"/>
                <w:lang w:eastAsia="en-US"/>
              </w:rPr>
            </w:pPr>
            <w:r w:rsidRPr="001D2A3B">
              <w:rPr>
                <w:rFonts w:ascii="Arial" w:hAnsi="Arial" w:cs="Arial"/>
                <w:sz w:val="18"/>
                <w:szCs w:val="18"/>
                <w:lang w:eastAsia="en-US"/>
              </w:rPr>
              <w:t>Kc-zp.272-309/20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D2A3B"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8F6" w:rsidRDefault="006928F6">
      <w:pPr>
        <w:spacing w:after="0" w:line="240" w:lineRule="auto"/>
      </w:pPr>
      <w:r>
        <w:separator/>
      </w:r>
    </w:p>
  </w:endnote>
  <w:endnote w:type="continuationSeparator" w:id="0">
    <w:p w:rsidR="006928F6" w:rsidRDefault="00692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D2A3B">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8F6" w:rsidRDefault="006928F6">
      <w:pPr>
        <w:spacing w:after="0" w:line="244" w:lineRule="auto"/>
        <w:ind w:left="0" w:right="69" w:firstLine="0"/>
      </w:pPr>
      <w:r>
        <w:separator/>
      </w:r>
    </w:p>
  </w:footnote>
  <w:footnote w:type="continuationSeparator" w:id="0">
    <w:p w:rsidR="006928F6" w:rsidRDefault="006928F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A3B" w:rsidRDefault="001D2A3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A3B" w:rsidRDefault="001D2A3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A3B" w:rsidRDefault="001D2A3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comments="0"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8F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2A3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28F6"/>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BB828-A237-40BB-B14C-B5B559D09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4297</Words>
  <Characters>25784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2020-07-16T09:45:00Z</dcterms:created>
  <dcterms:modified xsi:type="dcterms:W3CDTF">2020-07-16T09:45:00Z</dcterms:modified>
</cp:coreProperties>
</file>