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Pr="00D962A9" w:rsidRDefault="000B5173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0B5173">
        <w:rPr>
          <w:b w:val="0"/>
          <w:noProof/>
        </w:rPr>
        <w:pict>
          <v:roundrect id="_x0000_s1026" style="position:absolute;left:0;text-align:left;margin-left:-21.85pt;margin-top:-18.5pt;width:164.45pt;height:80.3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D962A9">
        <w:rPr>
          <w:rFonts w:ascii="Times New Roman" w:hAnsi="Times New Roman"/>
          <w:b w:val="0"/>
          <w:sz w:val="24"/>
        </w:rPr>
        <w:t xml:space="preserve">Załącznik nr </w:t>
      </w:r>
      <w:r w:rsidR="000F41E8" w:rsidRPr="00D962A9">
        <w:rPr>
          <w:rFonts w:ascii="Times New Roman" w:hAnsi="Times New Roman"/>
          <w:b w:val="0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F41E8" w:rsidRPr="000F41E8">
        <w:rPr>
          <w:sz w:val="24"/>
          <w:szCs w:val="24"/>
        </w:rPr>
        <w:t>US/OM/5/20</w:t>
      </w: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0F41E8" w:rsidRPr="000F41E8">
        <w:rPr>
          <w:b/>
          <w:sz w:val="24"/>
        </w:rPr>
        <w:t>przetarg</w:t>
      </w:r>
      <w:r w:rsidR="00D962A9">
        <w:rPr>
          <w:b/>
          <w:sz w:val="24"/>
        </w:rPr>
        <w:t>u</w:t>
      </w:r>
      <w:r w:rsidR="000F41E8" w:rsidRPr="000F41E8">
        <w:rPr>
          <w:b/>
          <w:sz w:val="24"/>
        </w:rPr>
        <w:t xml:space="preserve"> nieograniczon</w:t>
      </w:r>
      <w:r w:rsidR="00D962A9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0F41E8" w:rsidP="00FA7150">
      <w:pPr>
        <w:ind w:left="-426"/>
        <w:jc w:val="both"/>
        <w:rPr>
          <w:sz w:val="24"/>
          <w:szCs w:val="24"/>
        </w:rPr>
      </w:pPr>
      <w:r w:rsidRPr="000F41E8">
        <w:rPr>
          <w:b/>
          <w:sz w:val="24"/>
          <w:szCs w:val="24"/>
        </w:rPr>
        <w:t>Usługa stałej, całodobowej, bezpośredniej ochrony fizycznej obszaru i mienia należącego do Szpitala wraz z obsługą portierni i centrali telefonicznej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523" w:rsidRDefault="007C2523">
      <w:r>
        <w:separator/>
      </w:r>
    </w:p>
  </w:endnote>
  <w:endnote w:type="continuationSeparator" w:id="0">
    <w:p w:rsidR="007C2523" w:rsidRDefault="007C25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0B517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0B517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0B5173">
      <w:rPr>
        <w:rStyle w:val="Numerstrony"/>
        <w:rFonts w:ascii="Arial" w:hAnsi="Arial"/>
      </w:rPr>
      <w:fldChar w:fldCharType="separate"/>
    </w:r>
    <w:r w:rsidR="005F3003">
      <w:rPr>
        <w:rStyle w:val="Numerstrony"/>
        <w:rFonts w:ascii="Arial" w:hAnsi="Arial"/>
        <w:noProof/>
      </w:rPr>
      <w:t>1</w:t>
    </w:r>
    <w:r w:rsidR="000B5173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0B517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0B5173">
      <w:rPr>
        <w:rStyle w:val="Numerstrony"/>
        <w:rFonts w:ascii="Arial" w:hAnsi="Arial"/>
      </w:rPr>
      <w:fldChar w:fldCharType="separate"/>
    </w:r>
    <w:r w:rsidR="005F3003">
      <w:rPr>
        <w:rStyle w:val="Numerstrony"/>
        <w:rFonts w:ascii="Arial" w:hAnsi="Arial"/>
        <w:noProof/>
      </w:rPr>
      <w:t>1</w:t>
    </w:r>
    <w:r w:rsidR="000B5173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B517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B5173">
      <w:rPr>
        <w:rStyle w:val="Numerstrony"/>
      </w:rPr>
      <w:fldChar w:fldCharType="separate"/>
    </w:r>
    <w:r>
      <w:rPr>
        <w:rStyle w:val="Numerstrony"/>
        <w:noProof/>
      </w:rPr>
      <w:t>1</w:t>
    </w:r>
    <w:r w:rsidR="000B5173">
      <w:rPr>
        <w:rStyle w:val="Numerstrony"/>
      </w:rPr>
      <w:fldChar w:fldCharType="end"/>
    </w:r>
    <w:r>
      <w:rPr>
        <w:rStyle w:val="Numerstrony"/>
      </w:rPr>
      <w:t>/</w:t>
    </w:r>
    <w:r w:rsidR="000B517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B5173">
      <w:rPr>
        <w:rStyle w:val="Numerstrony"/>
      </w:rPr>
      <w:fldChar w:fldCharType="separate"/>
    </w:r>
    <w:r w:rsidR="005F3003">
      <w:rPr>
        <w:rStyle w:val="Numerstrony"/>
        <w:noProof/>
      </w:rPr>
      <w:t>1</w:t>
    </w:r>
    <w:r w:rsidR="000B517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523" w:rsidRDefault="007C2523">
      <w:r>
        <w:separator/>
      </w:r>
    </w:p>
  </w:footnote>
  <w:footnote w:type="continuationSeparator" w:id="0">
    <w:p w:rsidR="007C2523" w:rsidRDefault="007C25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1E8" w:rsidRDefault="000F41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1E8" w:rsidRDefault="000F41E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41E8"/>
    <w:rsid w:val="000B5173"/>
    <w:rsid w:val="000B7330"/>
    <w:rsid w:val="000F41E8"/>
    <w:rsid w:val="001D49D0"/>
    <w:rsid w:val="002C6B8F"/>
    <w:rsid w:val="0031485A"/>
    <w:rsid w:val="00376E41"/>
    <w:rsid w:val="003D633B"/>
    <w:rsid w:val="00425DD9"/>
    <w:rsid w:val="005546B6"/>
    <w:rsid w:val="005C5B73"/>
    <w:rsid w:val="005F3003"/>
    <w:rsid w:val="006105E0"/>
    <w:rsid w:val="00664625"/>
    <w:rsid w:val="007066B5"/>
    <w:rsid w:val="00792635"/>
    <w:rsid w:val="007C2523"/>
    <w:rsid w:val="008F50C0"/>
    <w:rsid w:val="0094416C"/>
    <w:rsid w:val="00A43C8C"/>
    <w:rsid w:val="00A85506"/>
    <w:rsid w:val="00C359FD"/>
    <w:rsid w:val="00D962A9"/>
    <w:rsid w:val="00DD066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B7330"/>
  </w:style>
  <w:style w:type="paragraph" w:styleId="Nagwek1">
    <w:name w:val="heading 1"/>
    <w:basedOn w:val="Normalny"/>
    <w:next w:val="Normalny"/>
    <w:qFormat/>
    <w:rsid w:val="000B733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B7330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B733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B733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B7330"/>
  </w:style>
  <w:style w:type="character" w:styleId="Odwoaniedokomentarza">
    <w:name w:val="annotation reference"/>
    <w:semiHidden/>
    <w:rsid w:val="000B7330"/>
    <w:rPr>
      <w:sz w:val="16"/>
    </w:rPr>
  </w:style>
  <w:style w:type="paragraph" w:styleId="Tekstkomentarza">
    <w:name w:val="annotation text"/>
    <w:basedOn w:val="Normalny"/>
    <w:semiHidden/>
    <w:rsid w:val="000B7330"/>
  </w:style>
  <w:style w:type="paragraph" w:styleId="Tytu">
    <w:name w:val="Title"/>
    <w:basedOn w:val="Normalny"/>
    <w:qFormat/>
    <w:rsid w:val="000B7330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0B7330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5546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546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</cp:lastModifiedBy>
  <cp:revision>2</cp:revision>
  <cp:lastPrinted>2020-07-23T11:44:00Z</cp:lastPrinted>
  <dcterms:created xsi:type="dcterms:W3CDTF">2020-07-23T11:44:00Z</dcterms:created>
  <dcterms:modified xsi:type="dcterms:W3CDTF">2020-07-23T11:44:00Z</dcterms:modified>
</cp:coreProperties>
</file>