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86B3D" w:rsidRPr="00B86B3D">
        <w:rPr>
          <w:rFonts w:ascii="Verdana" w:hAnsi="Verdana"/>
          <w:sz w:val="16"/>
          <w:szCs w:val="16"/>
        </w:rPr>
        <w:t>KCzp.272-255/20</w:t>
      </w:r>
      <w:bookmarkStart w:id="0" w:name="_GoBack"/>
      <w:bookmarkEnd w:id="0"/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86B3D" w:rsidRPr="00B86B3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86B3D" w:rsidRPr="00B86B3D">
        <w:rPr>
          <w:rFonts w:ascii="Verdana" w:hAnsi="Verdana"/>
          <w:sz w:val="16"/>
          <w:szCs w:val="16"/>
        </w:rPr>
        <w:t>2020-07-1</w:t>
      </w:r>
      <w:r w:rsidR="00AA5C6D">
        <w:rPr>
          <w:rFonts w:ascii="Verdana" w:hAnsi="Verdana"/>
          <w:sz w:val="16"/>
          <w:szCs w:val="16"/>
        </w:rPr>
        <w:t>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A5C6D">
        <w:rPr>
          <w:rFonts w:ascii="Verdana" w:hAnsi="Verdana"/>
          <w:sz w:val="20"/>
        </w:rPr>
        <w:t xml:space="preserve"> (4)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86B3D" w:rsidRPr="00B86B3D">
        <w:rPr>
          <w:rFonts w:ascii="Verdana" w:hAnsi="Verdana"/>
          <w:b/>
          <w:sz w:val="20"/>
        </w:rPr>
        <w:t>2020-07-13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86B3D" w:rsidRPr="00B86B3D">
        <w:rPr>
          <w:rFonts w:ascii="Verdana" w:hAnsi="Verdana"/>
          <w:b/>
          <w:sz w:val="20"/>
        </w:rPr>
        <w:t xml:space="preserve">przetarg </w:t>
      </w:r>
      <w:r w:rsidR="00B86B3D" w:rsidRPr="00961EAC">
        <w:rPr>
          <w:rFonts w:ascii="Verdana" w:hAnsi="Verdana"/>
          <w:b/>
          <w:sz w:val="20"/>
        </w:rPr>
        <w:t>nieograniczony</w:t>
      </w:r>
      <w:r w:rsidRPr="00961EAC">
        <w:rPr>
          <w:rFonts w:ascii="Verdana" w:hAnsi="Verdana"/>
          <w:b/>
          <w:sz w:val="20"/>
        </w:rPr>
        <w:t>”</w:t>
      </w:r>
      <w:r w:rsidR="00A27DDB" w:rsidRPr="00961EAC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86B3D" w:rsidRPr="00B86B3D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B86B3D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961EAC" w:rsidRPr="00AA5C6D" w:rsidRDefault="00961EAC" w:rsidP="00961EAC">
      <w:pPr>
        <w:pStyle w:val="Tekstpodstawowywcity3"/>
        <w:spacing w:line="240" w:lineRule="auto"/>
        <w:rPr>
          <w:rFonts w:ascii="Verdana" w:hAnsi="Verdana"/>
          <w:sz w:val="20"/>
        </w:rPr>
      </w:pPr>
      <w:r w:rsidRPr="00961EAC">
        <w:rPr>
          <w:rFonts w:ascii="Verdana" w:hAnsi="Verdana"/>
          <w:sz w:val="20"/>
        </w:rPr>
        <w:t xml:space="preserve">Prosimy o potwierdzenie, że Zamawiający uzna warunek w zakresie wiedzy i doświadczenia za spełniony, jeżeli Wykonawca wykaże że, "w okresie ostatnich dziesięciu lat przed dniem upływu składania ofert, a jeżeli okres prowadzenia działalności jest krótszy - w tym okresie, wykonał co najmniej 2 (dwie) realizacje, przy czym każda z nich polegała na budowie* budynku sportu i rekreacji**, każdego na kwotę co najmniej 20 000 000,00 zł (dwadzieścia milionów złotych), </w:t>
      </w:r>
      <w:r w:rsidRPr="00AA5C6D">
        <w:rPr>
          <w:rFonts w:ascii="Verdana" w:hAnsi="Verdana"/>
          <w:sz w:val="20"/>
        </w:rPr>
        <w:t xml:space="preserve">w tym co najmniej jednego średniowysokiego***". </w:t>
      </w:r>
    </w:p>
    <w:p w:rsidR="00961EAC" w:rsidRPr="00961EAC" w:rsidRDefault="00961EAC" w:rsidP="00961EAC">
      <w:pPr>
        <w:pStyle w:val="Tekstpodstawowywcity3"/>
        <w:spacing w:line="240" w:lineRule="auto"/>
        <w:rPr>
          <w:rFonts w:ascii="Verdana" w:hAnsi="Verdana"/>
          <w:sz w:val="20"/>
        </w:rPr>
      </w:pPr>
      <w:r w:rsidRPr="00961EAC">
        <w:rPr>
          <w:rFonts w:ascii="Verdana" w:hAnsi="Verdana"/>
          <w:sz w:val="20"/>
        </w:rPr>
        <w:t xml:space="preserve"> </w:t>
      </w:r>
    </w:p>
    <w:p w:rsidR="00961EAC" w:rsidRPr="00961EAC" w:rsidRDefault="00961EAC" w:rsidP="00961EAC">
      <w:pPr>
        <w:pStyle w:val="Tekstpodstawowywcity3"/>
        <w:spacing w:line="240" w:lineRule="auto"/>
        <w:rPr>
          <w:rFonts w:ascii="Verdana" w:hAnsi="Verdana"/>
          <w:i/>
          <w:sz w:val="16"/>
        </w:rPr>
      </w:pPr>
      <w:r w:rsidRPr="00961EAC">
        <w:rPr>
          <w:rFonts w:ascii="Verdana" w:hAnsi="Verdana"/>
          <w:i/>
          <w:sz w:val="16"/>
        </w:rPr>
        <w:t>*Przez BUDOWĘ - należy rozumieć wykonywanie obiektu budowlanego w określonym miejscu, a także odbudowę, rozbudowę, nadbudowę obiektu budowlanego;</w:t>
      </w:r>
    </w:p>
    <w:p w:rsidR="00961EAC" w:rsidRPr="00961EAC" w:rsidRDefault="00961EAC" w:rsidP="00961EAC">
      <w:pPr>
        <w:pStyle w:val="Tekstpodstawowywcity3"/>
        <w:spacing w:line="240" w:lineRule="auto"/>
        <w:rPr>
          <w:rFonts w:ascii="Verdana" w:hAnsi="Verdana"/>
          <w:i/>
          <w:sz w:val="16"/>
        </w:rPr>
      </w:pPr>
      <w:r w:rsidRPr="00961EAC">
        <w:rPr>
          <w:rFonts w:ascii="Verdana" w:hAnsi="Verdana"/>
          <w:i/>
          <w:sz w:val="16"/>
        </w:rPr>
        <w:t>**Przez BUDYNKI SPORTU I REKREACJI - rozumie się hale sportowe i widowiskowe, kryte baseny (wg Kategorii XV obiektów budowlanych wg Prawa budowlanego)</w:t>
      </w:r>
    </w:p>
    <w:p w:rsidR="00961EAC" w:rsidRPr="00961EAC" w:rsidRDefault="00961EAC" w:rsidP="00961EAC">
      <w:pPr>
        <w:pStyle w:val="Tekstpodstawowywcity3"/>
        <w:spacing w:line="240" w:lineRule="auto"/>
        <w:rPr>
          <w:rFonts w:ascii="Verdana" w:hAnsi="Verdana"/>
          <w:i/>
          <w:sz w:val="16"/>
        </w:rPr>
      </w:pPr>
      <w:r w:rsidRPr="00961EAC">
        <w:rPr>
          <w:rFonts w:ascii="Verdana" w:hAnsi="Verdana"/>
          <w:i/>
          <w:sz w:val="16"/>
        </w:rPr>
        <w:t>***Przez budynek ŚREDNIOWYSOKI i wyższy należy rozumieć budynek o wysokości ponad 12 m włącznie nad poziomem terenu</w:t>
      </w:r>
    </w:p>
    <w:p w:rsidR="00961EAC" w:rsidRPr="00961EAC" w:rsidRDefault="00961EAC" w:rsidP="00961EAC">
      <w:pPr>
        <w:pStyle w:val="Tekstpodstawowywcity3"/>
        <w:spacing w:line="240" w:lineRule="auto"/>
        <w:rPr>
          <w:rFonts w:ascii="Verdana" w:hAnsi="Verdana"/>
          <w:sz w:val="20"/>
        </w:rPr>
      </w:pPr>
      <w:r w:rsidRPr="00961EAC">
        <w:rPr>
          <w:rFonts w:ascii="Verdana" w:hAnsi="Verdana"/>
          <w:sz w:val="20"/>
        </w:rPr>
        <w:t xml:space="preserve"> </w:t>
      </w:r>
    </w:p>
    <w:p w:rsidR="00961EAC" w:rsidRPr="00961EAC" w:rsidRDefault="00961EAC" w:rsidP="00961EAC">
      <w:pPr>
        <w:pStyle w:val="Tekstpodstawowywcity3"/>
        <w:spacing w:line="240" w:lineRule="auto"/>
        <w:rPr>
          <w:rFonts w:ascii="Verdana" w:hAnsi="Verdana"/>
          <w:sz w:val="20"/>
        </w:rPr>
      </w:pPr>
      <w:r w:rsidRPr="00961EAC">
        <w:rPr>
          <w:rFonts w:ascii="Verdana" w:hAnsi="Verdana"/>
          <w:sz w:val="20"/>
        </w:rPr>
        <w:t>Pragniemy zwrócić uwagę Zamawiającego na fakt iż budynki wchodzące w zakres zamówienia są zaprojektowane w części sportowej na wysokość użytkowa pomieszczeń hali 9,25 m. Dlatego też ograniczenie warunku do budynków wyłącznie średniowysokich będzie nie adekwatne do przedmiotu zamówienia oraz znacznie ograniczy liczbę Wykonawców, a tym samym utrudni uczciwą konkurencję.</w:t>
      </w:r>
    </w:p>
    <w:p w:rsidR="00961EAC" w:rsidRPr="00961EAC" w:rsidRDefault="00961EAC" w:rsidP="00961EAC">
      <w:pPr>
        <w:pStyle w:val="Tekstpodstawowywcity3"/>
        <w:spacing w:line="240" w:lineRule="auto"/>
        <w:rPr>
          <w:rFonts w:ascii="Verdana" w:hAnsi="Verdana"/>
          <w:sz w:val="20"/>
        </w:rPr>
      </w:pPr>
      <w:r w:rsidRPr="00961EAC">
        <w:rPr>
          <w:rFonts w:ascii="Verdana" w:hAnsi="Verdana"/>
          <w:sz w:val="20"/>
        </w:rPr>
        <w:lastRenderedPageBreak/>
        <w:t>Wykonawca, który spełni proponowane warunki udziału posiada odpowiednie doświadczenie, aby móc zrealizować przedmiotowe zamówienie. W naszej ocenie takie doświadczenie również gwarantuje Zamawiającemu należyte wykonanie przedmiotu zamówienia przez danego Wykonawcę.</w:t>
      </w:r>
    </w:p>
    <w:p w:rsidR="00AA5C6D" w:rsidRPr="00AA5C6D" w:rsidRDefault="00AA5C6D" w:rsidP="00AA5C6D">
      <w:pPr>
        <w:jc w:val="both"/>
        <w:rPr>
          <w:rFonts w:ascii="Verdana" w:hAnsi="Verdana"/>
          <w:b/>
        </w:rPr>
      </w:pPr>
      <w:r w:rsidRPr="00AA5C6D">
        <w:rPr>
          <w:rFonts w:ascii="Verdana" w:hAnsi="Verdana"/>
          <w:b/>
        </w:rPr>
        <w:t>Odp</w:t>
      </w:r>
      <w:r w:rsidRPr="00AA5C6D">
        <w:rPr>
          <w:rFonts w:ascii="Verdana" w:hAnsi="Verdana"/>
        </w:rPr>
        <w:t xml:space="preserve">.: </w:t>
      </w:r>
      <w:r w:rsidRPr="00AA5C6D">
        <w:rPr>
          <w:rFonts w:ascii="Verdana" w:hAnsi="Verdana"/>
          <w:b/>
        </w:rPr>
        <w:t>Budynek Hali Sportowej AGH to jeden budynek składający się z kilku brył. Jego wysokość to 19,52 m i zalicza się do kategorii budynków średniowysokich SW, wobec powyższego Zamawiający nie wyraża zgody na zmianę w powyższym zakresie.</w:t>
      </w:r>
    </w:p>
    <w:p w:rsidR="00961EAC" w:rsidRPr="00961EAC" w:rsidRDefault="00961EAC" w:rsidP="00961EAC">
      <w:pPr>
        <w:pStyle w:val="Tekstpodstawowywcity3"/>
        <w:rPr>
          <w:rFonts w:ascii="Verdana" w:hAnsi="Verdana"/>
          <w:sz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D67" w:rsidRDefault="00783D67">
      <w:r>
        <w:separator/>
      </w:r>
    </w:p>
  </w:endnote>
  <w:endnote w:type="continuationSeparator" w:id="0">
    <w:p w:rsidR="00783D67" w:rsidRDefault="00783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D67" w:rsidRDefault="00783D67">
      <w:r>
        <w:separator/>
      </w:r>
    </w:p>
  </w:footnote>
  <w:footnote w:type="continuationSeparator" w:id="0">
    <w:p w:rsidR="00783D67" w:rsidRDefault="00783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A5C6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A5C6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D6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83D67"/>
    <w:rsid w:val="007B12A7"/>
    <w:rsid w:val="00825F26"/>
    <w:rsid w:val="0083033C"/>
    <w:rsid w:val="00943AEF"/>
    <w:rsid w:val="00961EAC"/>
    <w:rsid w:val="009B3CE0"/>
    <w:rsid w:val="009F4EC1"/>
    <w:rsid w:val="00A17896"/>
    <w:rsid w:val="00A27DDB"/>
    <w:rsid w:val="00A45032"/>
    <w:rsid w:val="00AA5C6D"/>
    <w:rsid w:val="00B86B3D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6CEF9A3"/>
  <w15:chartTrackingRefBased/>
  <w15:docId w15:val="{E4C8C9B6-570E-44B7-A7A4-2D8AB5A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2020-07-15T04:47:00Z</cp:lastPrinted>
  <dcterms:created xsi:type="dcterms:W3CDTF">2020-07-15T04:47:00Z</dcterms:created>
  <dcterms:modified xsi:type="dcterms:W3CDTF">2020-07-15T04:47:00Z</dcterms:modified>
</cp:coreProperties>
</file>