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D829B1" w:rsidP="006A5DF1">
      <w:pPr>
        <w:spacing w:after="240"/>
        <w:jc w:val="right"/>
        <w:rPr>
          <w:sz w:val="22"/>
          <w:szCs w:val="22"/>
        </w:rPr>
      </w:pPr>
      <w:r w:rsidRPr="00D829B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829B1">
        <w:rPr>
          <w:sz w:val="22"/>
          <w:szCs w:val="22"/>
        </w:rPr>
        <w:t>2020-07-15</w:t>
      </w:r>
    </w:p>
    <w:p w:rsidR="006A5DF1" w:rsidRPr="00D91931" w:rsidRDefault="00D829B1" w:rsidP="006A5DF1">
      <w:pPr>
        <w:rPr>
          <w:b/>
          <w:bCs/>
          <w:sz w:val="22"/>
          <w:szCs w:val="22"/>
        </w:rPr>
      </w:pPr>
      <w:r w:rsidRPr="00D829B1">
        <w:rPr>
          <w:b/>
          <w:bCs/>
          <w:sz w:val="22"/>
          <w:szCs w:val="22"/>
        </w:rPr>
        <w:t>AWF Kraków</w:t>
      </w:r>
    </w:p>
    <w:p w:rsidR="006A5DF1" w:rsidRPr="00BD5546" w:rsidRDefault="00D829B1" w:rsidP="006A5DF1">
      <w:pPr>
        <w:rPr>
          <w:sz w:val="22"/>
          <w:szCs w:val="22"/>
        </w:rPr>
      </w:pPr>
      <w:r w:rsidRPr="00D829B1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D829B1">
        <w:rPr>
          <w:sz w:val="22"/>
          <w:szCs w:val="22"/>
        </w:rPr>
        <w:t>78</w:t>
      </w:r>
    </w:p>
    <w:p w:rsidR="006A5DF1" w:rsidRPr="00BD5546" w:rsidRDefault="00D829B1" w:rsidP="006A5DF1">
      <w:pPr>
        <w:rPr>
          <w:sz w:val="22"/>
          <w:szCs w:val="22"/>
        </w:rPr>
      </w:pPr>
      <w:r w:rsidRPr="00D829B1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D829B1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0421FD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829B1" w:rsidRPr="00D829B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29B1" w:rsidRPr="00D829B1">
        <w:rPr>
          <w:b/>
          <w:bCs/>
          <w:sz w:val="22"/>
          <w:szCs w:val="22"/>
        </w:rPr>
        <w:t>Zakup wraz z dostawą mebli dla  Akademii Wychowania Fizycznego im. Bronisława Czecha w Krakowie.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29B1" w:rsidRPr="00D829B1">
        <w:rPr>
          <w:b/>
          <w:sz w:val="22"/>
          <w:szCs w:val="22"/>
        </w:rPr>
        <w:t>K-2-381/13/2020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829B1" w:rsidRPr="00D829B1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829B1" w:rsidRPr="00D829B1">
        <w:rPr>
          <w:sz w:val="22"/>
          <w:szCs w:val="22"/>
        </w:rPr>
        <w:t>(</w:t>
      </w:r>
      <w:proofErr w:type="spellStart"/>
      <w:r w:rsidR="00D829B1" w:rsidRPr="00D829B1">
        <w:rPr>
          <w:sz w:val="22"/>
          <w:szCs w:val="22"/>
        </w:rPr>
        <w:t>t.j</w:t>
      </w:r>
      <w:proofErr w:type="spellEnd"/>
      <w:r w:rsidR="00D829B1" w:rsidRPr="00D829B1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29B1" w:rsidRPr="006A5DF1" w:rsidTr="002E1A13">
        <w:tc>
          <w:tcPr>
            <w:tcW w:w="9356" w:type="dxa"/>
            <w:shd w:val="clear" w:color="auto" w:fill="auto"/>
          </w:tcPr>
          <w:p w:rsidR="00D829B1" w:rsidRPr="006A5DF1" w:rsidRDefault="00D829B1" w:rsidP="002E1A1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829B1">
              <w:rPr>
                <w:b/>
                <w:bCs/>
                <w:sz w:val="22"/>
                <w:szCs w:val="22"/>
              </w:rPr>
              <w:t>4</w:t>
            </w:r>
          </w:p>
          <w:p w:rsidR="00D829B1" w:rsidRPr="00D829B1" w:rsidRDefault="00D829B1" w:rsidP="002E1A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29B1">
              <w:rPr>
                <w:sz w:val="22"/>
                <w:szCs w:val="22"/>
              </w:rPr>
              <w:t>Dotyczy: Zakup wraz z dostawą mebli dla  Akademii Wychowania Fizycznego im. Bronisława Czecha w Krakowie K-2-381/13/2020</w:t>
            </w:r>
          </w:p>
          <w:p w:rsidR="00D829B1" w:rsidRPr="00D829B1" w:rsidRDefault="00D829B1" w:rsidP="002E1A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829B1" w:rsidRPr="00D829B1" w:rsidRDefault="00D829B1" w:rsidP="002E1A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29B1">
              <w:rPr>
                <w:sz w:val="22"/>
                <w:szCs w:val="22"/>
              </w:rPr>
              <w:t xml:space="preserve">W załączniku nr 1 OPZ Zamawiający określił kolor płyty melaminowej BUK </w:t>
            </w:r>
            <w:proofErr w:type="spellStart"/>
            <w:r w:rsidRPr="00D829B1">
              <w:rPr>
                <w:sz w:val="22"/>
                <w:szCs w:val="22"/>
              </w:rPr>
              <w:t>Mangfall</w:t>
            </w:r>
            <w:proofErr w:type="spellEnd"/>
            <w:r w:rsidRPr="00D829B1">
              <w:rPr>
                <w:sz w:val="22"/>
                <w:szCs w:val="22"/>
              </w:rPr>
              <w:t xml:space="preserve"> Jasny lub równoważny.</w:t>
            </w:r>
          </w:p>
          <w:p w:rsidR="00D829B1" w:rsidRPr="00D829B1" w:rsidRDefault="00D829B1" w:rsidP="002E1A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29B1">
              <w:rPr>
                <w:sz w:val="22"/>
                <w:szCs w:val="22"/>
              </w:rPr>
              <w:t xml:space="preserve">Kolor ten jest wycofany od wszystkich polskich producentów. Obecnie dostępna płyta jest produkowana do wyczerpania zapasów papieru/ laminatu. Z uwagi na wielkość zamówienia pewnym jest, że żaden z producentów nie będzie w stanie wyprodukować płyty w tym wybarwieniu. </w:t>
            </w:r>
          </w:p>
          <w:p w:rsidR="00D829B1" w:rsidRPr="00D829B1" w:rsidRDefault="00D829B1" w:rsidP="002E1A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29B1">
              <w:rPr>
                <w:sz w:val="22"/>
                <w:szCs w:val="22"/>
              </w:rPr>
              <w:t>Czy Zamawiający wyraża zgodę na zmianę koloru np. na Klon dostępny w aktualnej ofercie.</w:t>
            </w:r>
          </w:p>
          <w:p w:rsidR="00D829B1" w:rsidRPr="006A5DF1" w:rsidRDefault="00D829B1" w:rsidP="002E1A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829B1" w:rsidRDefault="00594CE5" w:rsidP="002E1A1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94CE5">
              <w:rPr>
                <w:sz w:val="22"/>
                <w:szCs w:val="22"/>
              </w:rPr>
              <w:t xml:space="preserve">Zamawiający informuje iż kolor płyty melaminowej BUK </w:t>
            </w:r>
            <w:proofErr w:type="spellStart"/>
            <w:r w:rsidRPr="00594CE5">
              <w:rPr>
                <w:sz w:val="22"/>
                <w:szCs w:val="22"/>
              </w:rPr>
              <w:t>Mangfall</w:t>
            </w:r>
            <w:proofErr w:type="spellEnd"/>
            <w:r w:rsidRPr="00594CE5">
              <w:rPr>
                <w:sz w:val="22"/>
                <w:szCs w:val="22"/>
              </w:rPr>
              <w:t xml:space="preserve"> jasny </w:t>
            </w:r>
            <w:r>
              <w:rPr>
                <w:sz w:val="22"/>
                <w:szCs w:val="22"/>
              </w:rPr>
              <w:t xml:space="preserve">jest kolorem przykładowym i zgodnie z zapisami SIWZ określono iż Wykonawca może zaoferować produkt równoważny. Ponadto </w:t>
            </w:r>
            <w:r w:rsidR="000421FD">
              <w:rPr>
                <w:sz w:val="22"/>
                <w:szCs w:val="22"/>
              </w:rPr>
              <w:t xml:space="preserve">zgodnie z par. 3 pkt 2 Projektu umowy: </w:t>
            </w:r>
          </w:p>
          <w:p w:rsidR="000421FD" w:rsidRDefault="000421FD" w:rsidP="000421FD">
            <w:pPr>
              <w:suppressAutoHyphens/>
              <w:spacing w:line="240" w:lineRule="atLeast"/>
              <w:ind w:right="-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Wykonawca w ciągu 5 dni roboczych od podpisania umowy uzgodni w ramach przyjętej ceny ofertowej z przedstawicielem Zamawiającego ostateczną wersję kolorystyki, zastosowanych materiałów i inne szczegóły dotyczące przedmiotu zamówienia w tym szczegółowy harmonogram dostawy i montażu. </w:t>
            </w:r>
          </w:p>
          <w:p w:rsidR="000421FD" w:rsidRPr="00D829B1" w:rsidRDefault="000421FD" w:rsidP="002E1A1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0421FD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</w:t>
      </w:r>
      <w:r w:rsidR="006D4AB3" w:rsidRPr="006A5DF1">
        <w:rPr>
          <w:sz w:val="22"/>
          <w:szCs w:val="22"/>
        </w:rPr>
        <w:t>amawiający</w:t>
      </w:r>
    </w:p>
    <w:p w:rsidR="000421FD" w:rsidRDefault="000421FD" w:rsidP="000421FD">
      <w:pPr>
        <w:spacing w:before="120" w:after="120" w:line="360" w:lineRule="auto"/>
        <w:ind w:left="5664" w:hanging="4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Zastępca Kanclerza AWF w Krakowie </w:t>
      </w:r>
    </w:p>
    <w:p w:rsidR="000421FD" w:rsidRPr="006A5DF1" w:rsidRDefault="000421FD" w:rsidP="000421FD">
      <w:pPr>
        <w:spacing w:before="120" w:after="120" w:line="360" w:lineRule="auto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mgr inż. arch. Anna Sieńkowska</w:t>
      </w:r>
    </w:p>
    <w:sectPr w:rsidR="000421FD" w:rsidRPr="006A5DF1" w:rsidSect="000421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598" w:rsidRDefault="00224598">
      <w:r>
        <w:separator/>
      </w:r>
    </w:p>
  </w:endnote>
  <w:endnote w:type="continuationSeparator" w:id="0">
    <w:p w:rsidR="00224598" w:rsidRDefault="00224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421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45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598" w:rsidRDefault="00224598">
      <w:r>
        <w:separator/>
      </w:r>
    </w:p>
  </w:footnote>
  <w:footnote w:type="continuationSeparator" w:id="0">
    <w:p w:rsidR="00224598" w:rsidRDefault="00224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9B1" w:rsidRDefault="00D82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9B1" w:rsidRDefault="00D82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9B1" w:rsidRDefault="00D82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4598"/>
    <w:rsid w:val="00031374"/>
    <w:rsid w:val="000421FD"/>
    <w:rsid w:val="000A1097"/>
    <w:rsid w:val="000E2A8F"/>
    <w:rsid w:val="0012774F"/>
    <w:rsid w:val="00144B7A"/>
    <w:rsid w:val="00180C6E"/>
    <w:rsid w:val="00224598"/>
    <w:rsid w:val="004848F3"/>
    <w:rsid w:val="004A75F2"/>
    <w:rsid w:val="005144A9"/>
    <w:rsid w:val="00520165"/>
    <w:rsid w:val="00594CE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29B1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84EA5"/>
  <w15:chartTrackingRefBased/>
  <w15:docId w15:val="{4AFCA482-F3D5-4123-BA25-2D0C5E33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268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4</cp:revision>
  <cp:lastPrinted>2001-02-10T14:28:00Z</cp:lastPrinted>
  <dcterms:created xsi:type="dcterms:W3CDTF">2020-07-15T12:55:00Z</dcterms:created>
  <dcterms:modified xsi:type="dcterms:W3CDTF">2020-07-15T13:02:00Z</dcterms:modified>
</cp:coreProperties>
</file>