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07DCC" w:rsidRDefault="006676AE" w:rsidP="006676AE">
      <w:pPr>
        <w:pStyle w:val="Nagwek4"/>
        <w:rPr>
          <w:i w:val="0"/>
          <w:sz w:val="22"/>
          <w:szCs w:val="22"/>
        </w:rPr>
      </w:pPr>
      <w:r w:rsidRPr="00E07DCC">
        <w:rPr>
          <w:i w:val="0"/>
          <w:sz w:val="22"/>
          <w:szCs w:val="22"/>
        </w:rPr>
        <w:t xml:space="preserve">Załącznik nr </w:t>
      </w:r>
      <w:r w:rsidR="00E07DCC" w:rsidRPr="00E07DCC">
        <w:rPr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935FC" w:rsidRPr="003935FC">
        <w:rPr>
          <w:rFonts w:ascii="Times New Roman" w:hAnsi="Times New Roman"/>
          <w:b/>
        </w:rPr>
        <w:t>NA/P/190/2020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935FC" w:rsidRPr="003935F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935FC" w:rsidRPr="003935F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935FC" w:rsidRPr="003935F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935FC" w:rsidRPr="003935F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935FC" w:rsidRPr="003935F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935FC" w:rsidRPr="003935FC">
        <w:rPr>
          <w:rFonts w:ascii="Times New Roman" w:hAnsi="Times New Roman"/>
        </w:rPr>
        <w:t>(</w:t>
      </w:r>
      <w:proofErr w:type="spellStart"/>
      <w:r w:rsidR="003935FC" w:rsidRPr="003935FC">
        <w:rPr>
          <w:rFonts w:ascii="Times New Roman" w:hAnsi="Times New Roman"/>
        </w:rPr>
        <w:t>t.j</w:t>
      </w:r>
      <w:proofErr w:type="spellEnd"/>
      <w:r w:rsidR="003935FC" w:rsidRPr="003935F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935FC" w:rsidRPr="003935FC">
        <w:rPr>
          <w:rFonts w:ascii="Times New Roman" w:hAnsi="Times New Roman"/>
          <w:b/>
        </w:rPr>
        <w:t xml:space="preserve">Remont sanitariatów na I </w:t>
      </w:r>
      <w:proofErr w:type="spellStart"/>
      <w:r w:rsidR="003935FC" w:rsidRPr="003935FC">
        <w:rPr>
          <w:rFonts w:ascii="Times New Roman" w:hAnsi="Times New Roman"/>
          <w:b/>
        </w:rPr>
        <w:t>i</w:t>
      </w:r>
      <w:proofErr w:type="spellEnd"/>
      <w:r w:rsidR="003935FC" w:rsidRPr="003935FC">
        <w:rPr>
          <w:rFonts w:ascii="Times New Roman" w:hAnsi="Times New Roman"/>
          <w:b/>
        </w:rPr>
        <w:t xml:space="preserve"> II piętrze (pomieszczenia nr 126, 128, 213, 215) w budynku P przy ulicy Poznańskiej 2 w Rzeszowie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935FC" w:rsidRPr="003935F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E07DCC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07DCC" w:rsidRDefault="00E07DCC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07DCC" w:rsidRPr="000247FF" w:rsidRDefault="00E07DCC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07DCC" w:rsidRDefault="00E07DC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07DCC" w:rsidRPr="006676AE" w:rsidRDefault="00E07DC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F51" w:rsidRDefault="002A5F51" w:rsidP="0038231F">
      <w:pPr>
        <w:spacing w:after="0" w:line="240" w:lineRule="auto"/>
      </w:pPr>
      <w:r>
        <w:separator/>
      </w:r>
    </w:p>
  </w:endnote>
  <w:endnote w:type="continuationSeparator" w:id="0">
    <w:p w:rsidR="002A5F51" w:rsidRDefault="002A5F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5FC" w:rsidRDefault="003935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07DC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07DC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5FC" w:rsidRDefault="003935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F51" w:rsidRDefault="002A5F51" w:rsidP="0038231F">
      <w:pPr>
        <w:spacing w:after="0" w:line="240" w:lineRule="auto"/>
      </w:pPr>
      <w:r>
        <w:separator/>
      </w:r>
    </w:p>
  </w:footnote>
  <w:footnote w:type="continuationSeparator" w:id="0">
    <w:p w:rsidR="002A5F51" w:rsidRDefault="002A5F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5FC" w:rsidRDefault="003935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5FC" w:rsidRDefault="003935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5FC" w:rsidRDefault="003935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F5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5F51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35FC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7DC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924950"/>
  <w15:docId w15:val="{29F09511-47FA-45AF-B237-FDA5597C7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5E422-EC1D-477D-A0DF-040A342CD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2020-07-15T10:43:00Z</dcterms:created>
  <dcterms:modified xsi:type="dcterms:W3CDTF">2020-07-15T10:43:00Z</dcterms:modified>
</cp:coreProperties>
</file>