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D6" w:rsidRPr="00240E71" w:rsidRDefault="00C228D6" w:rsidP="00C228D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C228D6" w:rsidRDefault="00C228D6" w:rsidP="00C228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228D6" w:rsidRPr="0022732C" w:rsidRDefault="00C228D6" w:rsidP="00C228D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C228D6" w:rsidRDefault="00C228D6" w:rsidP="00C228D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NAZWA WYKONAWCY:……………………………………………………………………..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FORMA PROWADZONEJ DZIAŁALNOŚCI: .........................................................................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ADRES:…………………………………………………………………………………………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POWIAT:…………………………………WOJEWÓDZTWO …………………………….....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>TEL.</w:t>
      </w:r>
      <w:r w:rsidRPr="00BA4857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 xml:space="preserve">FAX </w:t>
      </w:r>
      <w:r w:rsidRPr="00BA4857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C228D6" w:rsidRPr="001F081B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  <w:lang w:val="de-DE"/>
        </w:rPr>
        <w:t xml:space="preserve">NIP…………………………………. </w:t>
      </w:r>
      <w:r w:rsidRPr="001F081B">
        <w:rPr>
          <w:sz w:val="22"/>
          <w:szCs w:val="22"/>
        </w:rPr>
        <w:t>REGON:………………………………………………...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BANK/ NR KONTA ……………………………………………………………………………</w:t>
      </w:r>
    </w:p>
    <w:p w:rsidR="00C228D6" w:rsidRPr="00BA4857" w:rsidRDefault="00C228D6" w:rsidP="00C228D6">
      <w:pPr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Do: Nazwa i siedziba Zamawiającego:</w:t>
      </w:r>
    </w:p>
    <w:p w:rsidR="00C228D6" w:rsidRPr="00BA4857" w:rsidRDefault="00C228D6" w:rsidP="00C228D6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Akademia Górniczo - Hutnicza</w:t>
      </w:r>
    </w:p>
    <w:p w:rsidR="00C228D6" w:rsidRPr="00BA4857" w:rsidRDefault="00C228D6" w:rsidP="00C228D6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im. Stanisława Staszica w Krakowie</w:t>
      </w:r>
    </w:p>
    <w:p w:rsidR="00C228D6" w:rsidRPr="00BA4857" w:rsidRDefault="00C228D6" w:rsidP="00C228D6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Dział Zamówień Publicznych  </w:t>
      </w:r>
    </w:p>
    <w:p w:rsidR="00C228D6" w:rsidRPr="00BA4857" w:rsidRDefault="00C228D6" w:rsidP="00C228D6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Al. Mickiewicza 30 </w:t>
      </w:r>
    </w:p>
    <w:p w:rsidR="00C228D6" w:rsidRPr="00BA4857" w:rsidRDefault="00C228D6" w:rsidP="00C228D6">
      <w:pPr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30-059 Kraków,  </w:t>
      </w:r>
    </w:p>
    <w:p w:rsidR="00C228D6" w:rsidRPr="00BA4857" w:rsidRDefault="00C228D6" w:rsidP="00C228D6">
      <w:pPr>
        <w:ind w:firstLine="3969"/>
        <w:rPr>
          <w:b/>
          <w:sz w:val="22"/>
          <w:szCs w:val="22"/>
        </w:rPr>
      </w:pPr>
    </w:p>
    <w:p w:rsidR="00C228D6" w:rsidRPr="005621A1" w:rsidRDefault="00C228D6" w:rsidP="00C228D6">
      <w:pPr>
        <w:widowControl w:val="0"/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budowa wielofunkcyjnej Hali </w:t>
      </w:r>
      <w:bookmarkStart w:id="0" w:name="_GoBack"/>
      <w:r w:rsidRPr="005621A1">
        <w:rPr>
          <w:b/>
          <w:sz w:val="22"/>
          <w:szCs w:val="22"/>
        </w:rPr>
        <w:t xml:space="preserve">Sportowej AGH w Krakowie - KC-zp.272-255/20, </w:t>
      </w:r>
      <w:r w:rsidRPr="005621A1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C228D6" w:rsidRPr="005621A1" w:rsidRDefault="00C228D6" w:rsidP="00C228D6">
      <w:pPr>
        <w:tabs>
          <w:tab w:val="right" w:pos="9000"/>
        </w:tabs>
        <w:rPr>
          <w:sz w:val="22"/>
          <w:szCs w:val="22"/>
        </w:rPr>
      </w:pPr>
    </w:p>
    <w:p w:rsidR="00C228D6" w:rsidRPr="005621A1" w:rsidRDefault="00C228D6" w:rsidP="00C228D6">
      <w:pPr>
        <w:widowControl w:val="0"/>
        <w:spacing w:line="276" w:lineRule="auto"/>
        <w:ind w:right="1"/>
        <w:rPr>
          <w:sz w:val="22"/>
          <w:szCs w:val="22"/>
        </w:rPr>
      </w:pPr>
      <w:r w:rsidRPr="005621A1">
        <w:rPr>
          <w:b/>
          <w:sz w:val="22"/>
          <w:szCs w:val="22"/>
        </w:rPr>
        <w:t>Cena brutto: ...................................PLN</w:t>
      </w:r>
      <w:r w:rsidRPr="005621A1">
        <w:rPr>
          <w:sz w:val="22"/>
          <w:szCs w:val="22"/>
        </w:rPr>
        <w:t xml:space="preserve"> </w:t>
      </w:r>
    </w:p>
    <w:p w:rsidR="00C228D6" w:rsidRPr="005621A1" w:rsidRDefault="00C228D6" w:rsidP="00C228D6">
      <w:pPr>
        <w:widowControl w:val="0"/>
        <w:spacing w:line="276" w:lineRule="auto"/>
        <w:ind w:right="1"/>
        <w:rPr>
          <w:sz w:val="22"/>
          <w:szCs w:val="22"/>
        </w:rPr>
      </w:pPr>
      <w:r w:rsidRPr="005621A1">
        <w:rPr>
          <w:sz w:val="22"/>
          <w:szCs w:val="22"/>
        </w:rPr>
        <w:t>Słownie brutto:…………………………………………………</w:t>
      </w:r>
    </w:p>
    <w:p w:rsidR="00C228D6" w:rsidRPr="005621A1" w:rsidRDefault="00C228D6" w:rsidP="00C228D6">
      <w:pPr>
        <w:widowControl w:val="0"/>
        <w:spacing w:line="276" w:lineRule="auto"/>
        <w:ind w:right="1"/>
        <w:rPr>
          <w:sz w:val="22"/>
          <w:szCs w:val="22"/>
        </w:rPr>
      </w:pPr>
    </w:p>
    <w:p w:rsidR="00C228D6" w:rsidRPr="005621A1" w:rsidRDefault="00C228D6" w:rsidP="00C228D6">
      <w:pPr>
        <w:widowControl w:val="0"/>
        <w:spacing w:line="276" w:lineRule="auto"/>
        <w:ind w:right="1"/>
        <w:rPr>
          <w:b/>
          <w:sz w:val="22"/>
          <w:szCs w:val="22"/>
        </w:rPr>
      </w:pPr>
      <w:r w:rsidRPr="005621A1">
        <w:rPr>
          <w:sz w:val="22"/>
          <w:szCs w:val="22"/>
        </w:rPr>
        <w:t>Powyższa cena zawiera podatek VAT w wysokości ………….% tj.…………………….PLN</w:t>
      </w:r>
    </w:p>
    <w:p w:rsidR="00C228D6" w:rsidRPr="005621A1" w:rsidRDefault="00C228D6" w:rsidP="00C228D6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 w:rsidRPr="005621A1">
        <w:rPr>
          <w:b/>
          <w:sz w:val="22"/>
          <w:szCs w:val="22"/>
        </w:rPr>
        <w:t>Termin realizacji umowy: …………….miesięcy od podpisania umowy.</w:t>
      </w: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621A1">
        <w:rPr>
          <w:b/>
          <w:sz w:val="22"/>
          <w:szCs w:val="22"/>
          <w:u w:val="single"/>
        </w:rPr>
        <w:t xml:space="preserve">Okres udzielonej gwarancji wynosi: </w:t>
      </w:r>
      <w:r w:rsidRPr="005621A1">
        <w:rPr>
          <w:b/>
          <w:sz w:val="22"/>
          <w:szCs w:val="22"/>
        </w:rPr>
        <w:t>:</w:t>
      </w:r>
      <w:r w:rsidRPr="005621A1">
        <w:rPr>
          <w:sz w:val="22"/>
          <w:szCs w:val="22"/>
        </w:rPr>
        <w:t xml:space="preserve"> …………………miesięcy (kryterium oceny ofert), </w:t>
      </w:r>
      <w:r w:rsidRPr="005621A1">
        <w:rPr>
          <w:sz w:val="22"/>
          <w:szCs w:val="22"/>
        </w:rPr>
        <w:br/>
        <w:t>z wyjątkiem okresu udzielonej gwarancji na:</w:t>
      </w: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621A1">
        <w:rPr>
          <w:sz w:val="22"/>
          <w:szCs w:val="22"/>
        </w:rPr>
        <w:t>Dach i elewacja:…………………………….…...miesięcy</w:t>
      </w: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621A1">
        <w:rPr>
          <w:sz w:val="22"/>
          <w:szCs w:val="22"/>
        </w:rPr>
        <w:t>Okna i drzwi zewnętrzne:……………………….miesięcy</w:t>
      </w: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5621A1">
        <w:rPr>
          <w:sz w:val="22"/>
          <w:szCs w:val="22"/>
        </w:rPr>
        <w:t>Instalacja sieci strukturalnej:……………………lat</w:t>
      </w:r>
    </w:p>
    <w:bookmarkEnd w:id="0"/>
    <w:p w:rsidR="00C228D6" w:rsidRPr="00BA4857" w:rsidRDefault="00C228D6" w:rsidP="00C228D6">
      <w:pPr>
        <w:widowControl w:val="0"/>
        <w:spacing w:line="276" w:lineRule="auto"/>
        <w:ind w:right="1"/>
        <w:jc w:val="both"/>
        <w:rPr>
          <w:i/>
          <w:sz w:val="22"/>
          <w:szCs w:val="22"/>
        </w:rPr>
      </w:pPr>
    </w:p>
    <w:p w:rsidR="00C228D6" w:rsidRPr="00FA2707" w:rsidRDefault="00C228D6" w:rsidP="00C228D6">
      <w:pPr>
        <w:tabs>
          <w:tab w:val="left" w:pos="426"/>
        </w:tabs>
        <w:jc w:val="both"/>
        <w:rPr>
          <w:sz w:val="16"/>
          <w:szCs w:val="18"/>
        </w:rPr>
      </w:pPr>
      <w:r w:rsidRPr="00BA4857"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C228D6" w:rsidRDefault="00C228D6" w:rsidP="00C228D6">
      <w:pPr>
        <w:jc w:val="both"/>
        <w:rPr>
          <w:sz w:val="22"/>
          <w:szCs w:val="22"/>
        </w:rPr>
      </w:pPr>
    </w:p>
    <w:p w:rsidR="00C228D6" w:rsidRDefault="00C228D6" w:rsidP="00C228D6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228D6" w:rsidRPr="00BA4857" w:rsidRDefault="00C228D6" w:rsidP="00C228D6">
      <w:pPr>
        <w:rPr>
          <w:b/>
          <w:sz w:val="22"/>
          <w:szCs w:val="22"/>
          <w:u w:val="single"/>
        </w:rPr>
      </w:pPr>
      <w:r w:rsidRPr="00BA4857">
        <w:rPr>
          <w:b/>
          <w:sz w:val="22"/>
          <w:szCs w:val="22"/>
          <w:u w:val="single"/>
        </w:rPr>
        <w:t>Jednocześnie oświadczamy, że:</w:t>
      </w:r>
    </w:p>
    <w:p w:rsidR="00C228D6" w:rsidRPr="00BA4857" w:rsidRDefault="00C228D6" w:rsidP="00C228D6">
      <w:pPr>
        <w:rPr>
          <w:b/>
          <w:sz w:val="22"/>
          <w:szCs w:val="22"/>
          <w:u w:val="single"/>
        </w:rPr>
      </w:pPr>
    </w:p>
    <w:p w:rsidR="00C228D6" w:rsidRPr="00BA4857" w:rsidRDefault="00C228D6" w:rsidP="00C228D6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BA4857">
        <w:rPr>
          <w:b/>
          <w:color w:val="000000"/>
          <w:sz w:val="22"/>
          <w:szCs w:val="22"/>
          <w:lang w:eastAsia="ar-SA"/>
        </w:rPr>
        <w:t>60</w:t>
      </w:r>
      <w:r w:rsidRPr="00BA4857"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 w:rsidRPr="00BA4857">
        <w:rPr>
          <w:sz w:val="22"/>
          <w:szCs w:val="22"/>
        </w:rPr>
        <w:t xml:space="preserve"> 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 w:rsidRPr="00BA4857">
        <w:rPr>
          <w:sz w:val="22"/>
          <w:szCs w:val="22"/>
          <w:lang w:eastAsia="ar-SA"/>
        </w:rPr>
        <w:t>zamawiającego</w:t>
      </w:r>
      <w:r w:rsidRPr="00BA4857">
        <w:rPr>
          <w:sz w:val="22"/>
          <w:szCs w:val="22"/>
        </w:rPr>
        <w:t xml:space="preserve"> i nie wnosimy do nich żadnych zastrzeżeń.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b/>
          <w:sz w:val="22"/>
          <w:szCs w:val="22"/>
        </w:rPr>
      </w:pPr>
      <w:r w:rsidRPr="00BA485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A4857">
        <w:rPr>
          <w:b/>
          <w:sz w:val="22"/>
          <w:szCs w:val="22"/>
        </w:rPr>
        <w:t xml:space="preserve"> TAK/NIE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 w:rsidRPr="00BA4857">
        <w:rPr>
          <w:sz w:val="22"/>
          <w:szCs w:val="22"/>
        </w:rPr>
        <w:t>STWiORB</w:t>
      </w:r>
      <w:proofErr w:type="spellEnd"/>
      <w:r w:rsidRPr="00BA4857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</w:t>
      </w:r>
      <w:r w:rsidRPr="00BA4857">
        <w:rPr>
          <w:sz w:val="22"/>
          <w:szCs w:val="22"/>
          <w:lang w:eastAsia="ar-SA"/>
        </w:rPr>
        <w:t>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sz w:val="22"/>
          <w:szCs w:val="22"/>
          <w:lang w:eastAsia="ar-SA"/>
        </w:rPr>
        <w:t>O</w:t>
      </w:r>
      <w:r w:rsidRPr="00BA4857">
        <w:rPr>
          <w:sz w:val="22"/>
          <w:szCs w:val="22"/>
          <w:lang w:eastAsia="ar-SA"/>
        </w:rPr>
        <w:t xml:space="preserve">świadczmy, że materiały, urządzenia oraz wyposażenie będące podstawą do wyliczenia oferowanej przez nas ceny będą posiadały parametry nie gorsze niż wskazane w dokumentacji projektowej, a </w:t>
      </w:r>
      <w:r w:rsidRPr="00BA4857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BA4857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BA4857">
        <w:rPr>
          <w:bCs/>
          <w:iCs/>
          <w:sz w:val="22"/>
          <w:szCs w:val="22"/>
        </w:rPr>
        <w:t>zgodnie z zapisami SIWZ.</w:t>
      </w:r>
    </w:p>
    <w:p w:rsidR="00C228D6" w:rsidRPr="00BA4857" w:rsidRDefault="00C228D6" w:rsidP="00C228D6">
      <w:pPr>
        <w:pStyle w:val="Akapitzlist"/>
        <w:numPr>
          <w:ilvl w:val="0"/>
          <w:numId w:val="1"/>
        </w:numPr>
        <w:tabs>
          <w:tab w:val="left" w:pos="0"/>
        </w:tabs>
        <w:suppressAutoHyphens w:val="0"/>
        <w:spacing w:line="264" w:lineRule="auto"/>
        <w:ind w:right="1"/>
        <w:contextualSpacing/>
        <w:jc w:val="both"/>
        <w:rPr>
          <w:bCs/>
          <w:iCs/>
          <w:sz w:val="22"/>
          <w:szCs w:val="22"/>
          <w:lang w:val="x-none"/>
        </w:rPr>
      </w:pPr>
      <w:r w:rsidRPr="00BA4857">
        <w:rPr>
          <w:bCs/>
          <w:iCs/>
          <w:sz w:val="22"/>
          <w:szCs w:val="22"/>
        </w:rPr>
        <w:t xml:space="preserve">W przypadku </w:t>
      </w:r>
      <w:r w:rsidRPr="00BA4857">
        <w:rPr>
          <w:bCs/>
          <w:iCs/>
          <w:sz w:val="22"/>
          <w:szCs w:val="22"/>
          <w:lang w:val="x-none"/>
        </w:rPr>
        <w:t>zastosowani</w:t>
      </w:r>
      <w:r w:rsidRPr="00BA4857">
        <w:rPr>
          <w:bCs/>
          <w:iCs/>
          <w:sz w:val="22"/>
          <w:szCs w:val="22"/>
        </w:rPr>
        <w:t>a</w:t>
      </w:r>
      <w:r w:rsidRPr="00BA4857">
        <w:rPr>
          <w:bCs/>
          <w:iCs/>
          <w:sz w:val="22"/>
          <w:szCs w:val="22"/>
          <w:lang w:val="x-none"/>
        </w:rPr>
        <w:t xml:space="preserve"> przez Wykonawcę rozwiązań równoważnych w stosunku do przedstawionych w dokumentacji, </w:t>
      </w:r>
      <w:r w:rsidRPr="00BA4857">
        <w:rPr>
          <w:bCs/>
          <w:iCs/>
          <w:sz w:val="22"/>
          <w:szCs w:val="22"/>
        </w:rPr>
        <w:t>oświadczamy</w:t>
      </w:r>
      <w:r w:rsidRPr="00BA4857">
        <w:rPr>
          <w:bCs/>
          <w:iCs/>
          <w:sz w:val="22"/>
          <w:szCs w:val="22"/>
          <w:lang w:val="x-none"/>
        </w:rPr>
        <w:t xml:space="preserve"> że :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a.</w:t>
      </w:r>
      <w:r w:rsidRPr="00BA4857"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b.</w:t>
      </w:r>
      <w:r w:rsidRPr="00BA4857"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c.</w:t>
      </w:r>
      <w:r w:rsidRPr="00BA4857"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 xml:space="preserve">d. </w:t>
      </w:r>
      <w:r w:rsidRPr="00BA4857"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C228D6" w:rsidRPr="00DB242B" w:rsidRDefault="00C228D6" w:rsidP="00C228D6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 w:rsidRPr="00DB242B"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C228D6" w:rsidRPr="00DB242B" w:rsidRDefault="00C228D6" w:rsidP="00C228D6">
      <w:pPr>
        <w:numPr>
          <w:ilvl w:val="0"/>
          <w:numId w:val="5"/>
        </w:numPr>
        <w:suppressAutoHyphens/>
        <w:spacing w:line="276" w:lineRule="auto"/>
        <w:ind w:left="426"/>
        <w:contextualSpacing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/>
          <w:bCs/>
          <w:iCs/>
          <w:sz w:val="22"/>
          <w:szCs w:val="22"/>
          <w:lang w:val="x-none" w:eastAsia="zh-CN"/>
        </w:rPr>
        <w:t xml:space="preserve">co najmniej </w:t>
      </w:r>
      <w:r w:rsidRPr="00DB242B">
        <w:rPr>
          <w:b/>
          <w:bCs/>
          <w:iCs/>
          <w:sz w:val="22"/>
          <w:szCs w:val="22"/>
          <w:lang w:eastAsia="zh-CN"/>
        </w:rPr>
        <w:t xml:space="preserve">dwie </w:t>
      </w:r>
      <w:r w:rsidRPr="00DB242B">
        <w:rPr>
          <w:b/>
          <w:bCs/>
          <w:iCs/>
          <w:sz w:val="22"/>
          <w:szCs w:val="22"/>
          <w:lang w:val="x-none" w:eastAsia="zh-CN"/>
        </w:rPr>
        <w:t>osob</w:t>
      </w:r>
      <w:r w:rsidRPr="00DB242B">
        <w:rPr>
          <w:b/>
          <w:bCs/>
          <w:iCs/>
          <w:sz w:val="22"/>
          <w:szCs w:val="22"/>
          <w:lang w:eastAsia="zh-CN"/>
        </w:rPr>
        <w:t>y</w:t>
      </w:r>
      <w:r w:rsidRPr="00DB242B">
        <w:rPr>
          <w:b/>
          <w:bCs/>
          <w:iCs/>
          <w:sz w:val="22"/>
          <w:szCs w:val="22"/>
          <w:lang w:val="x-none" w:eastAsia="zh-CN"/>
        </w:rPr>
        <w:t xml:space="preserve"> posiadając</w:t>
      </w:r>
      <w:r w:rsidRPr="00DB242B">
        <w:rPr>
          <w:b/>
          <w:bCs/>
          <w:iCs/>
          <w:sz w:val="22"/>
          <w:szCs w:val="22"/>
          <w:lang w:eastAsia="zh-CN"/>
        </w:rPr>
        <w:t>e</w:t>
      </w:r>
      <w:r w:rsidRPr="00DB242B">
        <w:rPr>
          <w:b/>
          <w:bCs/>
          <w:iCs/>
          <w:sz w:val="22"/>
          <w:szCs w:val="22"/>
          <w:lang w:val="x-none" w:eastAsia="zh-CN"/>
        </w:rPr>
        <w:t xml:space="preserve"> aktualne świadectwo kwalifikacyjne uprawniające do zajmowania się eksploatacją urządzeń na stanowisku DOZORU (D)</w:t>
      </w:r>
      <w:r w:rsidRPr="00DB242B">
        <w:rPr>
          <w:bCs/>
          <w:iCs/>
          <w:sz w:val="22"/>
          <w:szCs w:val="22"/>
          <w:lang w:val="x-none"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nie wyższym niż 1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 xml:space="preserve"> 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powyżej 1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 xml:space="preserve"> ; do 15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</w:p>
    <w:p w:rsidR="00C228D6" w:rsidRPr="00DB242B" w:rsidRDefault="00C228D6" w:rsidP="00C228D6">
      <w:pPr>
        <w:numPr>
          <w:ilvl w:val="0"/>
          <w:numId w:val="6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sieci elektrycznego oświetlenia ulicznego</w:t>
      </w:r>
    </w:p>
    <w:p w:rsidR="00C228D6" w:rsidRPr="00DB242B" w:rsidRDefault="00C228D6" w:rsidP="00C228D6">
      <w:pPr>
        <w:numPr>
          <w:ilvl w:val="0"/>
          <w:numId w:val="7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aparatura kontrolno-pomiarowa oraz urządzenia  i instalacje automatycznej regulacji; sterowania i zabezpieczeń urządzeń i instalacji wymienionych w punktach powyższych;</w:t>
      </w:r>
    </w:p>
    <w:p w:rsidR="00C228D6" w:rsidRPr="00DB242B" w:rsidRDefault="00C228D6" w:rsidP="00C228D6">
      <w:pPr>
        <w:numPr>
          <w:ilvl w:val="0"/>
          <w:numId w:val="5"/>
        </w:numPr>
        <w:suppressAutoHyphens/>
        <w:spacing w:line="276" w:lineRule="auto"/>
        <w:ind w:left="426"/>
        <w:contextualSpacing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/>
          <w:bCs/>
          <w:iCs/>
          <w:sz w:val="22"/>
          <w:szCs w:val="22"/>
          <w:lang w:val="x-none" w:eastAsia="zh-CN"/>
        </w:rPr>
        <w:t>co najmniej dwie osob</w:t>
      </w:r>
      <w:r w:rsidRPr="00DB242B">
        <w:rPr>
          <w:b/>
          <w:bCs/>
          <w:iCs/>
          <w:sz w:val="22"/>
          <w:szCs w:val="22"/>
          <w:lang w:eastAsia="zh-CN"/>
        </w:rPr>
        <w:t>y</w:t>
      </w:r>
      <w:r w:rsidRPr="00DB242B">
        <w:rPr>
          <w:b/>
          <w:bCs/>
          <w:iCs/>
          <w:sz w:val="22"/>
          <w:szCs w:val="22"/>
          <w:lang w:val="x-none" w:eastAsia="zh-CN"/>
        </w:rPr>
        <w:t xml:space="preserve"> posiadającymi aktualne świadectwo kwalifikacyjne uprawniające do zajmowania się eksploatacją urządzeń na stanowisku EKSPLOATACJI (E)</w:t>
      </w:r>
      <w:r w:rsidRPr="00DB242B">
        <w:rPr>
          <w:bCs/>
          <w:iCs/>
          <w:sz w:val="22"/>
          <w:szCs w:val="22"/>
          <w:lang w:val="x-none"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lastRenderedPageBreak/>
        <w:t xml:space="preserve">urządzenia, instalacje i sieci elektroenergetyczne o napięciu nie wyższym niż 1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 xml:space="preserve"> 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powyżej 1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 xml:space="preserve"> ; do 15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</w:p>
    <w:p w:rsidR="00C228D6" w:rsidRPr="00DB242B" w:rsidRDefault="00C228D6" w:rsidP="00C228D6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sieci elektrycznego oświetlenia ulicznego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aparatura kontrolno-pomiarowa oraz urządzenia i instalacje automatycznej regulacji; sterowania i zabezpieczeń urządzeń i instalacji wymienionych w punktach powyższych;</w:t>
      </w:r>
    </w:p>
    <w:p w:rsidR="00C228D6" w:rsidRDefault="00C228D6" w:rsidP="00C228D6">
      <w:pPr>
        <w:tabs>
          <w:tab w:val="num" w:pos="851"/>
        </w:tabs>
        <w:suppressAutoHyphens/>
        <w:spacing w:line="276" w:lineRule="auto"/>
        <w:ind w:left="426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Zakres uprawnień pomiarowych: pomiary w pełnym zakresie do 1</w:t>
      </w:r>
      <w:r w:rsidRPr="00DB242B">
        <w:rPr>
          <w:bCs/>
          <w:iCs/>
          <w:sz w:val="22"/>
          <w:szCs w:val="22"/>
          <w:lang w:eastAsia="zh-CN"/>
        </w:rPr>
        <w:t xml:space="preserve">5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</w:t>
      </w:r>
      <w:r w:rsidRPr="00DB242B">
        <w:rPr>
          <w:bCs/>
          <w:iCs/>
          <w:sz w:val="22"/>
          <w:szCs w:val="22"/>
          <w:lang w:eastAsia="zh-CN"/>
        </w:rPr>
        <w:t>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>,</w:t>
      </w:r>
    </w:p>
    <w:p w:rsidR="00250CD5" w:rsidRPr="00250CD5" w:rsidRDefault="00250CD5" w:rsidP="00250CD5">
      <w:pPr>
        <w:numPr>
          <w:ilvl w:val="0"/>
          <w:numId w:val="5"/>
        </w:numPr>
        <w:ind w:left="426" w:hanging="426"/>
        <w:jc w:val="both"/>
        <w:rPr>
          <w:bCs/>
          <w:iCs/>
          <w:sz w:val="22"/>
          <w:szCs w:val="22"/>
          <w:lang w:eastAsia="zh-CN"/>
        </w:rPr>
      </w:pPr>
      <w:r w:rsidRPr="00250CD5">
        <w:rPr>
          <w:b/>
          <w:bCs/>
          <w:iCs/>
          <w:sz w:val="22"/>
          <w:szCs w:val="22"/>
          <w:lang w:eastAsia="zh-CN"/>
        </w:rPr>
        <w:t>co najmniej jedn</w:t>
      </w:r>
      <w:r>
        <w:rPr>
          <w:b/>
          <w:bCs/>
          <w:iCs/>
          <w:sz w:val="22"/>
          <w:szCs w:val="22"/>
          <w:lang w:eastAsia="zh-CN"/>
        </w:rPr>
        <w:t>a</w:t>
      </w:r>
      <w:r w:rsidRPr="00250CD5">
        <w:rPr>
          <w:b/>
          <w:bCs/>
          <w:iCs/>
          <w:sz w:val="22"/>
          <w:szCs w:val="22"/>
          <w:lang w:eastAsia="zh-CN"/>
        </w:rPr>
        <w:t xml:space="preserve"> osob</w:t>
      </w:r>
      <w:r>
        <w:rPr>
          <w:b/>
          <w:bCs/>
          <w:iCs/>
          <w:sz w:val="22"/>
          <w:szCs w:val="22"/>
          <w:lang w:eastAsia="zh-CN"/>
        </w:rPr>
        <w:t>a</w:t>
      </w:r>
      <w:r w:rsidRPr="00250CD5">
        <w:rPr>
          <w:b/>
          <w:bCs/>
          <w:iCs/>
          <w:sz w:val="22"/>
          <w:szCs w:val="22"/>
          <w:lang w:eastAsia="zh-CN"/>
        </w:rPr>
        <w:t xml:space="preserve"> posiadającą aktualne certyfikaty do bieżącej obsługi, konfiguracji, instalacji systemowej, instalacji oprogramowania sterującego i instalacji zarządzających elementów aktywnych dla zaproponowanych central telefonicznych</w:t>
      </w:r>
      <w:r w:rsidRPr="00250CD5">
        <w:rPr>
          <w:bCs/>
          <w:iCs/>
          <w:sz w:val="22"/>
          <w:szCs w:val="22"/>
          <w:lang w:eastAsia="zh-CN"/>
        </w:rPr>
        <w:t>. Certyfikaty winny być przedstawione na etapie zatwierdzania karty zatwierdzeń centrali telefonicznej.</w:t>
      </w:r>
    </w:p>
    <w:p w:rsidR="00C228D6" w:rsidRPr="00BA4857" w:rsidRDefault="00C228D6" w:rsidP="00C228D6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BA4857">
        <w:rPr>
          <w:sz w:val="22"/>
          <w:szCs w:val="22"/>
        </w:rPr>
        <w:t>*</w:t>
      </w:r>
      <w:r w:rsidRPr="00BA4857">
        <w:rPr>
          <w:color w:val="000000"/>
          <w:sz w:val="22"/>
          <w:szCs w:val="22"/>
        </w:rPr>
        <w:t xml:space="preserve"> wobec osób fizycznych, </w:t>
      </w:r>
      <w:r w:rsidRPr="00BA4857">
        <w:rPr>
          <w:sz w:val="22"/>
          <w:szCs w:val="22"/>
        </w:rPr>
        <w:t>od których dane osobowe bezpośrednio lub pośrednio pozyskałem</w:t>
      </w:r>
      <w:r w:rsidRPr="00BA4857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A4857">
        <w:rPr>
          <w:sz w:val="22"/>
          <w:szCs w:val="22"/>
        </w:rPr>
        <w:t xml:space="preserve">.* * </w:t>
      </w:r>
    </w:p>
    <w:p w:rsidR="00C228D6" w:rsidRDefault="00C228D6" w:rsidP="00C228D6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228D6" w:rsidRDefault="00C228D6" w:rsidP="00C228D6">
      <w:pPr>
        <w:pStyle w:val="Tekstprzypisudolnego"/>
        <w:jc w:val="both"/>
        <w:rPr>
          <w:sz w:val="18"/>
          <w:szCs w:val="18"/>
        </w:rPr>
      </w:pPr>
    </w:p>
    <w:p w:rsidR="00C228D6" w:rsidRPr="00BA4857" w:rsidRDefault="00C228D6" w:rsidP="00C228D6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228D6" w:rsidRPr="003524C3" w:rsidRDefault="00C228D6" w:rsidP="00C228D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C228D6" w:rsidTr="00C35D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8D6" w:rsidRDefault="00C228D6" w:rsidP="00C35D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8D6" w:rsidRDefault="00C228D6" w:rsidP="00C35D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228D6" w:rsidRDefault="00C228D6" w:rsidP="00C35D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28D6" w:rsidRDefault="00C228D6" w:rsidP="00C35D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228D6" w:rsidTr="00C35D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228D6" w:rsidTr="00C35D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228D6" w:rsidTr="00C35D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228D6" w:rsidRDefault="00C228D6" w:rsidP="00C228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C228D6" w:rsidRDefault="00C228D6" w:rsidP="00C228D6">
      <w:pPr>
        <w:ind w:left="360"/>
        <w:jc w:val="both"/>
        <w:rPr>
          <w:sz w:val="22"/>
          <w:szCs w:val="22"/>
        </w:rPr>
      </w:pPr>
    </w:p>
    <w:p w:rsidR="00C228D6" w:rsidRDefault="00C228D6" w:rsidP="00C228D6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C228D6" w:rsidRDefault="00C228D6" w:rsidP="00C228D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C228D6" w:rsidRDefault="00C228D6" w:rsidP="00C228D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.............................................................................................................................</w:t>
      </w:r>
    </w:p>
    <w:p w:rsidR="00C228D6" w:rsidRPr="00BA4857" w:rsidRDefault="00C228D6" w:rsidP="00C228D6">
      <w:pPr>
        <w:tabs>
          <w:tab w:val="left" w:pos="5040"/>
        </w:tabs>
        <w:ind w:left="708"/>
      </w:pPr>
      <w:r>
        <w:tab/>
      </w:r>
    </w:p>
    <w:p w:rsidR="00C228D6" w:rsidRPr="00BA4857" w:rsidRDefault="00C228D6" w:rsidP="00C228D6">
      <w:pPr>
        <w:numPr>
          <w:ilvl w:val="0"/>
          <w:numId w:val="1"/>
        </w:numPr>
        <w:jc w:val="both"/>
        <w:rPr>
          <w:sz w:val="22"/>
          <w:szCs w:val="22"/>
        </w:rPr>
      </w:pPr>
      <w:r w:rsidRPr="00BA4857">
        <w:rPr>
          <w:sz w:val="22"/>
          <w:szCs w:val="22"/>
        </w:rPr>
        <w:t>Upoważnionymi do reprezentowania naszej firmy są następujące osoby:</w:t>
      </w:r>
    </w:p>
    <w:p w:rsidR="00C228D6" w:rsidRPr="00BA4857" w:rsidRDefault="00C228D6" w:rsidP="00C228D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228D6" w:rsidRDefault="00C228D6" w:rsidP="00C228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228D6" w:rsidRDefault="00C228D6" w:rsidP="00C228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228D6" w:rsidRDefault="00C228D6" w:rsidP="00C228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228D6" w:rsidRDefault="00C228D6" w:rsidP="00C228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228D6" w:rsidRDefault="00C228D6" w:rsidP="00C228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228D6" w:rsidRDefault="00C228D6" w:rsidP="00C228D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228D6" w:rsidRDefault="00C228D6" w:rsidP="00C228D6">
      <w:pPr>
        <w:jc w:val="both"/>
        <w:rPr>
          <w:sz w:val="22"/>
          <w:szCs w:val="22"/>
        </w:rPr>
      </w:pPr>
    </w:p>
    <w:p w:rsidR="00C228D6" w:rsidRDefault="00C228D6" w:rsidP="00C228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228D6" w:rsidRDefault="00C228D6" w:rsidP="00C228D6">
      <w:pPr>
        <w:jc w:val="right"/>
        <w:rPr>
          <w:sz w:val="22"/>
          <w:szCs w:val="22"/>
        </w:rPr>
      </w:pPr>
    </w:p>
    <w:p w:rsidR="00C228D6" w:rsidRDefault="00C228D6" w:rsidP="00C228D6">
      <w:pPr>
        <w:jc w:val="right"/>
        <w:rPr>
          <w:sz w:val="22"/>
          <w:szCs w:val="22"/>
        </w:rPr>
      </w:pPr>
    </w:p>
    <w:p w:rsidR="00C228D6" w:rsidRDefault="00C228D6" w:rsidP="00C228D6">
      <w:pPr>
        <w:jc w:val="right"/>
        <w:rPr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Default="00C228D6" w:rsidP="00C228D6">
      <w:pPr>
        <w:rPr>
          <w:i/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Pr="001F081B" w:rsidRDefault="00C228D6" w:rsidP="00C228D6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C228D6" w:rsidRPr="0073619B" w:rsidRDefault="00C228D6" w:rsidP="00C228D6"/>
    <w:p w:rsidR="00FE545C" w:rsidRPr="00C228D6" w:rsidRDefault="00FE545C" w:rsidP="00C228D6"/>
    <w:sectPr w:rsidR="00FE545C" w:rsidRPr="00C228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5057" w:rsidRDefault="00355057">
      <w:r>
        <w:separator/>
      </w:r>
    </w:p>
  </w:endnote>
  <w:endnote w:type="continuationSeparator" w:id="0">
    <w:p w:rsidR="00355057" w:rsidRDefault="00355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5FB" w:rsidRDefault="00A055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5FB" w:rsidRDefault="00A05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5057" w:rsidRDefault="00355057">
      <w:r>
        <w:separator/>
      </w:r>
    </w:p>
  </w:footnote>
  <w:footnote w:type="continuationSeparator" w:id="0">
    <w:p w:rsidR="00355057" w:rsidRDefault="00355057">
      <w:r>
        <w:continuationSeparator/>
      </w:r>
    </w:p>
  </w:footnote>
  <w:footnote w:id="1">
    <w:p w:rsidR="00C228D6" w:rsidRDefault="00C228D6" w:rsidP="00C228D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C228D6" w:rsidRDefault="00C228D6" w:rsidP="00C228D6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5FB" w:rsidRDefault="00A055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5FB" w:rsidRDefault="00A055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284F49"/>
    <w:multiLevelType w:val="hybridMultilevel"/>
    <w:tmpl w:val="B2D64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842E09"/>
    <w:multiLevelType w:val="hybridMultilevel"/>
    <w:tmpl w:val="7F20690E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402172F0"/>
    <w:multiLevelType w:val="hybridMultilevel"/>
    <w:tmpl w:val="53DA347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>
      <w:start w:val="1"/>
      <w:numFmt w:val="lowerRoman"/>
      <w:lvlText w:val="%3."/>
      <w:lvlJc w:val="right"/>
      <w:pPr>
        <w:ind w:left="3164" w:hanging="180"/>
      </w:pPr>
    </w:lvl>
    <w:lvl w:ilvl="3" w:tplc="0415000F">
      <w:start w:val="1"/>
      <w:numFmt w:val="decimal"/>
      <w:lvlText w:val="%4."/>
      <w:lvlJc w:val="left"/>
      <w:pPr>
        <w:ind w:left="3884" w:hanging="360"/>
      </w:pPr>
    </w:lvl>
    <w:lvl w:ilvl="4" w:tplc="04150019">
      <w:start w:val="1"/>
      <w:numFmt w:val="lowerLetter"/>
      <w:lvlText w:val="%5."/>
      <w:lvlJc w:val="left"/>
      <w:pPr>
        <w:ind w:left="4604" w:hanging="360"/>
      </w:pPr>
    </w:lvl>
    <w:lvl w:ilvl="5" w:tplc="0415001B">
      <w:start w:val="1"/>
      <w:numFmt w:val="lowerRoman"/>
      <w:lvlText w:val="%6."/>
      <w:lvlJc w:val="right"/>
      <w:pPr>
        <w:ind w:left="5324" w:hanging="180"/>
      </w:pPr>
    </w:lvl>
    <w:lvl w:ilvl="6" w:tplc="0415000F">
      <w:start w:val="1"/>
      <w:numFmt w:val="decimal"/>
      <w:lvlText w:val="%7."/>
      <w:lvlJc w:val="left"/>
      <w:pPr>
        <w:ind w:left="6044" w:hanging="360"/>
      </w:pPr>
    </w:lvl>
    <w:lvl w:ilvl="7" w:tplc="04150019">
      <w:start w:val="1"/>
      <w:numFmt w:val="lowerLetter"/>
      <w:lvlText w:val="%8."/>
      <w:lvlJc w:val="left"/>
      <w:pPr>
        <w:ind w:left="6764" w:hanging="360"/>
      </w:pPr>
    </w:lvl>
    <w:lvl w:ilvl="8" w:tplc="0415001B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05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0CD5"/>
    <w:rsid w:val="002723B0"/>
    <w:rsid w:val="00315A4A"/>
    <w:rsid w:val="00355057"/>
    <w:rsid w:val="004B7300"/>
    <w:rsid w:val="004C6753"/>
    <w:rsid w:val="005621A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55FB"/>
    <w:rsid w:val="00A346FE"/>
    <w:rsid w:val="00A47B4D"/>
    <w:rsid w:val="00A83018"/>
    <w:rsid w:val="00B774DC"/>
    <w:rsid w:val="00C228D6"/>
    <w:rsid w:val="00C969A6"/>
    <w:rsid w:val="00CA7D36"/>
    <w:rsid w:val="00D24208"/>
    <w:rsid w:val="00D60C38"/>
    <w:rsid w:val="00D66893"/>
    <w:rsid w:val="00D70B95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71CCCF-917F-4448-B425-B032083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28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228D6"/>
    <w:pPr>
      <w:suppressAutoHyphens/>
      <w:ind w:left="708"/>
    </w:pPr>
    <w:rPr>
      <w:lang w:eastAsia="ar-SA"/>
    </w:rPr>
  </w:style>
  <w:style w:type="paragraph" w:styleId="NormalnyWeb">
    <w:name w:val="Normal (Web)"/>
    <w:basedOn w:val="Normalny"/>
    <w:uiPriority w:val="99"/>
    <w:unhideWhenUsed/>
    <w:rsid w:val="00C228D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21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1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D533F-8DAE-4344-9D84-A5A71D52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941</Words>
  <Characters>7825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2020-06-25T07:41:00Z</cp:lastPrinted>
  <dcterms:created xsi:type="dcterms:W3CDTF">2020-06-15T07:13:00Z</dcterms:created>
  <dcterms:modified xsi:type="dcterms:W3CDTF">2020-06-25T07:41:00Z</dcterms:modified>
</cp:coreProperties>
</file>