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E0A192" w14:textId="54AC4DAD" w:rsidR="00A71E51" w:rsidRPr="00E368C6" w:rsidRDefault="00A71E51" w:rsidP="00A71E51">
      <w:pPr>
        <w:pStyle w:val="Nagwek"/>
        <w:tabs>
          <w:tab w:val="clear" w:pos="4536"/>
        </w:tabs>
        <w:rPr>
          <w:rFonts w:ascii="Times New Roman" w:hAnsi="Times New Roman"/>
          <w:b/>
          <w:sz w:val="24"/>
          <w:szCs w:val="24"/>
          <w:lang w:val="pl-PL"/>
        </w:rPr>
      </w:pPr>
      <w:r w:rsidRPr="008C27DE">
        <w:rPr>
          <w:rFonts w:ascii="Times New Roman" w:hAnsi="Times New Roman"/>
          <w:sz w:val="24"/>
          <w:szCs w:val="24"/>
        </w:rPr>
        <w:t>Znak sprawy: XIV</w:t>
      </w:r>
      <w:r>
        <w:rPr>
          <w:rFonts w:ascii="Times New Roman" w:hAnsi="Times New Roman"/>
          <w:sz w:val="24"/>
          <w:szCs w:val="24"/>
          <w:lang w:val="pl-PL"/>
        </w:rPr>
        <w:t>.263.</w:t>
      </w:r>
      <w:r w:rsidR="000C51CD">
        <w:rPr>
          <w:rFonts w:ascii="Times New Roman" w:hAnsi="Times New Roman"/>
          <w:sz w:val="24"/>
          <w:szCs w:val="24"/>
          <w:lang w:val="pl-PL"/>
        </w:rPr>
        <w:t>3</w:t>
      </w:r>
      <w:r>
        <w:rPr>
          <w:rFonts w:ascii="Times New Roman" w:hAnsi="Times New Roman"/>
          <w:sz w:val="24"/>
          <w:szCs w:val="24"/>
          <w:lang w:val="pl-PL"/>
        </w:rPr>
        <w:t>.20</w:t>
      </w:r>
      <w:r w:rsidR="00026F0E">
        <w:rPr>
          <w:rFonts w:ascii="Times New Roman" w:hAnsi="Times New Roman"/>
          <w:sz w:val="24"/>
          <w:szCs w:val="24"/>
          <w:lang w:val="pl-PL"/>
        </w:rPr>
        <w:t>20</w:t>
      </w:r>
      <w:r w:rsidRPr="008C27DE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lang w:val="pl-PL"/>
        </w:rPr>
        <w:t>2020-0</w:t>
      </w:r>
      <w:r w:rsidR="000C51CD">
        <w:rPr>
          <w:rFonts w:ascii="Times New Roman" w:hAnsi="Times New Roman"/>
          <w:sz w:val="24"/>
          <w:szCs w:val="24"/>
          <w:lang w:val="pl-PL"/>
        </w:rPr>
        <w:t>6</w:t>
      </w:r>
      <w:r>
        <w:rPr>
          <w:rFonts w:ascii="Times New Roman" w:hAnsi="Times New Roman"/>
          <w:sz w:val="24"/>
          <w:szCs w:val="24"/>
          <w:lang w:val="pl-PL"/>
        </w:rPr>
        <w:t>-</w:t>
      </w:r>
      <w:r w:rsidR="000C51CD">
        <w:rPr>
          <w:rFonts w:ascii="Times New Roman" w:hAnsi="Times New Roman"/>
          <w:sz w:val="24"/>
          <w:szCs w:val="24"/>
          <w:lang w:val="pl-PL"/>
        </w:rPr>
        <w:t>05</w:t>
      </w:r>
    </w:p>
    <w:p w14:paraId="2CA30B39" w14:textId="77777777" w:rsidR="00A71E51" w:rsidRPr="00AF1C25" w:rsidRDefault="00A71E51" w:rsidP="00A71E51">
      <w:pPr>
        <w:jc w:val="center"/>
        <w:rPr>
          <w:b/>
        </w:rPr>
      </w:pPr>
    </w:p>
    <w:p w14:paraId="3C2D02B3" w14:textId="77777777" w:rsidR="00A71E51" w:rsidRDefault="00A71E51" w:rsidP="00A71E51">
      <w:pPr>
        <w:pStyle w:val="Tekstpodstawowy"/>
        <w:ind w:right="45"/>
        <w:jc w:val="both"/>
      </w:pPr>
      <w:r w:rsidRPr="002162CC">
        <w:t>Dotyczy: postępowania o udzielenie zamówienia publicznego, prowadzonego w trybie przetargu nieograniczonego na podstawie ustawy z dnia 29 stycznia 2004 r. – Prawo zamówień publicznych, zwanej dalej „ustawą Pzp”,</w:t>
      </w:r>
      <w:r w:rsidRPr="002162CC">
        <w:rPr>
          <w:b/>
        </w:rPr>
        <w:t xml:space="preserve"> </w:t>
      </w:r>
      <w:r w:rsidRPr="002162CC">
        <w:t>pod nazwą</w:t>
      </w:r>
      <w:r>
        <w:t xml:space="preserve">: </w:t>
      </w:r>
      <w:r w:rsidRPr="00DD7C09">
        <w:rPr>
          <w:b/>
        </w:rPr>
        <w:t xml:space="preserve">Roboty budowlane i instalacyjne </w:t>
      </w:r>
      <w:r>
        <w:rPr>
          <w:b/>
        </w:rPr>
        <w:br/>
      </w:r>
      <w:r w:rsidRPr="00DD7C09">
        <w:rPr>
          <w:b/>
        </w:rPr>
        <w:t xml:space="preserve">w obiekcie zabytkowym BN -  Pałacu Krasińskich (Pałacu Rzeczypospolitej) w zakresie zadania pn. </w:t>
      </w:r>
      <w:r w:rsidRPr="00DD7C09">
        <w:rPr>
          <w:b/>
          <w:i/>
        </w:rPr>
        <w:t xml:space="preserve">„Modernizacja energetyczna Pałacu Krasińskich (Pałacu Rzeczypospolitej) przy Placu Krasińskich 3/5  w Warszawie” </w:t>
      </w:r>
      <w:r w:rsidRPr="00DD7C09">
        <w:rPr>
          <w:b/>
        </w:rPr>
        <w:t xml:space="preserve">na podstawie podpisanej </w:t>
      </w:r>
      <w:proofErr w:type="spellStart"/>
      <w:r w:rsidRPr="00DD7C09">
        <w:rPr>
          <w:b/>
        </w:rPr>
        <w:t>UoD</w:t>
      </w:r>
      <w:proofErr w:type="spellEnd"/>
      <w:r w:rsidRPr="00DD7C09">
        <w:rPr>
          <w:b/>
        </w:rPr>
        <w:t xml:space="preserve"> </w:t>
      </w:r>
      <w:r w:rsidRPr="00DD7C09">
        <w:rPr>
          <w:b/>
        </w:rPr>
        <w:br/>
        <w:t xml:space="preserve">nr POIS.01.03.01-00-0002/17 z NFOŚiGW w ramach działania 1.3.1 oś priorytetowa I Zmniejszenie emisyjności gospodarki </w:t>
      </w:r>
      <w:proofErr w:type="spellStart"/>
      <w:r w:rsidRPr="00DD7C09">
        <w:rPr>
          <w:b/>
        </w:rPr>
        <w:t>POIiŚ</w:t>
      </w:r>
      <w:proofErr w:type="spellEnd"/>
      <w:r w:rsidRPr="00DD7C09">
        <w:rPr>
          <w:b/>
        </w:rPr>
        <w:t xml:space="preserve"> 2014-2020</w:t>
      </w:r>
      <w:r w:rsidRPr="007A29BE">
        <w:t>.</w:t>
      </w:r>
    </w:p>
    <w:p w14:paraId="3BDA9A02" w14:textId="77777777" w:rsidR="006E4544" w:rsidRPr="008873E3" w:rsidRDefault="006E4544" w:rsidP="006E4544">
      <w:pPr>
        <w:pStyle w:val="Akapitzlist"/>
        <w:numPr>
          <w:ilvl w:val="0"/>
          <w:numId w:val="9"/>
        </w:numPr>
        <w:suppressAutoHyphens/>
        <w:spacing w:before="240" w:line="360" w:lineRule="auto"/>
        <w:contextualSpacing/>
        <w:jc w:val="both"/>
        <w:rPr>
          <w:b/>
          <w:color w:val="000000"/>
        </w:rPr>
      </w:pPr>
      <w:r w:rsidRPr="008873E3">
        <w:rPr>
          <w:b/>
          <w:color w:val="000000"/>
        </w:rPr>
        <w:t>Otwarcie ofert</w:t>
      </w:r>
    </w:p>
    <w:p w14:paraId="4C53071B" w14:textId="10ED97CF" w:rsidR="006E4544" w:rsidRPr="00533903" w:rsidRDefault="006E4544" w:rsidP="006E4544">
      <w:pPr>
        <w:pStyle w:val="Akapitzlist"/>
        <w:numPr>
          <w:ilvl w:val="0"/>
          <w:numId w:val="10"/>
        </w:numPr>
        <w:spacing w:after="200" w:line="360" w:lineRule="auto"/>
        <w:ind w:left="284" w:hanging="284"/>
        <w:contextualSpacing/>
        <w:jc w:val="both"/>
        <w:rPr>
          <w:rFonts w:eastAsiaTheme="minorHAnsi"/>
        </w:rPr>
      </w:pPr>
      <w:r w:rsidRPr="008873E3">
        <w:t>Otwarcie ofert odbyło się w dniu 2020-0</w:t>
      </w:r>
      <w:r w:rsidR="000C51CD">
        <w:t>6</w:t>
      </w:r>
      <w:r w:rsidRPr="008873E3">
        <w:t>-</w:t>
      </w:r>
      <w:r w:rsidR="000C51CD">
        <w:t>05</w:t>
      </w:r>
      <w:r w:rsidRPr="008873E3">
        <w:t xml:space="preserve"> o godzinie 12:</w:t>
      </w:r>
      <w:r>
        <w:t>15</w:t>
      </w:r>
      <w:r w:rsidRPr="008873E3">
        <w:t xml:space="preserve"> w Bibliotece Narodowej, </w:t>
      </w:r>
      <w:r w:rsidRPr="008873E3">
        <w:br/>
      </w:r>
      <w:r w:rsidRPr="003E7536">
        <w:t>adres: al.</w:t>
      </w:r>
      <w:r>
        <w:t xml:space="preserve"> </w:t>
      </w:r>
      <w:r w:rsidRPr="003E7536">
        <w:t>Niepodległości 213, 02-086 Warszawa</w:t>
      </w:r>
      <w:r>
        <w:t>,</w:t>
      </w:r>
      <w:r w:rsidRPr="003E7536">
        <w:t xml:space="preserve"> w pok. 1201</w:t>
      </w:r>
      <w:r>
        <w:t xml:space="preserve">. </w:t>
      </w:r>
      <w:r w:rsidRPr="003E666E">
        <w:t xml:space="preserve">Transmisja </w:t>
      </w:r>
      <w:r>
        <w:t>z sesji otwarcia ofert, zgodnie z informacją zamieszczoną na</w:t>
      </w:r>
      <w:r w:rsidRPr="003E666E">
        <w:t xml:space="preserve"> </w:t>
      </w:r>
      <w:r>
        <w:t xml:space="preserve">stronie internetowej Zamawiającego w dniu </w:t>
      </w:r>
      <w:r>
        <w:br/>
        <w:t>2020-0</w:t>
      </w:r>
      <w:r w:rsidR="000C51CD">
        <w:t>6</w:t>
      </w:r>
      <w:r>
        <w:t xml:space="preserve">-01, </w:t>
      </w:r>
      <w:r w:rsidRPr="003E666E">
        <w:t xml:space="preserve">dostępna </w:t>
      </w:r>
      <w:r>
        <w:t xml:space="preserve">była </w:t>
      </w:r>
      <w:r w:rsidRPr="003E666E">
        <w:t xml:space="preserve">pod adresem </w:t>
      </w:r>
      <w:hyperlink r:id="rId7" w:history="1">
        <w:r w:rsidRPr="00DC1FDE">
          <w:rPr>
            <w:rStyle w:val="Hipercze"/>
          </w:rPr>
          <w:t>https://bn.org.pl/ogloszenia</w:t>
        </w:r>
      </w:hyperlink>
      <w:r>
        <w:t>.</w:t>
      </w:r>
    </w:p>
    <w:p w14:paraId="2844827B" w14:textId="13564852" w:rsidR="006E4544" w:rsidRPr="000B1317" w:rsidRDefault="006E4544" w:rsidP="006E4544">
      <w:pPr>
        <w:pStyle w:val="Akapitzlist"/>
        <w:numPr>
          <w:ilvl w:val="0"/>
          <w:numId w:val="10"/>
        </w:numPr>
        <w:spacing w:after="200" w:line="360" w:lineRule="auto"/>
        <w:ind w:left="284" w:hanging="284"/>
        <w:contextualSpacing/>
        <w:jc w:val="both"/>
        <w:rPr>
          <w:rFonts w:eastAsiaTheme="minorHAnsi"/>
        </w:rPr>
      </w:pPr>
      <w:r w:rsidRPr="00533903">
        <w:t>Bezpośrednio przed otwarciem ofert, zgodnie z art. 86 ust. 3 ustawy Pzp, Zamawiający podał kwotę</w:t>
      </w:r>
      <w:r w:rsidRPr="00533903">
        <w:rPr>
          <w:color w:val="000000"/>
        </w:rPr>
        <w:t xml:space="preserve"> brutto</w:t>
      </w:r>
      <w:r w:rsidRPr="00533903">
        <w:t xml:space="preserve">, jaką zamierza przeznaczyć na sfinansowanie niniejszego zamówienia, która wynosi </w:t>
      </w:r>
      <w:r w:rsidR="00717D91" w:rsidRPr="00357B6A">
        <w:rPr>
          <w:b/>
        </w:rPr>
        <w:t xml:space="preserve">11 058 589,39 zł </w:t>
      </w:r>
      <w:r w:rsidR="00717D91">
        <w:t xml:space="preserve">(jedenaście milionów pięćdziesiąt osiem tysięcy pięćset osiemdziesiąt dziewięć złotych 39/100) </w:t>
      </w:r>
      <w:r w:rsidR="00717D91" w:rsidRPr="006452F2">
        <w:rPr>
          <w:rFonts w:eastAsia="Calibri"/>
          <w:lang w:eastAsia="en-US"/>
        </w:rPr>
        <w:t>brutto</w:t>
      </w:r>
      <w:r w:rsidRPr="00533903">
        <w:t>.</w:t>
      </w:r>
    </w:p>
    <w:p w14:paraId="674E8332" w14:textId="12570D19" w:rsidR="006E4544" w:rsidRPr="008873E3" w:rsidRDefault="006E4544" w:rsidP="006E4544">
      <w:pPr>
        <w:pStyle w:val="Akapitzlist"/>
        <w:numPr>
          <w:ilvl w:val="0"/>
          <w:numId w:val="10"/>
        </w:numPr>
        <w:spacing w:after="200" w:line="360" w:lineRule="auto"/>
        <w:ind w:left="284" w:hanging="284"/>
        <w:contextualSpacing/>
        <w:jc w:val="both"/>
        <w:rPr>
          <w:rFonts w:eastAsiaTheme="minorHAnsi"/>
        </w:rPr>
      </w:pPr>
      <w:r w:rsidRPr="000B1317">
        <w:t xml:space="preserve">W niniejszym postępowaniu do upływu terminu składania ofert </w:t>
      </w:r>
      <w:r w:rsidRPr="008873E3">
        <w:t>wpłynęł</w:t>
      </w:r>
      <w:r w:rsidR="008E34D1">
        <w:t>o</w:t>
      </w:r>
      <w:r w:rsidRPr="008873E3">
        <w:t xml:space="preserve"> </w:t>
      </w:r>
      <w:r w:rsidR="00FD78F2">
        <w:t>6</w:t>
      </w:r>
      <w:r w:rsidRPr="008873E3">
        <w:t xml:space="preserve"> (słownie</w:t>
      </w:r>
      <w:r w:rsidR="008E34D1">
        <w:t xml:space="preserve">: </w:t>
      </w:r>
      <w:r w:rsidR="00FD78F2">
        <w:t>sześć</w:t>
      </w:r>
      <w:r w:rsidRPr="008873E3">
        <w:t>) ofert</w:t>
      </w:r>
      <w:bookmarkStart w:id="0" w:name="_GoBack"/>
      <w:bookmarkEnd w:id="0"/>
      <w:r w:rsidRPr="008873E3">
        <w:t>.</w:t>
      </w:r>
    </w:p>
    <w:p w14:paraId="4A0BFF30" w14:textId="77777777" w:rsidR="006E4544" w:rsidRPr="000B1317" w:rsidRDefault="006E4544" w:rsidP="006E4544">
      <w:pPr>
        <w:pStyle w:val="Akapitzlist"/>
        <w:numPr>
          <w:ilvl w:val="0"/>
          <w:numId w:val="10"/>
        </w:numPr>
        <w:spacing w:after="200" w:line="360" w:lineRule="auto"/>
        <w:ind w:left="284" w:hanging="284"/>
        <w:contextualSpacing/>
        <w:jc w:val="both"/>
        <w:rPr>
          <w:rFonts w:eastAsiaTheme="minorHAnsi"/>
        </w:rPr>
      </w:pPr>
      <w:r w:rsidRPr="000B1317">
        <w:t>Informacje odczytane na sesji otwarcia ofert, o których mowa w art. 86 ust. 4 ustawy Pzp, zawarte są w Załączniku nr 1 do niniejszego pisma – „Zbiorcze zestawienie ofert złożonych w terminie składania ofert”.</w:t>
      </w:r>
    </w:p>
    <w:p w14:paraId="2ACF4A0B" w14:textId="77777777" w:rsidR="006E4544" w:rsidRPr="00EF060C" w:rsidRDefault="006E4544" w:rsidP="006E4544">
      <w:pPr>
        <w:pStyle w:val="Akapitzlist"/>
        <w:numPr>
          <w:ilvl w:val="0"/>
          <w:numId w:val="9"/>
        </w:numPr>
        <w:suppressAutoHyphens/>
        <w:spacing w:before="240" w:line="360" w:lineRule="auto"/>
        <w:contextualSpacing/>
        <w:jc w:val="both"/>
        <w:rPr>
          <w:b/>
          <w:color w:val="000000"/>
          <w:sz w:val="23"/>
          <w:szCs w:val="23"/>
        </w:rPr>
      </w:pPr>
      <w:r w:rsidRPr="00EF060C">
        <w:rPr>
          <w:b/>
          <w:color w:val="000000"/>
          <w:sz w:val="23"/>
          <w:szCs w:val="23"/>
        </w:rPr>
        <w:t>Obowiązek złożenia oświadczenia na podstawie art. 24 ust. 11 ustawy Pzp.</w:t>
      </w:r>
    </w:p>
    <w:p w14:paraId="6D585A6A" w14:textId="77777777" w:rsidR="006E4544" w:rsidRPr="003E7536" w:rsidRDefault="006E4544" w:rsidP="006E4544">
      <w:pPr>
        <w:tabs>
          <w:tab w:val="right" w:pos="9072"/>
        </w:tabs>
        <w:spacing w:line="360" w:lineRule="auto"/>
        <w:jc w:val="both"/>
        <w:rPr>
          <w:color w:val="000000"/>
        </w:rPr>
      </w:pPr>
      <w:r w:rsidRPr="003E7536">
        <w:t>Zamawiający informuje Wykonawców, którzy złożyli oferty w niniejszym postępowaniu, o obowiązku przekazania Zamawiającemu oświadczenia o przynależności lub braku przynależności do tej samej grupy kapitałowej, o której mowa w art. 24 ust. 1 pkt 23 ustawy Pzp, co Wykonawcy, którzy złożyli odrębne oferty - wg wzoru w Załączniku nr 2 do niniejszego pisma „OŚWIADCZENIE WYKONAWCY o przynależności lub</w:t>
      </w:r>
      <w:r>
        <w:t xml:space="preserve"> </w:t>
      </w:r>
      <w:r w:rsidRPr="003E7536">
        <w:t>braku przynależności do tej samej grupy kapitałowej na podstawie art. 24 ust. 11 ustawy Prawo zamówień publicznych</w:t>
      </w:r>
      <w:r w:rsidRPr="003E7536">
        <w:rPr>
          <w:color w:val="000000"/>
        </w:rPr>
        <w:t>”.</w:t>
      </w:r>
    </w:p>
    <w:p w14:paraId="71918D37" w14:textId="77777777" w:rsidR="006E4544" w:rsidRPr="003E7536" w:rsidRDefault="006E4544" w:rsidP="006E4544">
      <w:pPr>
        <w:tabs>
          <w:tab w:val="right" w:pos="9072"/>
        </w:tabs>
        <w:spacing w:line="360" w:lineRule="auto"/>
        <w:jc w:val="both"/>
        <w:rPr>
          <w:color w:val="000000"/>
        </w:rPr>
      </w:pPr>
      <w:r w:rsidRPr="003E7536">
        <w:rPr>
          <w:b/>
          <w:color w:val="000000"/>
        </w:rPr>
        <w:t xml:space="preserve">Uwaga: </w:t>
      </w:r>
      <w:r w:rsidRPr="003E7536">
        <w:rPr>
          <w:color w:val="000000"/>
        </w:rPr>
        <w:t xml:space="preserve">Zamawiający przypomina, iż na mocy przepisu art. 24 ust. 11 ustawy Pzp Wykonawca, </w:t>
      </w:r>
      <w:r w:rsidRPr="003E7536">
        <w:rPr>
          <w:color w:val="000000"/>
        </w:rPr>
        <w:br/>
        <w:t>w terminie 3</w:t>
      </w:r>
      <w:r>
        <w:rPr>
          <w:color w:val="000000"/>
        </w:rPr>
        <w:t xml:space="preserve"> </w:t>
      </w:r>
      <w:r w:rsidRPr="003E7536">
        <w:rPr>
          <w:color w:val="000000"/>
        </w:rPr>
        <w:t xml:space="preserve">dni od dnia zamieszczenia na stronie internetowej niniejszej Informacji, </w:t>
      </w:r>
      <w:r w:rsidRPr="003E7536">
        <w:rPr>
          <w:color w:val="000000"/>
        </w:rPr>
        <w:lastRenderedPageBreak/>
        <w:t xml:space="preserve">przekazuje Zamawiającemu oświadczenie o przynależności lub braku przynależności do tej samej grupy kapitałowej, o której mowa w art. 24 ust. 1 pkt 23 ustawy Pzp, </w:t>
      </w:r>
      <w:r w:rsidRPr="003E7536">
        <w:t>co Wykonawcy, którzy złożyli odrębne oferty</w:t>
      </w:r>
      <w:r w:rsidRPr="003E7536">
        <w:rPr>
          <w:color w:val="000000"/>
        </w:rPr>
        <w:t>.</w:t>
      </w:r>
    </w:p>
    <w:p w14:paraId="1BDACEF5" w14:textId="77777777" w:rsidR="0014429E" w:rsidRPr="00826C8E" w:rsidRDefault="0014429E" w:rsidP="006E4544">
      <w:pPr>
        <w:jc w:val="both"/>
      </w:pPr>
    </w:p>
    <w:sectPr w:rsidR="0014429E" w:rsidRPr="00826C8E" w:rsidSect="0080411E">
      <w:footerReference w:type="default" r:id="rId8"/>
      <w:pgSz w:w="11906" w:h="16838"/>
      <w:pgMar w:top="1417" w:right="1417" w:bottom="22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02BD75" w14:textId="77777777" w:rsidR="00AD00A3" w:rsidRDefault="00AD00A3" w:rsidP="005041C8">
      <w:r>
        <w:separator/>
      </w:r>
    </w:p>
  </w:endnote>
  <w:endnote w:type="continuationSeparator" w:id="0">
    <w:p w14:paraId="1B5C77CB" w14:textId="77777777" w:rsidR="00AD00A3" w:rsidRDefault="00AD00A3" w:rsidP="005041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Segoe UI">
    <w:altName w:val="Calibri"/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F3C5F5" w14:textId="77777777" w:rsidR="00FD78F2" w:rsidRPr="00C2761D" w:rsidRDefault="00FD78F2" w:rsidP="00FD78F2">
    <w:pPr>
      <w:pBdr>
        <w:bottom w:val="single" w:sz="6" w:space="1" w:color="auto"/>
      </w:pBdr>
      <w:tabs>
        <w:tab w:val="center" w:pos="4680"/>
        <w:tab w:val="right" w:pos="9360"/>
      </w:tabs>
      <w:jc w:val="both"/>
      <w:rPr>
        <w:rFonts w:ascii="Arial" w:hAnsi="Arial"/>
        <w:sz w:val="12"/>
        <w:szCs w:val="20"/>
        <w:lang w:val="x-none" w:eastAsia="x-none"/>
      </w:rPr>
    </w:pPr>
  </w:p>
  <w:p w14:paraId="60FE3BB1" w14:textId="77777777" w:rsidR="00FD78F2" w:rsidRPr="00C2761D" w:rsidRDefault="00FD78F2" w:rsidP="00FD78F2">
    <w:pPr>
      <w:tabs>
        <w:tab w:val="center" w:pos="4536"/>
        <w:tab w:val="right" w:pos="9072"/>
      </w:tabs>
      <w:rPr>
        <w:noProof/>
        <w:color w:val="4D4D4D"/>
        <w:sz w:val="16"/>
        <w:szCs w:val="16"/>
      </w:rPr>
    </w:pPr>
  </w:p>
  <w:p w14:paraId="1444E087" w14:textId="77777777" w:rsidR="00FD78F2" w:rsidRPr="00C2761D" w:rsidRDefault="00FD78F2" w:rsidP="00FD78F2">
    <w:pPr>
      <w:tabs>
        <w:tab w:val="center" w:pos="4536"/>
        <w:tab w:val="right" w:pos="9072"/>
      </w:tabs>
      <w:jc w:val="center"/>
      <w:rPr>
        <w:sz w:val="32"/>
      </w:rPr>
    </w:pPr>
    <w:r w:rsidRPr="00C2761D">
      <w:rPr>
        <w:noProof/>
        <w:color w:val="4D4D4D"/>
        <w:sz w:val="16"/>
        <w:szCs w:val="16"/>
      </w:rPr>
      <w:drawing>
        <wp:inline distT="0" distB="0" distL="0" distR="0" wp14:anchorId="652E1658" wp14:editId="341C14B2">
          <wp:extent cx="5732145" cy="417195"/>
          <wp:effectExtent l="0" t="0" r="0" b="0"/>
          <wp:docPr id="18" name="Obraz 18" descr="a4_pi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a4_pio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2145" cy="417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1664BBF" w14:textId="77777777" w:rsidR="00FD78F2" w:rsidRPr="00C2761D" w:rsidRDefault="00FD78F2" w:rsidP="00FD78F2">
    <w:pPr>
      <w:tabs>
        <w:tab w:val="center" w:pos="4536"/>
        <w:tab w:val="right" w:pos="9072"/>
      </w:tabs>
      <w:rPr>
        <w:sz w:val="12"/>
        <w:szCs w:val="12"/>
      </w:rPr>
    </w:pPr>
  </w:p>
  <w:p w14:paraId="3C74BAC6" w14:textId="77777777" w:rsidR="00FD78F2" w:rsidRPr="00C2761D" w:rsidRDefault="00FD78F2" w:rsidP="00FD78F2">
    <w:pPr>
      <w:tabs>
        <w:tab w:val="center" w:pos="4536"/>
        <w:tab w:val="right" w:pos="9072"/>
      </w:tabs>
      <w:spacing w:line="276" w:lineRule="auto"/>
      <w:jc w:val="center"/>
      <w:rPr>
        <w:color w:val="4D4D4D"/>
        <w:sz w:val="16"/>
        <w:szCs w:val="16"/>
      </w:rPr>
    </w:pPr>
    <w:r w:rsidRPr="00C2761D">
      <w:rPr>
        <w:color w:val="4D4D4D"/>
        <w:sz w:val="16"/>
        <w:szCs w:val="16"/>
      </w:rPr>
      <w:t>Projekt współfinansowany jest w ramach Programu Operacyjnego Infrastruktura i Środowisko 2014-2020</w:t>
    </w:r>
    <w:r w:rsidRPr="00C2761D">
      <w:rPr>
        <w:color w:val="4D4D4D"/>
        <w:sz w:val="16"/>
        <w:szCs w:val="16"/>
      </w:rPr>
      <w:br/>
      <w:t>Dofinansowano ze środków Ministra Kultury i Dziedzictwa Narodowego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436E86" w14:textId="77777777" w:rsidR="00AD00A3" w:rsidRDefault="00AD00A3" w:rsidP="005041C8">
      <w:r>
        <w:separator/>
      </w:r>
    </w:p>
  </w:footnote>
  <w:footnote w:type="continuationSeparator" w:id="0">
    <w:p w14:paraId="286B0F58" w14:textId="77777777" w:rsidR="00AD00A3" w:rsidRDefault="00AD00A3" w:rsidP="005041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BC27B8"/>
    <w:multiLevelType w:val="hybridMultilevel"/>
    <w:tmpl w:val="0EC01A8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69A7F1E"/>
    <w:multiLevelType w:val="hybridMultilevel"/>
    <w:tmpl w:val="AA32BA2E"/>
    <w:lvl w:ilvl="0" w:tplc="4328C4AC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6C67EA2"/>
    <w:multiLevelType w:val="hybridMultilevel"/>
    <w:tmpl w:val="B5202080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38CD3EDC"/>
    <w:multiLevelType w:val="hybridMultilevel"/>
    <w:tmpl w:val="18165E58"/>
    <w:lvl w:ilvl="0" w:tplc="D0DE86C8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B53F0D"/>
    <w:multiLevelType w:val="hybridMultilevel"/>
    <w:tmpl w:val="451E27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1A0AAF"/>
    <w:multiLevelType w:val="hybridMultilevel"/>
    <w:tmpl w:val="5914B5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D353D"/>
    <w:multiLevelType w:val="hybridMultilevel"/>
    <w:tmpl w:val="6C0684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B13C62"/>
    <w:multiLevelType w:val="hybridMultilevel"/>
    <w:tmpl w:val="E1646C9C"/>
    <w:lvl w:ilvl="0" w:tplc="FBEE9ABE">
      <w:start w:val="5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711161"/>
    <w:multiLevelType w:val="hybridMultilevel"/>
    <w:tmpl w:val="4E8A6F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DCB2B5F"/>
    <w:multiLevelType w:val="hybridMultilevel"/>
    <w:tmpl w:val="4BE865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7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8"/>
  </w:num>
  <w:num w:numId="9">
    <w:abstractNumId w:val="1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616B"/>
    <w:rsid w:val="00026F0E"/>
    <w:rsid w:val="000A78D9"/>
    <w:rsid w:val="000C02B8"/>
    <w:rsid w:val="000C51CD"/>
    <w:rsid w:val="0011645B"/>
    <w:rsid w:val="0014429E"/>
    <w:rsid w:val="00154413"/>
    <w:rsid w:val="00185F40"/>
    <w:rsid w:val="00201ACF"/>
    <w:rsid w:val="00292AB0"/>
    <w:rsid w:val="00295A20"/>
    <w:rsid w:val="002B5D28"/>
    <w:rsid w:val="003166AC"/>
    <w:rsid w:val="00320C52"/>
    <w:rsid w:val="003523DA"/>
    <w:rsid w:val="004410DC"/>
    <w:rsid w:val="00467CF5"/>
    <w:rsid w:val="004D703B"/>
    <w:rsid w:val="005041C8"/>
    <w:rsid w:val="005150D8"/>
    <w:rsid w:val="00575AD3"/>
    <w:rsid w:val="005E36AB"/>
    <w:rsid w:val="005E74C3"/>
    <w:rsid w:val="00674125"/>
    <w:rsid w:val="00684372"/>
    <w:rsid w:val="006C664C"/>
    <w:rsid w:val="006D2485"/>
    <w:rsid w:val="006E4544"/>
    <w:rsid w:val="00717D91"/>
    <w:rsid w:val="0076147C"/>
    <w:rsid w:val="007B39A3"/>
    <w:rsid w:val="0080411E"/>
    <w:rsid w:val="008068E7"/>
    <w:rsid w:val="00826C8E"/>
    <w:rsid w:val="00847656"/>
    <w:rsid w:val="00873D9F"/>
    <w:rsid w:val="008A61B9"/>
    <w:rsid w:val="008A7AAA"/>
    <w:rsid w:val="008E34D1"/>
    <w:rsid w:val="008E41FD"/>
    <w:rsid w:val="008F3E0F"/>
    <w:rsid w:val="0090037D"/>
    <w:rsid w:val="00945918"/>
    <w:rsid w:val="009632D1"/>
    <w:rsid w:val="00A71E51"/>
    <w:rsid w:val="00A73961"/>
    <w:rsid w:val="00A80B2C"/>
    <w:rsid w:val="00AD00A3"/>
    <w:rsid w:val="00AD65E3"/>
    <w:rsid w:val="00AE5E16"/>
    <w:rsid w:val="00B71860"/>
    <w:rsid w:val="00B81511"/>
    <w:rsid w:val="00B97204"/>
    <w:rsid w:val="00BF5468"/>
    <w:rsid w:val="00C4616B"/>
    <w:rsid w:val="00C572F2"/>
    <w:rsid w:val="00D27A0A"/>
    <w:rsid w:val="00D35064"/>
    <w:rsid w:val="00D40C8C"/>
    <w:rsid w:val="00DA1CAC"/>
    <w:rsid w:val="00E67DB2"/>
    <w:rsid w:val="00EB46D5"/>
    <w:rsid w:val="00EB5498"/>
    <w:rsid w:val="00EC723E"/>
    <w:rsid w:val="00F019C1"/>
    <w:rsid w:val="00F21311"/>
    <w:rsid w:val="00F228E2"/>
    <w:rsid w:val="00F40057"/>
    <w:rsid w:val="00F47F4B"/>
    <w:rsid w:val="00F53ABB"/>
    <w:rsid w:val="00F71193"/>
    <w:rsid w:val="00F74C45"/>
    <w:rsid w:val="00FD7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970FCC"/>
  <w15:chartTrackingRefBased/>
  <w15:docId w15:val="{C006BB9B-C9D1-4C32-A934-D3871E9D3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C461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link w:val="Akapitzlist"/>
    <w:uiPriority w:val="34"/>
    <w:locked/>
    <w:rsid w:val="00C4616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C4616B"/>
    <w:pPr>
      <w:ind w:left="708"/>
    </w:pPr>
  </w:style>
  <w:style w:type="character" w:styleId="Hipercze">
    <w:name w:val="Hyperlink"/>
    <w:uiPriority w:val="99"/>
    <w:unhideWhenUsed/>
    <w:rsid w:val="00C4616B"/>
    <w:rPr>
      <w:color w:val="0000FF"/>
      <w:u w:val="singl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qFormat/>
    <w:rsid w:val="00C4616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4616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nhideWhenUsed/>
    <w:rsid w:val="00C4616B"/>
    <w:pPr>
      <w:spacing w:after="120" w:line="480" w:lineRule="auto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C4616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185F40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qFormat/>
    <w:rsid w:val="00185F40"/>
    <w:rPr>
      <w:rFonts w:ascii="Courier New" w:hAnsi="Courier New" w:cs="Courier New"/>
      <w:sz w:val="20"/>
      <w:szCs w:val="20"/>
    </w:rPr>
  </w:style>
  <w:style w:type="character" w:customStyle="1" w:styleId="ZwykytekstZnak1">
    <w:name w:val="Zwykły tekst Znak1"/>
    <w:basedOn w:val="Domylnaczcionkaakapitu"/>
    <w:uiPriority w:val="99"/>
    <w:semiHidden/>
    <w:rsid w:val="00185F40"/>
    <w:rPr>
      <w:rFonts w:ascii="Consolas" w:eastAsia="Times New Roman" w:hAnsi="Consolas" w:cs="Consolas"/>
      <w:sz w:val="21"/>
      <w:szCs w:val="21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71E51"/>
    <w:pPr>
      <w:tabs>
        <w:tab w:val="center" w:pos="4536"/>
        <w:tab w:val="right" w:pos="9072"/>
      </w:tabs>
      <w:spacing w:after="160" w:line="256" w:lineRule="auto"/>
    </w:pPr>
    <w:rPr>
      <w:rFonts w:ascii="Calibri" w:eastAsia="Calibri" w:hAnsi="Calibri"/>
      <w:sz w:val="20"/>
      <w:szCs w:val="20"/>
      <w:lang w:val="x-none" w:eastAsia="x-none"/>
    </w:rPr>
  </w:style>
  <w:style w:type="character" w:customStyle="1" w:styleId="NagwekZnak">
    <w:name w:val="Nagłówek Znak"/>
    <w:basedOn w:val="Domylnaczcionkaakapitu"/>
    <w:link w:val="Nagwek"/>
    <w:uiPriority w:val="99"/>
    <w:rsid w:val="00A71E51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4591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45918"/>
    <w:rPr>
      <w:rFonts w:ascii="Segoe UI" w:eastAsia="Times New Roman" w:hAnsi="Segoe UI" w:cs="Segoe UI"/>
      <w:sz w:val="18"/>
      <w:szCs w:val="1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041C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qFormat/>
    <w:rsid w:val="005041C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1">
    <w:name w:val="Styl1"/>
    <w:basedOn w:val="Stopka"/>
    <w:link w:val="Styl1Znak"/>
    <w:qFormat/>
    <w:rsid w:val="005041C8"/>
    <w:pPr>
      <w:pBdr>
        <w:bottom w:val="single" w:sz="6" w:space="1" w:color="auto"/>
      </w:pBdr>
      <w:tabs>
        <w:tab w:val="clear" w:pos="4536"/>
        <w:tab w:val="clear" w:pos="9072"/>
        <w:tab w:val="center" w:pos="4680"/>
        <w:tab w:val="right" w:pos="9360"/>
      </w:tabs>
      <w:jc w:val="both"/>
    </w:pPr>
    <w:rPr>
      <w:rFonts w:ascii="Arial" w:eastAsia="Calibri" w:hAnsi="Arial"/>
      <w:sz w:val="12"/>
      <w:szCs w:val="20"/>
      <w:lang w:val="x-none" w:eastAsia="x-none"/>
    </w:rPr>
  </w:style>
  <w:style w:type="character" w:customStyle="1" w:styleId="Styl1Znak">
    <w:name w:val="Styl1 Znak"/>
    <w:basedOn w:val="StopkaZnak"/>
    <w:link w:val="Styl1"/>
    <w:rsid w:val="005041C8"/>
    <w:rPr>
      <w:rFonts w:ascii="Arial" w:eastAsia="Calibri" w:hAnsi="Arial" w:cs="Times New Roman"/>
      <w:sz w:val="12"/>
      <w:szCs w:val="20"/>
      <w:lang w:val="x-none" w:eastAsia="x-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E36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E36A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E36A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E36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E36AB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417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9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3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bn.org.pl/ogloszeni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376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Ismagiłowa</dc:creator>
  <cp:keywords/>
  <dc:description/>
  <cp:lastModifiedBy>Kowalska Marta</cp:lastModifiedBy>
  <cp:revision>2</cp:revision>
  <cp:lastPrinted>2020-06-05T10:38:00Z</cp:lastPrinted>
  <dcterms:created xsi:type="dcterms:W3CDTF">2020-06-05T11:41:00Z</dcterms:created>
  <dcterms:modified xsi:type="dcterms:W3CDTF">2020-06-05T11:41:00Z</dcterms:modified>
</cp:coreProperties>
</file>