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AFC4B" w14:textId="77777777" w:rsidR="00F60B8A" w:rsidRPr="00F60B8A" w:rsidRDefault="00F60B8A">
      <w:pPr>
        <w:rPr>
          <w:b/>
          <w:bCs/>
        </w:rPr>
      </w:pPr>
      <w:r w:rsidRPr="00F60B8A">
        <w:rPr>
          <w:b/>
          <w:bCs/>
        </w:rPr>
        <w:t>Szpital Miejski Specjalistyczny</w:t>
      </w:r>
    </w:p>
    <w:p w14:paraId="39EDA6C2" w14:textId="77777777" w:rsidR="00F60B8A" w:rsidRPr="00F60B8A" w:rsidRDefault="00F60B8A">
      <w:pPr>
        <w:rPr>
          <w:b/>
          <w:bCs/>
        </w:rPr>
      </w:pPr>
      <w:r w:rsidRPr="00F60B8A">
        <w:rPr>
          <w:b/>
          <w:bCs/>
        </w:rPr>
        <w:t>im. Gabriela Narutowicza w Krakowie</w:t>
      </w:r>
    </w:p>
    <w:p w14:paraId="6D232E53" w14:textId="77777777" w:rsidR="00F16C50" w:rsidRDefault="00F60B8A">
      <w:pPr>
        <w:rPr>
          <w:b/>
          <w:bCs/>
        </w:rPr>
      </w:pPr>
      <w:r w:rsidRPr="00F60B8A">
        <w:rPr>
          <w:b/>
          <w:bCs/>
        </w:rPr>
        <w:t>Dział Zamówień Publicznych i Umów</w:t>
      </w:r>
    </w:p>
    <w:p w14:paraId="79B51BC9" w14:textId="77777777" w:rsidR="00F16C50" w:rsidRDefault="00F60B8A">
      <w:pPr>
        <w:rPr>
          <w:b/>
          <w:bCs/>
        </w:rPr>
      </w:pPr>
      <w:r w:rsidRPr="00F60B8A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F60B8A">
        <w:rPr>
          <w:b/>
          <w:bCs/>
        </w:rPr>
        <w:t>35-37</w:t>
      </w:r>
    </w:p>
    <w:p w14:paraId="33F7F51E" w14:textId="77777777" w:rsidR="00F16C50" w:rsidRDefault="00F60B8A">
      <w:pPr>
        <w:rPr>
          <w:b/>
          <w:bCs/>
        </w:rPr>
      </w:pPr>
      <w:r w:rsidRPr="00F60B8A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F60B8A">
        <w:rPr>
          <w:b/>
          <w:bCs/>
        </w:rPr>
        <w:t>Kraków</w:t>
      </w:r>
    </w:p>
    <w:p w14:paraId="4A83468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69A7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CFA743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507061" w14:textId="77777777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60B8A" w:rsidRPr="00F60B8A">
        <w:rPr>
          <w:b/>
          <w:bCs/>
          <w:sz w:val="24"/>
        </w:rPr>
        <w:t>ZP/16/2020/15</w:t>
      </w:r>
      <w:r>
        <w:rPr>
          <w:sz w:val="24"/>
        </w:rPr>
        <w:tab/>
        <w:t xml:space="preserve"> </w:t>
      </w:r>
      <w:r w:rsidR="00F60B8A" w:rsidRPr="00F60B8A">
        <w:rPr>
          <w:sz w:val="24"/>
        </w:rPr>
        <w:t>Kraków</w:t>
      </w:r>
      <w:r>
        <w:rPr>
          <w:sz w:val="24"/>
        </w:rPr>
        <w:t xml:space="preserve"> dnia: </w:t>
      </w:r>
      <w:r w:rsidR="00F60B8A" w:rsidRPr="00F60B8A">
        <w:rPr>
          <w:sz w:val="24"/>
        </w:rPr>
        <w:t>2020-06-01</w:t>
      </w:r>
    </w:p>
    <w:p w14:paraId="7BF43E8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FED0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04141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843A5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F9A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890BD3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1997A487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698F80B8" w14:textId="77777777" w:rsidR="00F16C50" w:rsidRDefault="00F16C50">
      <w:pPr>
        <w:spacing w:line="360" w:lineRule="auto"/>
        <w:jc w:val="both"/>
      </w:pPr>
    </w:p>
    <w:p w14:paraId="4149FD18" w14:textId="77777777" w:rsidR="00F16C50" w:rsidRDefault="00B23FA6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 w:rsidRPr="00B23FA6">
        <w:rPr>
          <w:rFonts w:ascii="Times New Roman" w:hAnsi="Times New Roman"/>
          <w:sz w:val="24"/>
        </w:rPr>
        <w:t xml:space="preserve">W związku modyfikacją treści SIWZ z dnia </w:t>
      </w:r>
      <w:r>
        <w:rPr>
          <w:rFonts w:ascii="Times New Roman" w:hAnsi="Times New Roman"/>
          <w:sz w:val="24"/>
        </w:rPr>
        <w:t>01.06.2020r.</w:t>
      </w:r>
      <w:r w:rsidRPr="00B23FA6">
        <w:rPr>
          <w:rFonts w:ascii="Times New Roman" w:hAnsi="Times New Roman"/>
          <w:sz w:val="24"/>
        </w:rPr>
        <w:t xml:space="preserve"> </w:t>
      </w:r>
      <w:r w:rsidR="00F16C50">
        <w:rPr>
          <w:rFonts w:ascii="Times New Roman" w:hAnsi="Times New Roman"/>
          <w:sz w:val="24"/>
        </w:rPr>
        <w:t xml:space="preserve">w postępowaniu prowadzonym </w:t>
      </w:r>
      <w:r>
        <w:rPr>
          <w:rFonts w:ascii="Times New Roman" w:hAnsi="Times New Roman"/>
          <w:sz w:val="24"/>
        </w:rPr>
        <w:br/>
      </w:r>
      <w:r w:rsidR="00F16C50">
        <w:rPr>
          <w:rFonts w:ascii="Times New Roman" w:hAnsi="Times New Roman"/>
          <w:sz w:val="24"/>
        </w:rPr>
        <w:t xml:space="preserve">na podstawie przepisów ustawy z dnia 29 stycznia 2004 roku Prawo </w:t>
      </w:r>
      <w:r w:rsidR="00F12EB3">
        <w:rPr>
          <w:rFonts w:ascii="Times New Roman" w:hAnsi="Times New Roman"/>
          <w:sz w:val="24"/>
        </w:rPr>
        <w:t>z</w:t>
      </w:r>
      <w:r w:rsidR="00F16C50">
        <w:rPr>
          <w:rFonts w:ascii="Times New Roman" w:hAnsi="Times New Roman"/>
          <w:sz w:val="24"/>
        </w:rPr>
        <w:t xml:space="preserve">amówień </w:t>
      </w:r>
      <w:r w:rsidR="00F12EB3">
        <w:rPr>
          <w:rFonts w:ascii="Times New Roman" w:hAnsi="Times New Roman"/>
          <w:sz w:val="24"/>
        </w:rPr>
        <w:t>p</w:t>
      </w:r>
      <w:r w:rsidR="00F16C50">
        <w:rPr>
          <w:rFonts w:ascii="Times New Roman" w:hAnsi="Times New Roman"/>
          <w:sz w:val="24"/>
        </w:rPr>
        <w:t>ublicznych</w:t>
      </w:r>
      <w:r>
        <w:rPr>
          <w:rFonts w:ascii="Times New Roman" w:hAnsi="Times New Roman"/>
          <w:sz w:val="24"/>
        </w:rPr>
        <w:br/>
      </w:r>
      <w:r w:rsidR="00F16C50">
        <w:rPr>
          <w:rFonts w:ascii="Times New Roman" w:hAnsi="Times New Roman"/>
          <w:sz w:val="24"/>
        </w:rPr>
        <w:t xml:space="preserve"> w trybie przetargu </w:t>
      </w:r>
      <w:r w:rsidR="00F60B8A" w:rsidRPr="00F60B8A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 :</w:t>
      </w:r>
    </w:p>
    <w:p w14:paraId="4E7F4AEC" w14:textId="77777777" w:rsidR="00F16C50" w:rsidRDefault="00F60B8A">
      <w:pPr>
        <w:spacing w:before="120" w:after="120"/>
        <w:jc w:val="both"/>
      </w:pPr>
      <w:r w:rsidRPr="00F60B8A">
        <w:rPr>
          <w:b/>
        </w:rPr>
        <w:t>Zakup i dostawa produktów farmaceutycznych II</w:t>
      </w:r>
      <w:r w:rsidR="00F16C50">
        <w:t>,</w:t>
      </w:r>
    </w:p>
    <w:p w14:paraId="046A2B56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D33C6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dni.</w:t>
      </w:r>
    </w:p>
    <w:p w14:paraId="780D2F6C" w14:textId="45E23C47" w:rsidR="00F16C50" w:rsidRDefault="00F16C50">
      <w:pPr>
        <w:spacing w:before="120" w:after="120"/>
        <w:jc w:val="both"/>
      </w:pPr>
      <w:r>
        <w:t xml:space="preserve">Z przyczyn wskazanych powyżej termin składania ofert </w:t>
      </w:r>
      <w:r w:rsidR="005348BB">
        <w:t xml:space="preserve">oraz wadium </w:t>
      </w:r>
      <w:r>
        <w:t xml:space="preserve">zostaje zmieniony </w:t>
      </w:r>
      <w:r w:rsidR="005348BB">
        <w:br/>
      </w:r>
      <w:r>
        <w:t>z dnia</w:t>
      </w:r>
      <w:r w:rsidR="00D33C6F">
        <w:t xml:space="preserve"> </w:t>
      </w:r>
      <w:r w:rsidR="00D33C6F" w:rsidRPr="00D33C6F">
        <w:rPr>
          <w:b/>
          <w:bCs/>
        </w:rPr>
        <w:t>02/06/2020</w:t>
      </w:r>
      <w:r>
        <w:t xml:space="preserve"> na dzień </w:t>
      </w:r>
      <w:r w:rsidR="00D33C6F">
        <w:rPr>
          <w:b/>
        </w:rPr>
        <w:t>17/06/2020</w:t>
      </w:r>
      <w:r>
        <w:t xml:space="preserve">. Tym samym termin otwarcia ofert ulega zmianie </w:t>
      </w:r>
      <w:r w:rsidR="00D33C6F">
        <w:t xml:space="preserve">z dnia </w:t>
      </w:r>
      <w:r w:rsidR="00D33C6F" w:rsidRPr="00D33C6F">
        <w:rPr>
          <w:b/>
          <w:bCs/>
        </w:rPr>
        <w:t>02/06/2020</w:t>
      </w:r>
      <w:r w:rsidR="00D33C6F">
        <w:t xml:space="preserve"> na dzień </w:t>
      </w:r>
      <w:r w:rsidR="00D33C6F">
        <w:rPr>
          <w:b/>
        </w:rPr>
        <w:t>17/06/2020</w:t>
      </w:r>
      <w:r w:rsidR="00D33C6F">
        <w:t>.</w:t>
      </w:r>
    </w:p>
    <w:p w14:paraId="2CE13061" w14:textId="77777777" w:rsidR="00D33C6F" w:rsidRPr="00D33C6F" w:rsidRDefault="00F16C50" w:rsidP="00D33C6F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520A76E7" w14:textId="77777777" w:rsidR="00F16C50" w:rsidRDefault="00D33C6F" w:rsidP="00D33C6F">
      <w:pPr>
        <w:pStyle w:val="Tekstpodstawowywcity"/>
        <w:ind w:left="0" w:firstLine="0"/>
        <w:rPr>
          <w:sz w:val="24"/>
        </w:rPr>
      </w:pPr>
      <w:bookmarkStart w:id="0" w:name="_GoBack"/>
      <w:bookmarkEnd w:id="0"/>
      <w:r w:rsidRPr="00D33C6F">
        <w:rPr>
          <w:sz w:val="24"/>
        </w:rPr>
        <w:t>Zamawiający utworzył sprostowanie do ogłoszenia nr 2019/S 180-438099, które zostało przesłane do Dziennika Urzędowego Unii Europejskiej.</w:t>
      </w:r>
    </w:p>
    <w:p w14:paraId="76805AB3" w14:textId="77777777" w:rsidR="00F16C50" w:rsidRDefault="00F16C50">
      <w:pPr>
        <w:spacing w:line="360" w:lineRule="auto"/>
        <w:ind w:left="567"/>
      </w:pPr>
    </w:p>
    <w:p w14:paraId="35247C9D" w14:textId="77777777" w:rsidR="00D30CFB" w:rsidRDefault="00D30CFB">
      <w:pPr>
        <w:spacing w:line="360" w:lineRule="auto"/>
        <w:ind w:left="567"/>
      </w:pPr>
    </w:p>
    <w:p w14:paraId="53CD68FA" w14:textId="77777777" w:rsidR="00D30CFB" w:rsidRPr="00D30CFB" w:rsidRDefault="00D30CFB" w:rsidP="00D30CFB">
      <w:pPr>
        <w:pStyle w:val="Tekstpodstawowy"/>
        <w:ind w:left="3540"/>
        <w:rPr>
          <w:sz w:val="24"/>
          <w:szCs w:val="24"/>
        </w:rPr>
      </w:pPr>
      <w:r w:rsidRPr="00D30CFB">
        <w:rPr>
          <w:sz w:val="24"/>
          <w:szCs w:val="24"/>
        </w:rPr>
        <w:t>Zastępca Przewodniczącego Komisji Przetargowej</w:t>
      </w:r>
    </w:p>
    <w:p w14:paraId="0A4125C6" w14:textId="77777777" w:rsidR="00D30CFB" w:rsidRPr="00D30CFB" w:rsidRDefault="00D30CFB" w:rsidP="00D30CFB">
      <w:pPr>
        <w:pStyle w:val="Tekstpodstawowy"/>
        <w:ind w:left="4536"/>
        <w:jc w:val="center"/>
        <w:rPr>
          <w:sz w:val="24"/>
          <w:szCs w:val="24"/>
        </w:rPr>
      </w:pPr>
    </w:p>
    <w:p w14:paraId="0052E670" w14:textId="77777777" w:rsidR="00D30CFB" w:rsidRDefault="00D30CFB" w:rsidP="00D30CFB">
      <w:pPr>
        <w:pStyle w:val="Tekstpodstawowy"/>
        <w:ind w:left="4536"/>
        <w:rPr>
          <w:sz w:val="24"/>
          <w:szCs w:val="24"/>
        </w:rPr>
      </w:pPr>
      <w:r w:rsidRPr="00D30CFB">
        <w:rPr>
          <w:sz w:val="24"/>
          <w:szCs w:val="24"/>
        </w:rPr>
        <w:t xml:space="preserve"> </w:t>
      </w:r>
    </w:p>
    <w:p w14:paraId="075F116F" w14:textId="77777777" w:rsidR="00D30CFB" w:rsidRPr="00D30CFB" w:rsidRDefault="00D30CFB" w:rsidP="00D30CFB">
      <w:pPr>
        <w:pStyle w:val="Tekstpodstawowy"/>
        <w:ind w:left="4536"/>
        <w:rPr>
          <w:sz w:val="24"/>
          <w:szCs w:val="24"/>
        </w:rPr>
      </w:pPr>
      <w:r w:rsidRPr="00D30CFB">
        <w:rPr>
          <w:sz w:val="24"/>
          <w:szCs w:val="24"/>
        </w:rPr>
        <w:t xml:space="preserve">         Barbara </w:t>
      </w:r>
      <w:proofErr w:type="spellStart"/>
      <w:r w:rsidRPr="00D30CFB">
        <w:rPr>
          <w:sz w:val="24"/>
          <w:szCs w:val="24"/>
        </w:rPr>
        <w:t>Parcz</w:t>
      </w:r>
      <w:proofErr w:type="spellEnd"/>
    </w:p>
    <w:p w14:paraId="652C9262" w14:textId="77777777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32D13" w14:textId="77777777" w:rsidR="00C7694B" w:rsidRDefault="00C7694B">
      <w:r>
        <w:separator/>
      </w:r>
    </w:p>
  </w:endnote>
  <w:endnote w:type="continuationSeparator" w:id="0">
    <w:p w14:paraId="26DB8F04" w14:textId="77777777" w:rsidR="00C7694B" w:rsidRDefault="00C76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7B748" w14:textId="77777777"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A2B8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2B46AA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6D55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71DA4" w14:textId="77777777"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8B79E" w14:textId="77777777" w:rsidR="00C7694B" w:rsidRDefault="00C7694B">
      <w:r>
        <w:separator/>
      </w:r>
    </w:p>
  </w:footnote>
  <w:footnote w:type="continuationSeparator" w:id="0">
    <w:p w14:paraId="5639A5AC" w14:textId="77777777" w:rsidR="00C7694B" w:rsidRDefault="00C76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4F9A1" w14:textId="77777777"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F460C" w14:textId="77777777"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538EA" w14:textId="77777777"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94B"/>
    <w:rsid w:val="0015679F"/>
    <w:rsid w:val="0033399E"/>
    <w:rsid w:val="003964BC"/>
    <w:rsid w:val="003D12E3"/>
    <w:rsid w:val="004271DA"/>
    <w:rsid w:val="004360B0"/>
    <w:rsid w:val="004E022D"/>
    <w:rsid w:val="005348BB"/>
    <w:rsid w:val="00581997"/>
    <w:rsid w:val="006527F6"/>
    <w:rsid w:val="00723782"/>
    <w:rsid w:val="00727D1F"/>
    <w:rsid w:val="00820E2C"/>
    <w:rsid w:val="00955CEB"/>
    <w:rsid w:val="00AC3482"/>
    <w:rsid w:val="00AC5A87"/>
    <w:rsid w:val="00B23FA6"/>
    <w:rsid w:val="00B83C15"/>
    <w:rsid w:val="00C25577"/>
    <w:rsid w:val="00C7694B"/>
    <w:rsid w:val="00CF0F4C"/>
    <w:rsid w:val="00D30CFB"/>
    <w:rsid w:val="00D33C6F"/>
    <w:rsid w:val="00F12EB3"/>
    <w:rsid w:val="00F16C50"/>
    <w:rsid w:val="00F60B8A"/>
    <w:rsid w:val="00F6166D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34DC1"/>
  <w15:chartTrackingRefBased/>
  <w15:docId w15:val="{AB90E48B-30AE-42C0-AAB7-A7D38EBCC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Gabriela Godyń</dc:creator>
  <cp:keywords/>
  <dc:description/>
  <cp:lastModifiedBy>Kinga Polak-Wiatrowska</cp:lastModifiedBy>
  <cp:revision>2</cp:revision>
  <cp:lastPrinted>2001-02-09T20:53:00Z</cp:lastPrinted>
  <dcterms:created xsi:type="dcterms:W3CDTF">2020-06-01T10:47:00Z</dcterms:created>
  <dcterms:modified xsi:type="dcterms:W3CDTF">2020-06-01T10:47:00Z</dcterms:modified>
</cp:coreProperties>
</file>