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FF5" w:rsidRPr="00C31FF5" w:rsidRDefault="00C31FF5">
      <w:pPr>
        <w:rPr>
          <w:b/>
          <w:bCs/>
          <w:sz w:val="24"/>
        </w:rPr>
      </w:pPr>
      <w:r w:rsidRPr="00C31FF5">
        <w:rPr>
          <w:b/>
          <w:bCs/>
          <w:sz w:val="24"/>
        </w:rPr>
        <w:t>Politechnika Rzeszowska</w:t>
      </w:r>
    </w:p>
    <w:p w:rsidR="00EF1037" w:rsidRDefault="00C31FF5">
      <w:pPr>
        <w:rPr>
          <w:b/>
          <w:bCs/>
          <w:sz w:val="24"/>
        </w:rPr>
      </w:pPr>
      <w:r w:rsidRPr="00C31FF5">
        <w:rPr>
          <w:b/>
          <w:bCs/>
          <w:sz w:val="24"/>
        </w:rPr>
        <w:t>Dział Logistyki i Zamówień Publicznych</w:t>
      </w:r>
    </w:p>
    <w:p w:rsidR="00EF1037" w:rsidRDefault="00C31FF5">
      <w:pPr>
        <w:rPr>
          <w:b/>
          <w:bCs/>
          <w:sz w:val="24"/>
        </w:rPr>
      </w:pPr>
      <w:r w:rsidRPr="00C31FF5">
        <w:rPr>
          <w:b/>
          <w:bCs/>
          <w:sz w:val="24"/>
        </w:rPr>
        <w:t>Al. Powstańców Warszawy</w:t>
      </w:r>
      <w:r w:rsidR="00EF1037">
        <w:rPr>
          <w:b/>
          <w:bCs/>
          <w:sz w:val="24"/>
        </w:rPr>
        <w:t xml:space="preserve"> </w:t>
      </w:r>
      <w:r w:rsidRPr="00C31FF5">
        <w:rPr>
          <w:b/>
          <w:bCs/>
          <w:sz w:val="24"/>
        </w:rPr>
        <w:t>12</w:t>
      </w:r>
    </w:p>
    <w:p w:rsidR="00EF1037" w:rsidRDefault="00C31FF5">
      <w:pPr>
        <w:rPr>
          <w:b/>
          <w:bCs/>
          <w:sz w:val="24"/>
        </w:rPr>
      </w:pPr>
      <w:r w:rsidRPr="00C31FF5">
        <w:rPr>
          <w:b/>
          <w:bCs/>
          <w:sz w:val="24"/>
        </w:rPr>
        <w:t>35-959</w:t>
      </w:r>
      <w:r w:rsidR="00EF1037">
        <w:rPr>
          <w:b/>
          <w:bCs/>
          <w:sz w:val="24"/>
        </w:rPr>
        <w:t xml:space="preserve"> </w:t>
      </w:r>
      <w:r w:rsidRPr="00C31FF5">
        <w:rPr>
          <w:b/>
          <w:bCs/>
          <w:sz w:val="24"/>
        </w:rPr>
        <w:t>Rzeszów</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left" w:pos="3686"/>
          <w:tab w:val="left" w:pos="7371"/>
        </w:tabs>
        <w:rPr>
          <w:sz w:val="24"/>
        </w:rPr>
      </w:pPr>
    </w:p>
    <w:p w:rsidR="00EF1037" w:rsidRDefault="00057D02">
      <w:pPr>
        <w:pStyle w:val="Nagwek"/>
        <w:tabs>
          <w:tab w:val="clear" w:pos="4536"/>
        </w:tabs>
        <w:rPr>
          <w:sz w:val="24"/>
        </w:rPr>
      </w:pPr>
      <w:r w:rsidRPr="00FC0734">
        <w:rPr>
          <w:bCs/>
          <w:sz w:val="24"/>
          <w:szCs w:val="24"/>
        </w:rPr>
        <w:t xml:space="preserve">Znak sprawy: </w:t>
      </w:r>
      <w:r w:rsidR="00C31FF5" w:rsidRPr="00C31FF5">
        <w:rPr>
          <w:bCs/>
          <w:sz w:val="24"/>
          <w:szCs w:val="24"/>
        </w:rPr>
        <w:t>NA/P/112/2020</w:t>
      </w:r>
      <w:r w:rsidR="00EF1037">
        <w:rPr>
          <w:sz w:val="24"/>
        </w:rPr>
        <w:tab/>
        <w:t xml:space="preserve"> </w:t>
      </w:r>
      <w:r w:rsidR="00C31FF5" w:rsidRPr="00C31FF5">
        <w:rPr>
          <w:sz w:val="24"/>
        </w:rPr>
        <w:t>Rzeszów</w:t>
      </w:r>
      <w:r w:rsidR="00EF1037">
        <w:rPr>
          <w:sz w:val="24"/>
        </w:rPr>
        <w:t xml:space="preserve"> dnia: </w:t>
      </w:r>
      <w:r w:rsidR="00C31FF5" w:rsidRPr="00C31FF5">
        <w:rPr>
          <w:sz w:val="24"/>
        </w:rPr>
        <w:t>2020-05-25</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ind w:left="4536"/>
        <w:rPr>
          <w:sz w:val="24"/>
        </w:rPr>
      </w:pPr>
    </w:p>
    <w:p w:rsidR="00EF1037" w:rsidRDefault="00EF1037">
      <w:pPr>
        <w:pStyle w:val="Nagwek"/>
        <w:tabs>
          <w:tab w:val="clear" w:pos="4536"/>
          <w:tab w:val="clear" w:pos="9072"/>
        </w:tabs>
        <w:rPr>
          <w:sz w:val="24"/>
        </w:rPr>
      </w:pPr>
    </w:p>
    <w:p w:rsidR="00EF1037" w:rsidRDefault="00EF1037">
      <w:pPr>
        <w:pStyle w:val="Nagwek1"/>
        <w:jc w:val="center"/>
        <w:rPr>
          <w:rFonts w:ascii="Times New Roman" w:hAnsi="Times New Roman"/>
        </w:rPr>
      </w:pPr>
      <w:r>
        <w:rPr>
          <w:rFonts w:ascii="Times New Roman" w:hAnsi="Times New Roman"/>
        </w:rPr>
        <w:t>P O W I A D O M I E N I E</w:t>
      </w:r>
    </w:p>
    <w:p w:rsidR="00EF1037" w:rsidRDefault="00EF1037">
      <w:pPr>
        <w:pStyle w:val="Nagwek1"/>
        <w:spacing w:before="0"/>
        <w:jc w:val="center"/>
        <w:rPr>
          <w:rFonts w:ascii="Times New Roman" w:hAnsi="Times New Roman"/>
        </w:rPr>
      </w:pPr>
      <w:r>
        <w:rPr>
          <w:rFonts w:ascii="Times New Roman" w:hAnsi="Times New Roman"/>
        </w:rPr>
        <w:t>o zmianach  SIWZ</w:t>
      </w:r>
    </w:p>
    <w:p w:rsidR="00EF1037" w:rsidRDefault="00EF1037">
      <w:pPr>
        <w:spacing w:line="360" w:lineRule="auto"/>
        <w:ind w:left="539" w:firstLine="540"/>
        <w:jc w:val="both"/>
        <w:rPr>
          <w:i/>
          <w:sz w:val="24"/>
        </w:rPr>
      </w:pPr>
    </w:p>
    <w:p w:rsidR="00EF1037" w:rsidRDefault="00EF1037" w:rsidP="00B53DB1">
      <w:pPr>
        <w:spacing w:before="120" w:after="120" w:line="276" w:lineRule="auto"/>
        <w:ind w:firstLine="708"/>
        <w:jc w:val="both"/>
        <w:rPr>
          <w:sz w:val="24"/>
          <w:szCs w:val="22"/>
        </w:rPr>
      </w:pPr>
      <w:r>
        <w:rPr>
          <w:sz w:val="24"/>
          <w:szCs w:val="22"/>
        </w:rPr>
        <w:t xml:space="preserve">Zamawiający, </w:t>
      </w:r>
      <w:r w:rsidR="00460DC4">
        <w:rPr>
          <w:sz w:val="24"/>
          <w:szCs w:val="22"/>
        </w:rPr>
        <w:t xml:space="preserve">działając </w:t>
      </w:r>
      <w:r>
        <w:rPr>
          <w:sz w:val="24"/>
          <w:szCs w:val="22"/>
        </w:rPr>
        <w:t xml:space="preserve">na podstawie art. 38 ust. 4 ustawy z dnia </w:t>
      </w:r>
      <w:r>
        <w:rPr>
          <w:sz w:val="24"/>
        </w:rPr>
        <w:t xml:space="preserve">29 stycznia </w:t>
      </w:r>
      <w:r>
        <w:rPr>
          <w:sz w:val="24"/>
          <w:szCs w:val="24"/>
        </w:rPr>
        <w:t xml:space="preserve">2004 roku Prawo Zamówień Publicznych </w:t>
      </w:r>
      <w:r w:rsidR="00C31FF5" w:rsidRPr="00C31FF5">
        <w:rPr>
          <w:sz w:val="24"/>
          <w:szCs w:val="24"/>
        </w:rPr>
        <w:t>(</w:t>
      </w:r>
      <w:proofErr w:type="spellStart"/>
      <w:r w:rsidR="00C31FF5" w:rsidRPr="00C31FF5">
        <w:rPr>
          <w:sz w:val="24"/>
          <w:szCs w:val="24"/>
        </w:rPr>
        <w:t>t.j</w:t>
      </w:r>
      <w:proofErr w:type="spellEnd"/>
      <w:r w:rsidR="00C31FF5" w:rsidRPr="00C31FF5">
        <w:rPr>
          <w:sz w:val="24"/>
          <w:szCs w:val="24"/>
        </w:rPr>
        <w:t>. Dz.U. z 2019 r. poz. 1843)</w:t>
      </w:r>
      <w:r w:rsidR="00460DC4">
        <w:rPr>
          <w:sz w:val="24"/>
          <w:szCs w:val="24"/>
        </w:rPr>
        <w:t>,</w:t>
      </w:r>
      <w:r>
        <w:t xml:space="preserve"> </w:t>
      </w:r>
      <w:r>
        <w:rPr>
          <w:sz w:val="24"/>
          <w:szCs w:val="24"/>
        </w:rPr>
        <w:t>w postępowaniu</w:t>
      </w:r>
      <w:r>
        <w:rPr>
          <w:sz w:val="24"/>
          <w:szCs w:val="22"/>
        </w:rPr>
        <w:t xml:space="preserve"> prowadzonym w </w:t>
      </w:r>
      <w:r w:rsidRPr="00B53DB1">
        <w:rPr>
          <w:sz w:val="24"/>
          <w:szCs w:val="22"/>
        </w:rPr>
        <w:t xml:space="preserve">trybie </w:t>
      </w:r>
      <w:r w:rsidR="00C31FF5" w:rsidRPr="00B53DB1">
        <w:rPr>
          <w:sz w:val="24"/>
          <w:szCs w:val="22"/>
        </w:rPr>
        <w:t>przetarg</w:t>
      </w:r>
      <w:r w:rsidR="00B53DB1" w:rsidRPr="00B53DB1">
        <w:rPr>
          <w:sz w:val="24"/>
          <w:szCs w:val="22"/>
        </w:rPr>
        <w:t>u</w:t>
      </w:r>
      <w:r w:rsidR="00B53DB1">
        <w:rPr>
          <w:sz w:val="24"/>
          <w:szCs w:val="22"/>
        </w:rPr>
        <w:t xml:space="preserve"> nieograniczonego</w:t>
      </w:r>
      <w:r>
        <w:rPr>
          <w:sz w:val="24"/>
          <w:szCs w:val="22"/>
        </w:rPr>
        <w:t>, na</w:t>
      </w:r>
      <w:r w:rsidR="00D248D2">
        <w:rPr>
          <w:sz w:val="24"/>
          <w:szCs w:val="22"/>
        </w:rPr>
        <w:t xml:space="preserve"> </w:t>
      </w:r>
      <w:r w:rsidR="00C31FF5" w:rsidRPr="00C31FF5">
        <w:rPr>
          <w:b/>
          <w:sz w:val="24"/>
          <w:szCs w:val="22"/>
        </w:rPr>
        <w:t>Dostawa energii elektrycznej dla obiektów Politechniki Rzeszowskiej im. I. Łukasiewicza i Politechniki Świętokrzyskiej  przez okres 24 miesięcy</w:t>
      </w:r>
      <w:r>
        <w:rPr>
          <w:sz w:val="24"/>
          <w:szCs w:val="22"/>
        </w:rPr>
        <w:t>, dokonuje</w:t>
      </w:r>
      <w:r w:rsidR="00460DC4">
        <w:rPr>
          <w:sz w:val="24"/>
          <w:szCs w:val="22"/>
        </w:rPr>
        <w:t xml:space="preserve"> zmian zapisów s</w:t>
      </w:r>
      <w:r>
        <w:rPr>
          <w:sz w:val="24"/>
          <w:szCs w:val="22"/>
        </w:rPr>
        <w:t>pecyfikacji istotnych warunków zamówienia</w:t>
      </w:r>
      <w:r w:rsidR="00460DC4">
        <w:rPr>
          <w:sz w:val="24"/>
          <w:szCs w:val="22"/>
        </w:rPr>
        <w:t xml:space="preserve"> w następującym zakresie</w:t>
      </w:r>
      <w:r>
        <w:rPr>
          <w:sz w:val="24"/>
          <w:szCs w:val="22"/>
        </w:rPr>
        <w:t>:</w:t>
      </w:r>
    </w:p>
    <w:p w:rsidR="00B53DB1" w:rsidRPr="003A3539" w:rsidRDefault="00B53DB1" w:rsidP="0018480D">
      <w:pPr>
        <w:numPr>
          <w:ilvl w:val="0"/>
          <w:numId w:val="14"/>
        </w:numPr>
        <w:spacing w:before="120" w:after="120" w:line="276" w:lineRule="auto"/>
        <w:jc w:val="both"/>
        <w:rPr>
          <w:color w:val="000000" w:themeColor="text1"/>
          <w:sz w:val="28"/>
          <w:szCs w:val="28"/>
        </w:rPr>
      </w:pPr>
      <w:r w:rsidRPr="003A3539">
        <w:rPr>
          <w:b/>
          <w:color w:val="000000" w:themeColor="text1"/>
          <w:sz w:val="28"/>
          <w:szCs w:val="28"/>
        </w:rPr>
        <w:t>Zmianie ulega zapis rozdziału VII, VIII, IX, XIII,</w:t>
      </w:r>
      <w:r w:rsidR="0018480D" w:rsidRPr="003A3539">
        <w:rPr>
          <w:b/>
          <w:color w:val="000000" w:themeColor="text1"/>
          <w:sz w:val="28"/>
          <w:szCs w:val="28"/>
        </w:rPr>
        <w:t xml:space="preserve"> XIV SIWZ i otrzymuje brzmienie</w:t>
      </w:r>
      <w:r w:rsidR="0018480D" w:rsidRPr="003A3539">
        <w:rPr>
          <w:color w:val="000000" w:themeColor="text1"/>
          <w:sz w:val="28"/>
          <w:szCs w:val="28"/>
        </w:rPr>
        <w:t>:</w:t>
      </w:r>
    </w:p>
    <w:p w:rsidR="00B53DB1" w:rsidRPr="003A3539" w:rsidRDefault="0018480D" w:rsidP="003A3539">
      <w:pPr>
        <w:numPr>
          <w:ilvl w:val="0"/>
          <w:numId w:val="11"/>
        </w:numPr>
        <w:suppressAutoHyphens/>
        <w:spacing w:before="360"/>
        <w:jc w:val="both"/>
        <w:outlineLvl w:val="0"/>
        <w:rPr>
          <w:b/>
          <w:bCs/>
          <w:caps/>
          <w:kern w:val="2"/>
          <w:sz w:val="22"/>
          <w:szCs w:val="22"/>
          <w:lang w:eastAsia="zh-CN"/>
        </w:rPr>
      </w:pPr>
      <w:r w:rsidRPr="003A3539">
        <w:rPr>
          <w:b/>
          <w:bCs/>
          <w:caps/>
          <w:kern w:val="2"/>
          <w:sz w:val="22"/>
          <w:szCs w:val="22"/>
          <w:lang w:eastAsia="zh-CN"/>
        </w:rPr>
        <w:t>Wykaz oświ</w:t>
      </w:r>
      <w:r w:rsidRPr="003A3539">
        <w:rPr>
          <w:b/>
          <w:bCs/>
          <w:caps/>
          <w:kern w:val="2"/>
          <w:sz w:val="22"/>
          <w:szCs w:val="22"/>
          <w:lang w:eastAsia="zh-CN"/>
        </w:rPr>
        <w:t xml:space="preserve">adczeń i dokumentów wymaganych </w:t>
      </w:r>
      <w:r w:rsidRPr="003A3539">
        <w:rPr>
          <w:b/>
          <w:bCs/>
          <w:caps/>
          <w:kern w:val="2"/>
          <w:sz w:val="22"/>
          <w:szCs w:val="22"/>
          <w:lang w:eastAsia="zh-CN"/>
        </w:rPr>
        <w:br/>
      </w:r>
      <w:r w:rsidRPr="003A3539">
        <w:rPr>
          <w:b/>
          <w:bCs/>
          <w:caps/>
          <w:kern w:val="2"/>
          <w:sz w:val="22"/>
          <w:szCs w:val="22"/>
          <w:lang w:eastAsia="zh-CN"/>
        </w:rPr>
        <w:t>w postępowaniu, potwierdzających spełnianie warunków udziału w postępowaniu, spełnianie przez oferowane dostawy lub usługi wymagań określonych przez Zamawiającego, brak podstaw wykluczenia.</w:t>
      </w:r>
    </w:p>
    <w:p w:rsidR="0018480D" w:rsidRPr="003A3539" w:rsidRDefault="0018480D" w:rsidP="003A3539">
      <w:pPr>
        <w:pStyle w:val="Tekstpodstawowywcity"/>
        <w:numPr>
          <w:ilvl w:val="0"/>
          <w:numId w:val="2"/>
        </w:numPr>
        <w:spacing w:after="0"/>
        <w:jc w:val="both"/>
        <w:rPr>
          <w:sz w:val="22"/>
          <w:szCs w:val="22"/>
        </w:rPr>
      </w:pPr>
      <w:r w:rsidRPr="003A3539">
        <w:rPr>
          <w:sz w:val="22"/>
          <w:szCs w:val="22"/>
        </w:rPr>
        <w:t xml:space="preserve">Na podstawie art. 24 aa </w:t>
      </w:r>
      <w:proofErr w:type="spellStart"/>
      <w:r w:rsidRPr="003A3539">
        <w:rPr>
          <w:sz w:val="22"/>
          <w:szCs w:val="22"/>
        </w:rPr>
        <w:t>Pzp</w:t>
      </w:r>
      <w:proofErr w:type="spellEnd"/>
      <w:r w:rsidRPr="003A3539">
        <w:rPr>
          <w:sz w:val="22"/>
          <w:szCs w:val="22"/>
        </w:rPr>
        <w:t xml:space="preserve"> Zamawiający najpierw dokona oceny ofert, a następnie zbada, czy Wykonawca, którego oferta została oceniona jako najkorzystniejsza, nie podlega wykluczeniu oraz spełnia warunki udziału w postępowaniu. </w:t>
      </w:r>
    </w:p>
    <w:p w:rsidR="0018480D" w:rsidRPr="003A3539" w:rsidRDefault="0018480D" w:rsidP="003A3539">
      <w:pPr>
        <w:numPr>
          <w:ilvl w:val="0"/>
          <w:numId w:val="2"/>
        </w:numPr>
        <w:suppressAutoHyphens/>
        <w:jc w:val="both"/>
        <w:rPr>
          <w:b/>
          <w:sz w:val="22"/>
          <w:szCs w:val="22"/>
          <w:lang w:eastAsia="zh-CN"/>
        </w:rPr>
      </w:pPr>
      <w:r w:rsidRPr="003A3539">
        <w:rPr>
          <w:b/>
          <w:sz w:val="22"/>
          <w:szCs w:val="22"/>
          <w:lang w:eastAsia="zh-CN"/>
        </w:rPr>
        <w:t>Oświadczenia i dokumenty składane obligatoryjnie wraz z ofertą:</w:t>
      </w:r>
    </w:p>
    <w:p w:rsidR="0018480D" w:rsidRPr="003A3539" w:rsidRDefault="0018480D" w:rsidP="003A3539">
      <w:pPr>
        <w:numPr>
          <w:ilvl w:val="1"/>
          <w:numId w:val="3"/>
        </w:numPr>
        <w:suppressAutoHyphens/>
        <w:jc w:val="both"/>
        <w:rPr>
          <w:b/>
          <w:sz w:val="22"/>
          <w:szCs w:val="22"/>
          <w:lang w:eastAsia="zh-CN"/>
        </w:rPr>
      </w:pPr>
      <w:r w:rsidRPr="003A3539">
        <w:rPr>
          <w:b/>
          <w:sz w:val="22"/>
          <w:szCs w:val="22"/>
          <w:lang w:eastAsia="zh-CN"/>
        </w:rPr>
        <w:t xml:space="preserve">W celu wykazania spełniania warunków udziału w postępowaniu oraz braku podstaw wykluczenia wykonawcy z postępowania o udzielenie zamówienia w okolicznościach, </w:t>
      </w:r>
      <w:r w:rsidRPr="003A3539">
        <w:rPr>
          <w:b/>
          <w:sz w:val="22"/>
          <w:szCs w:val="22"/>
          <w:lang w:eastAsia="zh-CN"/>
        </w:rPr>
        <w:br/>
        <w:t xml:space="preserve">o których mowa w art. 24 ust. 1 pkt. 12-23 ustawy PZP i art. 24 ust. 5 pkt. 1 i 8 ustawy PZP, Zamawiający żąda aby Wykonawca złożył wraz z ofertą: </w:t>
      </w:r>
    </w:p>
    <w:p w:rsidR="0018480D" w:rsidRPr="003A3539" w:rsidRDefault="0018480D" w:rsidP="003A3539">
      <w:pPr>
        <w:suppressAutoHyphens/>
        <w:ind w:left="567"/>
        <w:jc w:val="both"/>
        <w:rPr>
          <w:b/>
          <w:sz w:val="22"/>
          <w:szCs w:val="22"/>
          <w:lang w:eastAsia="zh-CN"/>
        </w:rPr>
      </w:pPr>
      <w:r w:rsidRPr="003A3539">
        <w:rPr>
          <w:sz w:val="22"/>
          <w:szCs w:val="22"/>
          <w:lang w:eastAsia="zh-CN"/>
        </w:rPr>
        <w:t xml:space="preserve"> 2.1.1</w:t>
      </w:r>
      <w:r w:rsidRPr="003A3539">
        <w:rPr>
          <w:b/>
          <w:sz w:val="22"/>
          <w:szCs w:val="22"/>
          <w:lang w:eastAsia="zh-CN"/>
        </w:rPr>
        <w:t xml:space="preserve"> </w:t>
      </w:r>
      <w:r w:rsidRPr="003A3539">
        <w:rPr>
          <w:sz w:val="22"/>
          <w:szCs w:val="22"/>
          <w:lang w:eastAsia="zh-CN"/>
        </w:rPr>
        <w:t>Jednolity europejski dokument zamówienia</w:t>
      </w:r>
    </w:p>
    <w:p w:rsidR="0018480D" w:rsidRPr="003A3539" w:rsidRDefault="0018480D" w:rsidP="003A3539">
      <w:pPr>
        <w:suppressAutoHyphens/>
        <w:ind w:left="1048"/>
        <w:jc w:val="both"/>
        <w:rPr>
          <w:sz w:val="22"/>
          <w:szCs w:val="22"/>
          <w:lang w:eastAsia="zh-CN"/>
        </w:rPr>
      </w:pPr>
      <w:r w:rsidRPr="003A3539">
        <w:rPr>
          <w:sz w:val="22"/>
          <w:szCs w:val="22"/>
          <w:lang w:eastAsia="zh-CN"/>
        </w:rPr>
        <w:t>Aktualne na dzień składania ofert oświadczenie Wykonawcy (w formie Jednolitego europejskiego dokumentu zamówienia) stanowiące wstępne potwierdzenie spełniania warunków udziału w postępowaniu oraz braku podstaw wykluczenia.</w:t>
      </w:r>
    </w:p>
    <w:p w:rsidR="0018480D" w:rsidRPr="003A3539" w:rsidRDefault="0018480D" w:rsidP="003A3539">
      <w:pPr>
        <w:suppressAutoHyphens/>
        <w:ind w:left="1048"/>
        <w:jc w:val="both"/>
        <w:rPr>
          <w:sz w:val="22"/>
          <w:szCs w:val="22"/>
          <w:lang w:eastAsia="zh-CN"/>
        </w:rPr>
      </w:pPr>
      <w:r w:rsidRPr="003A3539">
        <w:rPr>
          <w:sz w:val="22"/>
          <w:szCs w:val="22"/>
          <w:lang w:eastAsia="zh-CN"/>
        </w:rPr>
        <w:t>Oświadczenie Jednolitego Europejskiego Dokumentu Zamówienia winno:</w:t>
      </w:r>
    </w:p>
    <w:p w:rsidR="0018480D" w:rsidRPr="003A3539" w:rsidRDefault="0018480D" w:rsidP="003A3539">
      <w:pPr>
        <w:suppressAutoHyphens/>
        <w:ind w:left="1418"/>
        <w:jc w:val="both"/>
        <w:rPr>
          <w:sz w:val="22"/>
          <w:szCs w:val="22"/>
          <w:lang w:eastAsia="zh-CN"/>
        </w:rPr>
      </w:pPr>
      <w:r w:rsidRPr="003A3539">
        <w:rPr>
          <w:sz w:val="22"/>
          <w:szCs w:val="22"/>
          <w:lang w:eastAsia="zh-CN"/>
        </w:rPr>
        <w:t xml:space="preserve">-zostać wypełnione przez Wykonawcę stosując postanowienia instrukcji Urzędu Zamówień Publicznych, która zamieszczona jest pod niżej wskazanym adresem </w:t>
      </w:r>
      <w:r w:rsidRPr="003A3539">
        <w:rPr>
          <w:sz w:val="22"/>
          <w:szCs w:val="22"/>
          <w:lang w:eastAsia="zh-CN"/>
        </w:rPr>
        <w:lastRenderedPageBreak/>
        <w:t>internetowym: https://www.uzp.gov.pl/baza-wiedzy/prawo-zamowien-publicznych-regulacje/prawo-krajowe/jednolity-europejski-dokument-zamowienia</w:t>
      </w:r>
    </w:p>
    <w:p w:rsidR="0018480D" w:rsidRPr="003A3539" w:rsidRDefault="0018480D" w:rsidP="003A3539">
      <w:pPr>
        <w:suppressAutoHyphens/>
        <w:ind w:left="1418"/>
        <w:jc w:val="both"/>
        <w:rPr>
          <w:sz w:val="22"/>
          <w:szCs w:val="22"/>
          <w:lang w:eastAsia="zh-CN"/>
        </w:rPr>
      </w:pPr>
      <w:r w:rsidRPr="003A3539">
        <w:rPr>
          <w:sz w:val="22"/>
          <w:szCs w:val="22"/>
          <w:lang w:eastAsia="zh-CN"/>
        </w:rPr>
        <w:t xml:space="preserve">-zostać wypełnione w narzędziu znajdującym się pod adresem: http://espd.uzp.gov.pl/    </w:t>
      </w:r>
    </w:p>
    <w:p w:rsidR="0018480D" w:rsidRPr="003A3539" w:rsidRDefault="0018480D" w:rsidP="003A3539">
      <w:pPr>
        <w:suppressAutoHyphens/>
        <w:ind w:left="1418"/>
        <w:jc w:val="both"/>
        <w:rPr>
          <w:sz w:val="22"/>
          <w:szCs w:val="22"/>
          <w:lang w:eastAsia="zh-CN"/>
        </w:rPr>
      </w:pPr>
      <w:r w:rsidRPr="003A3539">
        <w:rPr>
          <w:sz w:val="22"/>
          <w:szCs w:val="22"/>
          <w:lang w:eastAsia="zh-CN"/>
        </w:rPr>
        <w:t>Uwaga!! Celem realizacji powyższego Wykonawca pobiera JEDZ w formacie .</w:t>
      </w:r>
      <w:proofErr w:type="spellStart"/>
      <w:r w:rsidRPr="003A3539">
        <w:rPr>
          <w:sz w:val="22"/>
          <w:szCs w:val="22"/>
          <w:lang w:eastAsia="zh-CN"/>
        </w:rPr>
        <w:t>xml</w:t>
      </w:r>
      <w:proofErr w:type="spellEnd"/>
      <w:r w:rsidRPr="003A3539">
        <w:rPr>
          <w:sz w:val="22"/>
          <w:szCs w:val="22"/>
          <w:lang w:eastAsia="zh-CN"/>
        </w:rPr>
        <w:t xml:space="preserve"> zamieszczony na stronie internetowej Zamawiającego, wypełnia w narzędziu, o którym mowa powyżej.</w:t>
      </w:r>
    </w:p>
    <w:p w:rsidR="0018480D" w:rsidRPr="003A3539" w:rsidRDefault="0018480D" w:rsidP="003A3539">
      <w:pPr>
        <w:suppressAutoHyphens/>
        <w:ind w:left="1418"/>
        <w:jc w:val="both"/>
        <w:rPr>
          <w:sz w:val="22"/>
          <w:szCs w:val="22"/>
          <w:lang w:eastAsia="zh-CN"/>
        </w:rPr>
      </w:pPr>
      <w:r w:rsidRPr="003A3539">
        <w:rPr>
          <w:sz w:val="22"/>
          <w:szCs w:val="22"/>
          <w:lang w:eastAsia="zh-CN"/>
        </w:rPr>
        <w:t>W części IV Kryteria kwalifikacji Wykonawca wypełnia tylko sekcję  α</w:t>
      </w:r>
    </w:p>
    <w:p w:rsidR="0018480D" w:rsidRPr="003A3539" w:rsidRDefault="0018480D" w:rsidP="003A3539">
      <w:pPr>
        <w:suppressAutoHyphens/>
        <w:ind w:left="1418"/>
        <w:jc w:val="both"/>
        <w:rPr>
          <w:sz w:val="22"/>
          <w:szCs w:val="22"/>
          <w:lang w:eastAsia="zh-CN"/>
        </w:rPr>
      </w:pPr>
      <w:r w:rsidRPr="003A3539">
        <w:rPr>
          <w:sz w:val="22"/>
          <w:szCs w:val="22"/>
          <w:lang w:eastAsia="zh-CN"/>
        </w:rPr>
        <w:t xml:space="preserve">Forma dokumentu: oryginał, kopia poświadczona przez Wykonawcę za zgodność </w:t>
      </w:r>
      <w:r w:rsidRPr="003A3539">
        <w:rPr>
          <w:sz w:val="22"/>
          <w:szCs w:val="22"/>
          <w:lang w:eastAsia="zh-CN"/>
        </w:rPr>
        <w:br/>
        <w:t xml:space="preserve">z oryginałem.  </w:t>
      </w:r>
    </w:p>
    <w:p w:rsidR="0018480D" w:rsidRPr="003A3539" w:rsidRDefault="0018480D" w:rsidP="003A3539">
      <w:pPr>
        <w:numPr>
          <w:ilvl w:val="2"/>
          <w:numId w:val="4"/>
        </w:numPr>
        <w:suppressAutoHyphens/>
        <w:jc w:val="both"/>
        <w:rPr>
          <w:sz w:val="22"/>
          <w:szCs w:val="22"/>
          <w:lang w:eastAsia="zh-CN"/>
        </w:rPr>
      </w:pPr>
      <w:r w:rsidRPr="003A3539">
        <w:rPr>
          <w:sz w:val="22"/>
          <w:szCs w:val="22"/>
        </w:rPr>
        <w:t>Wykonawca, który powołuje się na zasoby innych podmiotów, w celu wykazania braku istnienia wobec nich podstaw wykluczenia oraz spełniania, w zakresie w jakim powołuje się na ich zasoby, warunków udziału w postępowaniu, składa także oświadczenie na formularzu jednolitego dokumentu, dla każdego z tych podmiotów odrębnie.</w:t>
      </w:r>
    </w:p>
    <w:p w:rsidR="0018480D" w:rsidRPr="003A3539" w:rsidRDefault="0018480D" w:rsidP="003A3539">
      <w:pPr>
        <w:numPr>
          <w:ilvl w:val="2"/>
          <w:numId w:val="4"/>
        </w:numPr>
        <w:suppressAutoHyphens/>
        <w:jc w:val="both"/>
        <w:rPr>
          <w:sz w:val="22"/>
          <w:szCs w:val="22"/>
          <w:lang w:eastAsia="zh-CN"/>
        </w:rPr>
      </w:pPr>
      <w:r w:rsidRPr="003A3539">
        <w:rPr>
          <w:sz w:val="22"/>
          <w:szCs w:val="22"/>
        </w:rPr>
        <w:t xml:space="preserve">W celu oceny, czy Wykonawca polegając na zdolnościach lub sytuacji innych podmiotów na zasadach określonych w art. 22a ustawy </w:t>
      </w:r>
      <w:proofErr w:type="spellStart"/>
      <w:r w:rsidRPr="003A3539">
        <w:rPr>
          <w:sz w:val="22"/>
          <w:szCs w:val="22"/>
        </w:rPr>
        <w:t>Pzp</w:t>
      </w:r>
      <w:proofErr w:type="spellEnd"/>
      <w:r w:rsidRPr="003A3539">
        <w:rPr>
          <w:sz w:val="22"/>
          <w:szCs w:val="22"/>
        </w:rPr>
        <w:t>, będzie dysponował niezbędnymi zasobami w stopniu umożliwiającym należyte wykonanie zamówienia publicznego oraz oceny, czy stosunek łączący Wykonawcę z tymi podmiotami gwarantuje rzeczywisty dostęp do ich zasobów, należy przedłożyć:</w:t>
      </w:r>
      <w:r w:rsidRPr="003A3539">
        <w:rPr>
          <w:sz w:val="22"/>
          <w:szCs w:val="22"/>
          <w:lang w:eastAsia="zh-CN"/>
        </w:rPr>
        <w:t xml:space="preserve"> Zobowiązanie podmiotów, na zdolnościach lub sytuacji których Wykonawca polega, do oddania mu do dyspozycji niezbędnych zasobów na potrzeby realizacji zamówienia.</w:t>
      </w:r>
    </w:p>
    <w:p w:rsidR="0018480D" w:rsidRPr="003A3539" w:rsidRDefault="0018480D" w:rsidP="003A3539">
      <w:pPr>
        <w:suppressAutoHyphens/>
        <w:ind w:left="1428"/>
        <w:jc w:val="both"/>
        <w:rPr>
          <w:sz w:val="22"/>
          <w:szCs w:val="22"/>
          <w:lang w:eastAsia="zh-CN"/>
        </w:rPr>
      </w:pPr>
      <w:r w:rsidRPr="003A3539">
        <w:rPr>
          <w:sz w:val="22"/>
          <w:szCs w:val="22"/>
          <w:lang w:eastAsia="zh-CN"/>
        </w:rPr>
        <w:t xml:space="preserve">Forma dokumentu: oryginał, kopia poświadczona przez Wykonawcę za zgodność z oryginałem.  </w:t>
      </w:r>
    </w:p>
    <w:p w:rsidR="0018480D" w:rsidRPr="003A3539" w:rsidRDefault="0018480D" w:rsidP="003A3539">
      <w:pPr>
        <w:numPr>
          <w:ilvl w:val="0"/>
          <w:numId w:val="4"/>
        </w:numPr>
        <w:suppressAutoHyphens/>
        <w:jc w:val="both"/>
        <w:rPr>
          <w:b/>
          <w:sz w:val="22"/>
          <w:szCs w:val="22"/>
          <w:lang w:eastAsia="zh-CN"/>
        </w:rPr>
      </w:pPr>
      <w:r w:rsidRPr="003A3539">
        <w:rPr>
          <w:b/>
          <w:sz w:val="22"/>
          <w:szCs w:val="22"/>
          <w:lang w:eastAsia="zh-CN"/>
        </w:rPr>
        <w:t>Dodatkowe oświadczenia składane przez wszystkich wykonawców w terminie do 3 dni od dnia upublicznienia na stronie internetowej zamawiającego wykazu złożonych ofert:</w:t>
      </w:r>
    </w:p>
    <w:p w:rsidR="0018480D" w:rsidRPr="003A3539" w:rsidRDefault="0018480D" w:rsidP="003A3539">
      <w:pPr>
        <w:suppressAutoHyphens/>
        <w:ind w:left="1003"/>
        <w:jc w:val="both"/>
        <w:rPr>
          <w:sz w:val="22"/>
          <w:szCs w:val="22"/>
          <w:lang w:eastAsia="zh-CN"/>
        </w:rPr>
      </w:pPr>
      <w:r w:rsidRPr="003A3539">
        <w:rPr>
          <w:sz w:val="22"/>
          <w:szCs w:val="22"/>
          <w:lang w:eastAsia="zh-CN"/>
        </w:rPr>
        <w:t xml:space="preserve">- W terminie 3 dni od dnia zamieszczenia przez Zamawiającego na stronie internetowej informacji z otwarcia ofert, o której mowa w art. 86 ust. 5 ustawy </w:t>
      </w:r>
      <w:proofErr w:type="spellStart"/>
      <w:r w:rsidRPr="003A3539">
        <w:rPr>
          <w:sz w:val="22"/>
          <w:szCs w:val="22"/>
          <w:lang w:eastAsia="zh-CN"/>
        </w:rPr>
        <w:t>Pzp</w:t>
      </w:r>
      <w:proofErr w:type="spellEnd"/>
      <w:r w:rsidRPr="003A3539">
        <w:rPr>
          <w:sz w:val="22"/>
          <w:szCs w:val="22"/>
          <w:lang w:eastAsia="zh-CN"/>
        </w:rPr>
        <w:t xml:space="preserve">, Wykonawca jest zobowiązany przekazać Zamawiającemu oświadczenie o przynależności lub braku przynależności do tej samej grupy kapitałowej, o której mowa w art. 24 ust. 1 pkt 23 ustawy </w:t>
      </w:r>
      <w:proofErr w:type="spellStart"/>
      <w:r w:rsidRPr="003A3539">
        <w:rPr>
          <w:sz w:val="22"/>
          <w:szCs w:val="22"/>
          <w:lang w:eastAsia="zh-CN"/>
        </w:rPr>
        <w:t>Pzp</w:t>
      </w:r>
      <w:proofErr w:type="spellEnd"/>
      <w:r w:rsidRPr="003A3539">
        <w:rPr>
          <w:sz w:val="22"/>
          <w:szCs w:val="22"/>
          <w:lang w:eastAsia="zh-CN"/>
        </w:rPr>
        <w:t xml:space="preserve">. Wraz ze złożeniem oświadczenia, Wykonawca może przedstawić dowody, że powiązania z innym wykonawcą nie prowadzą do zakłócenia konkurencji w postępowaniu o udzielenie zamówienia </w:t>
      </w:r>
    </w:p>
    <w:p w:rsidR="0018480D" w:rsidRPr="003A3539" w:rsidRDefault="0018480D" w:rsidP="003A3539">
      <w:pPr>
        <w:pStyle w:val="Tekstpodstawowywcity"/>
        <w:numPr>
          <w:ilvl w:val="0"/>
          <w:numId w:val="4"/>
        </w:numPr>
        <w:suppressAutoHyphens/>
        <w:spacing w:after="0"/>
        <w:jc w:val="both"/>
        <w:rPr>
          <w:sz w:val="22"/>
          <w:szCs w:val="22"/>
        </w:rPr>
      </w:pPr>
      <w:r w:rsidRPr="003A3539">
        <w:rPr>
          <w:b/>
          <w:sz w:val="22"/>
          <w:szCs w:val="22"/>
        </w:rPr>
        <w:t xml:space="preserve">Dokumenty składane na wezwanie zamawiającego. </w:t>
      </w:r>
    </w:p>
    <w:p w:rsidR="0018480D" w:rsidRPr="003A3539" w:rsidRDefault="0018480D" w:rsidP="003A3539">
      <w:pPr>
        <w:pStyle w:val="Tekstpodstawowywcity"/>
        <w:numPr>
          <w:ilvl w:val="1"/>
          <w:numId w:val="4"/>
        </w:numPr>
        <w:suppressAutoHyphens/>
        <w:spacing w:after="0"/>
        <w:ind w:left="1003"/>
        <w:jc w:val="both"/>
        <w:rPr>
          <w:sz w:val="22"/>
          <w:szCs w:val="22"/>
        </w:rPr>
      </w:pPr>
      <w:r w:rsidRPr="003A3539">
        <w:rPr>
          <w:sz w:val="22"/>
          <w:szCs w:val="22"/>
        </w:rPr>
        <w:t xml:space="preserve">Zamawiający przed udzieleniem zamówienia, wezwie Wykonawcę, którego oferta została najwyżej oceniona, do złożenia w wyznaczonym terminie, nie krótszym niż 10 dni, aktualnych na dzień złożenia następujących oświadczeń lub dokumentów: </w:t>
      </w:r>
    </w:p>
    <w:tbl>
      <w:tblPr>
        <w:tblW w:w="0" w:type="auto"/>
        <w:tblInd w:w="1242" w:type="dxa"/>
        <w:tblLayout w:type="fixed"/>
        <w:tblLook w:val="04A0" w:firstRow="1" w:lastRow="0" w:firstColumn="1" w:lastColumn="0" w:noHBand="0" w:noVBand="1"/>
      </w:tblPr>
      <w:tblGrid>
        <w:gridCol w:w="567"/>
        <w:gridCol w:w="7669"/>
      </w:tblGrid>
      <w:tr w:rsidR="0018480D" w:rsidRPr="003A3539" w:rsidTr="0018480D">
        <w:tc>
          <w:tcPr>
            <w:tcW w:w="567" w:type="dxa"/>
            <w:tcBorders>
              <w:top w:val="single" w:sz="4" w:space="0" w:color="000000"/>
              <w:left w:val="single" w:sz="4" w:space="0" w:color="000000"/>
              <w:bottom w:val="single" w:sz="4" w:space="0" w:color="000000"/>
              <w:right w:val="nil"/>
            </w:tcBorders>
            <w:hideMark/>
          </w:tcPr>
          <w:p w:rsidR="0018480D" w:rsidRPr="003A3539" w:rsidRDefault="0018480D" w:rsidP="003A3539">
            <w:pPr>
              <w:spacing w:before="60"/>
              <w:rPr>
                <w:sz w:val="22"/>
                <w:szCs w:val="22"/>
              </w:rPr>
            </w:pPr>
            <w:r w:rsidRPr="003A3539">
              <w:rPr>
                <w:sz w:val="22"/>
                <w:szCs w:val="22"/>
              </w:rPr>
              <w:t>1)</w:t>
            </w:r>
          </w:p>
        </w:tc>
        <w:tc>
          <w:tcPr>
            <w:tcW w:w="7669" w:type="dxa"/>
            <w:tcBorders>
              <w:top w:val="single" w:sz="4" w:space="0" w:color="000000"/>
              <w:left w:val="single" w:sz="4" w:space="0" w:color="000000"/>
              <w:bottom w:val="single" w:sz="4" w:space="0" w:color="000000"/>
              <w:right w:val="single" w:sz="4" w:space="0" w:color="000000"/>
            </w:tcBorders>
            <w:hideMark/>
          </w:tcPr>
          <w:p w:rsidR="0018480D" w:rsidRPr="003A3539" w:rsidRDefault="0018480D" w:rsidP="003A3539">
            <w:pPr>
              <w:spacing w:before="60"/>
              <w:jc w:val="both"/>
              <w:rPr>
                <w:sz w:val="22"/>
                <w:szCs w:val="22"/>
              </w:rPr>
            </w:pPr>
            <w:r w:rsidRPr="003A3539">
              <w:rPr>
                <w:b/>
                <w:sz w:val="22"/>
                <w:szCs w:val="22"/>
              </w:rPr>
              <w:t>Informacji z Krajowego Rejestru Karnego</w:t>
            </w:r>
            <w:r w:rsidRPr="003A3539">
              <w:rPr>
                <w:sz w:val="22"/>
                <w:szCs w:val="22"/>
              </w:rPr>
              <w:t>, w zakresie określonym w art. 24 ust. 1 pkt 13, 14 i 21 ustawy, wystawionej nie wcześniej niż przed terminem 6 miesięcy przed upływem terminu składania ofert.</w:t>
            </w:r>
          </w:p>
        </w:tc>
      </w:tr>
      <w:tr w:rsidR="0018480D" w:rsidRPr="003A3539" w:rsidTr="0018480D">
        <w:tc>
          <w:tcPr>
            <w:tcW w:w="567" w:type="dxa"/>
            <w:tcBorders>
              <w:top w:val="single" w:sz="4" w:space="0" w:color="000000"/>
              <w:left w:val="single" w:sz="4" w:space="0" w:color="000000"/>
              <w:bottom w:val="single" w:sz="4" w:space="0" w:color="000000"/>
              <w:right w:val="nil"/>
            </w:tcBorders>
            <w:hideMark/>
          </w:tcPr>
          <w:p w:rsidR="0018480D" w:rsidRPr="003A3539" w:rsidRDefault="0018480D" w:rsidP="003A3539">
            <w:pPr>
              <w:spacing w:before="60"/>
              <w:rPr>
                <w:sz w:val="22"/>
                <w:szCs w:val="22"/>
              </w:rPr>
            </w:pPr>
            <w:r w:rsidRPr="003A3539">
              <w:rPr>
                <w:sz w:val="22"/>
                <w:szCs w:val="22"/>
              </w:rPr>
              <w:t>2)</w:t>
            </w:r>
          </w:p>
        </w:tc>
        <w:tc>
          <w:tcPr>
            <w:tcW w:w="7669" w:type="dxa"/>
            <w:tcBorders>
              <w:top w:val="single" w:sz="4" w:space="0" w:color="000000"/>
              <w:left w:val="single" w:sz="4" w:space="0" w:color="000000"/>
              <w:bottom w:val="single" w:sz="4" w:space="0" w:color="000000"/>
              <w:right w:val="single" w:sz="4" w:space="0" w:color="000000"/>
            </w:tcBorders>
            <w:hideMark/>
          </w:tcPr>
          <w:p w:rsidR="0018480D" w:rsidRPr="003A3539" w:rsidRDefault="0018480D" w:rsidP="003A3539">
            <w:pPr>
              <w:spacing w:before="60"/>
              <w:jc w:val="both"/>
              <w:rPr>
                <w:sz w:val="22"/>
                <w:szCs w:val="22"/>
              </w:rPr>
            </w:pPr>
            <w:r w:rsidRPr="003A3539">
              <w:rPr>
                <w:b/>
                <w:bCs/>
                <w:sz w:val="22"/>
                <w:szCs w:val="22"/>
              </w:rPr>
              <w:t xml:space="preserve">Zaświadczenia właściwego naczelnika urzędu skarbowego </w:t>
            </w:r>
            <w:r w:rsidRPr="003A3539">
              <w:rPr>
                <w:sz w:val="22"/>
                <w:szCs w:val="22"/>
              </w:rPr>
              <w:t xml:space="preserve">potwierdzającego, że Wykonawca nie zalega z opłacaniem podatków, wystawionego nie wcześniej niż </w:t>
            </w:r>
            <w:r w:rsidRPr="003A3539">
              <w:rPr>
                <w:sz w:val="22"/>
                <w:szCs w:val="22"/>
              </w:rPr>
              <w:br/>
            </w:r>
            <w:r w:rsidRPr="003A3539">
              <w:rPr>
                <w:b/>
                <w:bCs/>
                <w:sz w:val="22"/>
                <w:szCs w:val="22"/>
              </w:rPr>
              <w:t>3 miesiące</w:t>
            </w:r>
            <w:r w:rsidRPr="003A3539">
              <w:rPr>
                <w:sz w:val="22"/>
                <w:szCs w:val="22"/>
              </w:rPr>
              <w:t xml:space="preserv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18480D" w:rsidRPr="003A3539" w:rsidTr="0018480D">
        <w:tc>
          <w:tcPr>
            <w:tcW w:w="567" w:type="dxa"/>
            <w:tcBorders>
              <w:top w:val="single" w:sz="4" w:space="0" w:color="000000"/>
              <w:left w:val="single" w:sz="4" w:space="0" w:color="000000"/>
              <w:bottom w:val="single" w:sz="4" w:space="0" w:color="000000"/>
              <w:right w:val="nil"/>
            </w:tcBorders>
            <w:hideMark/>
          </w:tcPr>
          <w:p w:rsidR="0018480D" w:rsidRPr="003A3539" w:rsidRDefault="0018480D" w:rsidP="003A3539">
            <w:pPr>
              <w:spacing w:before="60"/>
              <w:rPr>
                <w:sz w:val="22"/>
                <w:szCs w:val="22"/>
              </w:rPr>
            </w:pPr>
            <w:r w:rsidRPr="003A3539">
              <w:rPr>
                <w:sz w:val="22"/>
                <w:szCs w:val="22"/>
              </w:rPr>
              <w:t>3)</w:t>
            </w:r>
          </w:p>
        </w:tc>
        <w:tc>
          <w:tcPr>
            <w:tcW w:w="7669" w:type="dxa"/>
            <w:tcBorders>
              <w:top w:val="single" w:sz="4" w:space="0" w:color="000000"/>
              <w:left w:val="single" w:sz="4" w:space="0" w:color="000000"/>
              <w:bottom w:val="single" w:sz="4" w:space="0" w:color="000000"/>
              <w:right w:val="single" w:sz="4" w:space="0" w:color="000000"/>
            </w:tcBorders>
            <w:hideMark/>
          </w:tcPr>
          <w:p w:rsidR="0018480D" w:rsidRPr="003A3539" w:rsidRDefault="0018480D" w:rsidP="003A3539">
            <w:pPr>
              <w:spacing w:before="60"/>
              <w:jc w:val="both"/>
              <w:rPr>
                <w:sz w:val="22"/>
                <w:szCs w:val="22"/>
              </w:rPr>
            </w:pPr>
            <w:r w:rsidRPr="003A3539">
              <w:rPr>
                <w:b/>
                <w:bCs/>
                <w:sz w:val="22"/>
                <w:szCs w:val="22"/>
              </w:rPr>
              <w:t>Zaświadczenia właściwej terenowej jednostki organizacyjnej Zakładu Ubezpieczeń Społecznych</w:t>
            </w:r>
            <w:r w:rsidRPr="003A3539">
              <w:rPr>
                <w:sz w:val="22"/>
                <w:szCs w:val="22"/>
              </w:rPr>
              <w:t xml:space="preserve"> lub Kasy Rolniczego Ubezpieczenia Społecznego albo innego dokumentu potwierdzającego, że Wykonawca nie zalega z opłacaniem składek na ubezpieczenia społeczne lub zdrowotne, wystawionego nie wcześniej niż </w:t>
            </w:r>
            <w:r w:rsidRPr="003A3539">
              <w:rPr>
                <w:b/>
                <w:bCs/>
                <w:sz w:val="22"/>
                <w:szCs w:val="22"/>
              </w:rPr>
              <w:t xml:space="preserve">3 miesiące </w:t>
            </w:r>
            <w:r w:rsidRPr="003A3539">
              <w:rPr>
                <w:sz w:val="22"/>
                <w:szCs w:val="22"/>
              </w:rPr>
              <w:t xml:space="preserve">przed upływem terminu składania ofert lub innego dokumentu potwierdzający, że Wykonawca zawarł porozumienie z właściwym organem </w:t>
            </w:r>
            <w:r w:rsidRPr="003A3539">
              <w:rPr>
                <w:sz w:val="22"/>
                <w:szCs w:val="22"/>
              </w:rPr>
              <w:br/>
              <w:t xml:space="preserve">w sprawie spłat tych należności wraz z ewentualnymi odsetkami lub grzywnami, </w:t>
            </w:r>
            <w:r w:rsidRPr="003A3539">
              <w:rPr>
                <w:sz w:val="22"/>
                <w:szCs w:val="22"/>
              </w:rPr>
              <w:br/>
            </w:r>
            <w:r w:rsidRPr="003A3539">
              <w:rPr>
                <w:sz w:val="22"/>
                <w:szCs w:val="22"/>
              </w:rPr>
              <w:lastRenderedPageBreak/>
              <w:t>w szczególności uzyskał przewidziane prawem zwolnienie, odroczenie lub rozłożenie na raty zaległych płatności lub wstrzymanie w całości wykonania decyzji właściwego organu;</w:t>
            </w:r>
          </w:p>
        </w:tc>
      </w:tr>
      <w:tr w:rsidR="0018480D" w:rsidRPr="003A3539" w:rsidTr="0018480D">
        <w:tc>
          <w:tcPr>
            <w:tcW w:w="567" w:type="dxa"/>
            <w:tcBorders>
              <w:top w:val="single" w:sz="4" w:space="0" w:color="000000"/>
              <w:left w:val="single" w:sz="4" w:space="0" w:color="000000"/>
              <w:bottom w:val="single" w:sz="4" w:space="0" w:color="000000"/>
              <w:right w:val="nil"/>
            </w:tcBorders>
            <w:hideMark/>
          </w:tcPr>
          <w:p w:rsidR="0018480D" w:rsidRPr="003A3539" w:rsidRDefault="0018480D" w:rsidP="003A3539">
            <w:pPr>
              <w:spacing w:before="60"/>
              <w:rPr>
                <w:sz w:val="22"/>
                <w:szCs w:val="22"/>
              </w:rPr>
            </w:pPr>
            <w:r w:rsidRPr="003A3539">
              <w:rPr>
                <w:sz w:val="22"/>
                <w:szCs w:val="22"/>
              </w:rPr>
              <w:lastRenderedPageBreak/>
              <w:t>4)</w:t>
            </w:r>
          </w:p>
        </w:tc>
        <w:tc>
          <w:tcPr>
            <w:tcW w:w="7669" w:type="dxa"/>
            <w:tcBorders>
              <w:top w:val="single" w:sz="4" w:space="0" w:color="000000"/>
              <w:left w:val="single" w:sz="4" w:space="0" w:color="000000"/>
              <w:bottom w:val="single" w:sz="4" w:space="0" w:color="000000"/>
              <w:right w:val="single" w:sz="4" w:space="0" w:color="000000"/>
            </w:tcBorders>
            <w:hideMark/>
          </w:tcPr>
          <w:p w:rsidR="0018480D" w:rsidRPr="003A3539" w:rsidRDefault="0018480D" w:rsidP="003A3539">
            <w:pPr>
              <w:spacing w:before="60"/>
              <w:jc w:val="both"/>
              <w:rPr>
                <w:b/>
                <w:bCs/>
                <w:sz w:val="22"/>
                <w:szCs w:val="22"/>
              </w:rPr>
            </w:pPr>
            <w:r w:rsidRPr="003A3539">
              <w:rPr>
                <w:b/>
                <w:sz w:val="22"/>
                <w:szCs w:val="22"/>
              </w:rPr>
              <w:t xml:space="preserve">Odpisu z właściwego rejestru lub z centralnej ewidencji i informacji </w:t>
            </w:r>
            <w:r w:rsidRPr="003A3539">
              <w:rPr>
                <w:b/>
                <w:sz w:val="22"/>
                <w:szCs w:val="22"/>
              </w:rPr>
              <w:br/>
              <w:t>o działalności gospodarczej</w:t>
            </w:r>
            <w:r w:rsidRPr="003A3539">
              <w:rPr>
                <w:sz w:val="22"/>
                <w:szCs w:val="22"/>
              </w:rPr>
              <w:t xml:space="preserve">, jeżeli odrębne przepisy wymagają wpisu do rejestru lub ewidencji, w celu wykazania braku podstaw do wykluczenia w oparciu o art. 24 ust. 5 pkt 1 ustawy </w:t>
            </w:r>
          </w:p>
        </w:tc>
      </w:tr>
      <w:tr w:rsidR="0018480D" w:rsidRPr="003A3539" w:rsidTr="0018480D">
        <w:tc>
          <w:tcPr>
            <w:tcW w:w="567" w:type="dxa"/>
            <w:tcBorders>
              <w:top w:val="single" w:sz="4" w:space="0" w:color="000000"/>
              <w:left w:val="single" w:sz="4" w:space="0" w:color="000000"/>
              <w:bottom w:val="single" w:sz="4" w:space="0" w:color="000000"/>
              <w:right w:val="nil"/>
            </w:tcBorders>
            <w:hideMark/>
          </w:tcPr>
          <w:p w:rsidR="0018480D" w:rsidRPr="003A3539" w:rsidRDefault="0018480D" w:rsidP="003A3539">
            <w:pPr>
              <w:spacing w:before="60"/>
              <w:rPr>
                <w:sz w:val="22"/>
                <w:szCs w:val="22"/>
              </w:rPr>
            </w:pPr>
            <w:r w:rsidRPr="003A3539">
              <w:rPr>
                <w:sz w:val="22"/>
                <w:szCs w:val="22"/>
              </w:rPr>
              <w:t>5)</w:t>
            </w:r>
          </w:p>
        </w:tc>
        <w:tc>
          <w:tcPr>
            <w:tcW w:w="7669" w:type="dxa"/>
            <w:tcBorders>
              <w:top w:val="single" w:sz="4" w:space="0" w:color="000000"/>
              <w:left w:val="single" w:sz="4" w:space="0" w:color="000000"/>
              <w:bottom w:val="single" w:sz="4" w:space="0" w:color="000000"/>
              <w:right w:val="single" w:sz="4" w:space="0" w:color="000000"/>
            </w:tcBorders>
            <w:hideMark/>
          </w:tcPr>
          <w:p w:rsidR="0018480D" w:rsidRPr="003A3539" w:rsidRDefault="0018480D" w:rsidP="003A3539">
            <w:pPr>
              <w:spacing w:before="60"/>
              <w:jc w:val="both"/>
              <w:rPr>
                <w:sz w:val="22"/>
                <w:szCs w:val="22"/>
              </w:rPr>
            </w:pPr>
            <w:r w:rsidRPr="003A3539">
              <w:rPr>
                <w:b/>
                <w:sz w:val="22"/>
                <w:szCs w:val="22"/>
              </w:rPr>
              <w:t xml:space="preserve">Oświadczenia </w:t>
            </w:r>
            <w:r w:rsidRPr="003A3539">
              <w:rPr>
                <w:sz w:val="22"/>
                <w:szCs w:val="22"/>
              </w:rPr>
              <w:t>wykonawcy o braku wydania wobec niego prawomocnego wyroku sądu lub ostatecznej decyzji administracyjnej o zaleganiu z uiszczaniem podatków, opłat lub składek na ubezpieczenia społeczne lub zdrowotne albo -w przypadku wydania takiego wyroku lub decyzji - dokumentów potwierdzających dokonanie płatności tych należności wraz z ewentualnymi odsetkami lub grzywnami lub zawarcie wiążącego porozumienia w sprawie spłat tych należności;</w:t>
            </w:r>
          </w:p>
        </w:tc>
      </w:tr>
      <w:tr w:rsidR="0018480D" w:rsidRPr="003A3539" w:rsidTr="0018480D">
        <w:tc>
          <w:tcPr>
            <w:tcW w:w="567" w:type="dxa"/>
            <w:tcBorders>
              <w:top w:val="single" w:sz="4" w:space="0" w:color="000000"/>
              <w:left w:val="single" w:sz="4" w:space="0" w:color="000000"/>
              <w:bottom w:val="single" w:sz="4" w:space="0" w:color="000000"/>
              <w:right w:val="nil"/>
            </w:tcBorders>
            <w:hideMark/>
          </w:tcPr>
          <w:p w:rsidR="0018480D" w:rsidRPr="003A3539" w:rsidRDefault="0018480D" w:rsidP="003A3539">
            <w:pPr>
              <w:snapToGrid w:val="0"/>
              <w:spacing w:before="60"/>
              <w:rPr>
                <w:sz w:val="22"/>
                <w:szCs w:val="22"/>
              </w:rPr>
            </w:pPr>
            <w:r w:rsidRPr="003A3539">
              <w:rPr>
                <w:sz w:val="22"/>
                <w:szCs w:val="22"/>
              </w:rPr>
              <w:t>6)</w:t>
            </w:r>
          </w:p>
        </w:tc>
        <w:tc>
          <w:tcPr>
            <w:tcW w:w="7669" w:type="dxa"/>
            <w:tcBorders>
              <w:top w:val="single" w:sz="4" w:space="0" w:color="000000"/>
              <w:left w:val="single" w:sz="4" w:space="0" w:color="000000"/>
              <w:bottom w:val="single" w:sz="4" w:space="0" w:color="000000"/>
              <w:right w:val="single" w:sz="4" w:space="0" w:color="000000"/>
            </w:tcBorders>
            <w:hideMark/>
          </w:tcPr>
          <w:p w:rsidR="0018480D" w:rsidRPr="003A3539" w:rsidRDefault="0018480D" w:rsidP="003A3539">
            <w:pPr>
              <w:spacing w:before="60"/>
              <w:jc w:val="both"/>
              <w:rPr>
                <w:sz w:val="22"/>
                <w:szCs w:val="22"/>
              </w:rPr>
            </w:pPr>
            <w:r w:rsidRPr="003A3539">
              <w:rPr>
                <w:b/>
                <w:sz w:val="22"/>
                <w:szCs w:val="22"/>
              </w:rPr>
              <w:t xml:space="preserve">Oświadczenia </w:t>
            </w:r>
            <w:r w:rsidRPr="003A3539">
              <w:rPr>
                <w:sz w:val="22"/>
                <w:szCs w:val="22"/>
              </w:rPr>
              <w:t>wykonawcy o braku orzeczenia wobec niego tytułem środka zapobiegawczego zakazu ubiegania się o zamówienia publiczne</w:t>
            </w:r>
          </w:p>
        </w:tc>
      </w:tr>
      <w:tr w:rsidR="0018480D" w:rsidRPr="003A3539" w:rsidTr="0018480D">
        <w:tc>
          <w:tcPr>
            <w:tcW w:w="567" w:type="dxa"/>
            <w:tcBorders>
              <w:top w:val="single" w:sz="4" w:space="0" w:color="000000"/>
              <w:left w:val="single" w:sz="4" w:space="0" w:color="000000"/>
              <w:bottom w:val="single" w:sz="4" w:space="0" w:color="000000"/>
              <w:right w:val="nil"/>
            </w:tcBorders>
            <w:hideMark/>
          </w:tcPr>
          <w:p w:rsidR="0018480D" w:rsidRPr="003A3539" w:rsidRDefault="0018480D" w:rsidP="003A3539">
            <w:pPr>
              <w:snapToGrid w:val="0"/>
              <w:spacing w:before="60"/>
              <w:rPr>
                <w:sz w:val="22"/>
                <w:szCs w:val="22"/>
              </w:rPr>
            </w:pPr>
            <w:r w:rsidRPr="003A3539">
              <w:rPr>
                <w:sz w:val="22"/>
                <w:szCs w:val="22"/>
              </w:rPr>
              <w:t>7)</w:t>
            </w:r>
          </w:p>
        </w:tc>
        <w:tc>
          <w:tcPr>
            <w:tcW w:w="7669" w:type="dxa"/>
            <w:tcBorders>
              <w:top w:val="single" w:sz="4" w:space="0" w:color="000000"/>
              <w:left w:val="single" w:sz="4" w:space="0" w:color="000000"/>
              <w:bottom w:val="single" w:sz="4" w:space="0" w:color="000000"/>
              <w:right w:val="single" w:sz="4" w:space="0" w:color="000000"/>
            </w:tcBorders>
            <w:hideMark/>
          </w:tcPr>
          <w:p w:rsidR="0018480D" w:rsidRPr="003A3539" w:rsidRDefault="0018480D" w:rsidP="003A3539">
            <w:pPr>
              <w:spacing w:before="60"/>
              <w:jc w:val="both"/>
              <w:rPr>
                <w:sz w:val="22"/>
                <w:szCs w:val="22"/>
              </w:rPr>
            </w:pPr>
            <w:r w:rsidRPr="003A3539">
              <w:rPr>
                <w:b/>
                <w:sz w:val="22"/>
                <w:szCs w:val="22"/>
              </w:rPr>
              <w:t xml:space="preserve">Oświadczenia </w:t>
            </w:r>
            <w:r w:rsidRPr="003A3539">
              <w:rPr>
                <w:sz w:val="22"/>
                <w:szCs w:val="22"/>
              </w:rPr>
              <w:t xml:space="preserve">wykonawcy o niezaleganiu z opłacaniem podatków i opłat lokalnych, o których mowa w ustawie z dnia 12 stycznia 1991 r. o podatkach </w:t>
            </w:r>
            <w:r w:rsidRPr="003A3539">
              <w:rPr>
                <w:sz w:val="22"/>
                <w:szCs w:val="22"/>
              </w:rPr>
              <w:br/>
              <w:t>i opłatach lokalnych (</w:t>
            </w:r>
            <w:proofErr w:type="spellStart"/>
            <w:r w:rsidRPr="003A3539">
              <w:rPr>
                <w:sz w:val="22"/>
                <w:szCs w:val="22"/>
              </w:rPr>
              <w:t>t.j</w:t>
            </w:r>
            <w:proofErr w:type="spellEnd"/>
            <w:r w:rsidRPr="003A3539">
              <w:rPr>
                <w:sz w:val="22"/>
                <w:szCs w:val="22"/>
              </w:rPr>
              <w:t xml:space="preserve">. Dz.  U.  z  2018  r. poz. 1445 z </w:t>
            </w:r>
            <w:proofErr w:type="spellStart"/>
            <w:r w:rsidRPr="003A3539">
              <w:rPr>
                <w:sz w:val="22"/>
                <w:szCs w:val="22"/>
              </w:rPr>
              <w:t>późn</w:t>
            </w:r>
            <w:proofErr w:type="spellEnd"/>
            <w:r w:rsidRPr="003A3539">
              <w:rPr>
                <w:sz w:val="22"/>
                <w:szCs w:val="22"/>
              </w:rPr>
              <w:t>. zm.)</w:t>
            </w:r>
          </w:p>
        </w:tc>
      </w:tr>
      <w:tr w:rsidR="0018480D" w:rsidRPr="003A3539" w:rsidTr="0018480D">
        <w:tc>
          <w:tcPr>
            <w:tcW w:w="567" w:type="dxa"/>
            <w:tcBorders>
              <w:top w:val="single" w:sz="4" w:space="0" w:color="000000"/>
              <w:left w:val="single" w:sz="4" w:space="0" w:color="000000"/>
              <w:bottom w:val="single" w:sz="4" w:space="0" w:color="000000"/>
              <w:right w:val="nil"/>
            </w:tcBorders>
            <w:hideMark/>
          </w:tcPr>
          <w:p w:rsidR="0018480D" w:rsidRPr="003A3539" w:rsidRDefault="0018480D" w:rsidP="003A3539">
            <w:pPr>
              <w:snapToGrid w:val="0"/>
              <w:spacing w:before="60"/>
              <w:rPr>
                <w:sz w:val="22"/>
                <w:szCs w:val="22"/>
              </w:rPr>
            </w:pPr>
            <w:r w:rsidRPr="003A3539">
              <w:rPr>
                <w:sz w:val="22"/>
                <w:szCs w:val="22"/>
              </w:rPr>
              <w:t>8)</w:t>
            </w:r>
          </w:p>
        </w:tc>
        <w:tc>
          <w:tcPr>
            <w:tcW w:w="7669" w:type="dxa"/>
            <w:tcBorders>
              <w:top w:val="single" w:sz="4" w:space="0" w:color="000000"/>
              <w:left w:val="single" w:sz="4" w:space="0" w:color="000000"/>
              <w:bottom w:val="single" w:sz="4" w:space="0" w:color="000000"/>
              <w:right w:val="single" w:sz="4" w:space="0" w:color="000000"/>
            </w:tcBorders>
            <w:hideMark/>
          </w:tcPr>
          <w:p w:rsidR="0018480D" w:rsidRPr="003A3539" w:rsidRDefault="0018480D" w:rsidP="003A3539">
            <w:pPr>
              <w:autoSpaceDE w:val="0"/>
              <w:autoSpaceDN w:val="0"/>
              <w:adjustRightInd w:val="0"/>
              <w:jc w:val="both"/>
              <w:rPr>
                <w:rFonts w:eastAsia="TimesNewRoman"/>
                <w:sz w:val="22"/>
                <w:szCs w:val="22"/>
              </w:rPr>
            </w:pPr>
            <w:r w:rsidRPr="003A3539">
              <w:rPr>
                <w:rFonts w:eastAsia="TimesNewRoman"/>
                <w:b/>
                <w:sz w:val="22"/>
                <w:szCs w:val="22"/>
              </w:rPr>
              <w:t>Wykazu dostaw</w:t>
            </w:r>
            <w:r w:rsidRPr="003A3539">
              <w:rPr>
                <w:rFonts w:eastAsia="TimesNewRoman"/>
                <w:sz w:val="22"/>
                <w:szCs w:val="22"/>
              </w:rPr>
              <w:t xml:space="preserve"> wykonanych, a w przypadku świadczeń okresowych lub ciągłych również wykonywanych, w okresie ostatnich 3 lat przed upływem terminu składania ofert, a jeżeli okres prowadzenia działalności jest krótszy – w tym okresie, wraz </w:t>
            </w:r>
            <w:r w:rsidRPr="003A3539">
              <w:rPr>
                <w:rFonts w:eastAsia="TimesNewRoman"/>
                <w:sz w:val="22"/>
                <w:szCs w:val="22"/>
              </w:rPr>
              <w:br/>
              <w:t xml:space="preserve">z podaniem ich wartości, przedmiotu, dat wykonania i podmiotów, na rzecz których dostawy zostały wykonane, </w:t>
            </w:r>
            <w:r w:rsidRPr="003A3539">
              <w:rPr>
                <w:rFonts w:eastAsia="TimesNewRoman"/>
                <w:b/>
                <w:sz w:val="22"/>
                <w:szCs w:val="22"/>
              </w:rPr>
              <w:t>oraz załączeniem dowodów</w:t>
            </w:r>
            <w:r w:rsidRPr="003A3539">
              <w:rPr>
                <w:rFonts w:eastAsia="TimesNewRoman"/>
                <w:sz w:val="22"/>
                <w:szCs w:val="22"/>
              </w:rPr>
              <w:t xml:space="preserve"> określających czy te dostawy zostały wykonane lub są wykonywane należycie.</w:t>
            </w:r>
          </w:p>
          <w:p w:rsidR="0018480D" w:rsidRPr="003A3539" w:rsidRDefault="0018480D" w:rsidP="003A3539">
            <w:pPr>
              <w:autoSpaceDE w:val="0"/>
              <w:autoSpaceDN w:val="0"/>
              <w:adjustRightInd w:val="0"/>
              <w:jc w:val="both"/>
              <w:rPr>
                <w:rFonts w:eastAsia="TimesNewRoman"/>
                <w:sz w:val="22"/>
                <w:szCs w:val="22"/>
              </w:rPr>
            </w:pPr>
            <w:r w:rsidRPr="003A3539">
              <w:rPr>
                <w:rFonts w:eastAsia="TimesNewRoman"/>
                <w:sz w:val="22"/>
                <w:szCs w:val="22"/>
              </w:rPr>
              <w:t>Dowodami potwierdzającymi czy dostawy zostały wykonane (lub są wykonywane) należycie są:</w:t>
            </w:r>
          </w:p>
          <w:p w:rsidR="0018480D" w:rsidRPr="003A3539" w:rsidRDefault="0018480D" w:rsidP="003A3539">
            <w:pPr>
              <w:autoSpaceDE w:val="0"/>
              <w:autoSpaceDN w:val="0"/>
              <w:adjustRightInd w:val="0"/>
              <w:jc w:val="both"/>
              <w:rPr>
                <w:rFonts w:eastAsia="TimesNewRoman"/>
                <w:sz w:val="22"/>
                <w:szCs w:val="22"/>
              </w:rPr>
            </w:pPr>
            <w:r w:rsidRPr="003A3539">
              <w:rPr>
                <w:rFonts w:eastAsia="TimesNewRoman"/>
                <w:sz w:val="22"/>
                <w:szCs w:val="22"/>
              </w:rPr>
              <w:t xml:space="preserve">a) referencje bądź inne dokumenty wystawione przez podmiot, na rzecz którego dostawy były wykonywane, a w przypadku świadczeń okresowych lub ciągłych są wykonywane, </w:t>
            </w:r>
          </w:p>
          <w:p w:rsidR="0018480D" w:rsidRPr="003A3539" w:rsidRDefault="0018480D" w:rsidP="003A3539">
            <w:pPr>
              <w:autoSpaceDE w:val="0"/>
              <w:autoSpaceDN w:val="0"/>
              <w:adjustRightInd w:val="0"/>
              <w:jc w:val="both"/>
              <w:rPr>
                <w:rFonts w:eastAsia="TimesNewRoman"/>
                <w:sz w:val="22"/>
                <w:szCs w:val="22"/>
              </w:rPr>
            </w:pPr>
            <w:r w:rsidRPr="003A3539">
              <w:rPr>
                <w:rFonts w:eastAsia="TimesNewRoman"/>
                <w:sz w:val="22"/>
                <w:szCs w:val="22"/>
              </w:rPr>
              <w:t xml:space="preserve">b) oświadczenie wykonawcy - jeżeli z uzasadnionej przyczyny o obiektywnym charakterze wykonawca nie jest w stanie uzyskać dokumentów  o których mowa </w:t>
            </w:r>
            <w:r w:rsidRPr="003A3539">
              <w:rPr>
                <w:rFonts w:eastAsia="TimesNewRoman"/>
                <w:sz w:val="22"/>
                <w:szCs w:val="22"/>
              </w:rPr>
              <w:br/>
              <w:t xml:space="preserve">w </w:t>
            </w:r>
            <w:proofErr w:type="spellStart"/>
            <w:r w:rsidRPr="003A3539">
              <w:rPr>
                <w:rFonts w:eastAsia="TimesNewRoman"/>
                <w:sz w:val="22"/>
                <w:szCs w:val="22"/>
              </w:rPr>
              <w:t>lit.a</w:t>
            </w:r>
            <w:proofErr w:type="spellEnd"/>
            <w:r w:rsidRPr="003A3539">
              <w:rPr>
                <w:rFonts w:eastAsia="TimesNewRoman"/>
                <w:sz w:val="22"/>
                <w:szCs w:val="22"/>
              </w:rPr>
              <w:t>);</w:t>
            </w:r>
          </w:p>
          <w:p w:rsidR="0018480D" w:rsidRPr="003A3539" w:rsidRDefault="0018480D" w:rsidP="003A3539">
            <w:pPr>
              <w:autoSpaceDE w:val="0"/>
              <w:autoSpaceDN w:val="0"/>
              <w:adjustRightInd w:val="0"/>
              <w:jc w:val="both"/>
              <w:rPr>
                <w:rFonts w:eastAsia="TimesNewRoman"/>
                <w:sz w:val="22"/>
                <w:szCs w:val="22"/>
              </w:rPr>
            </w:pPr>
            <w:r w:rsidRPr="003A3539">
              <w:rPr>
                <w:rFonts w:eastAsia="TimesNewRoman"/>
                <w:sz w:val="22"/>
                <w:szCs w:val="22"/>
              </w:rPr>
              <w:t>Jeżeli wykonawca składa oświadczenie, zobowiązany jest podać przyczyny braku możliwości uzyskania dowodów o których mowa w lit. a)</w:t>
            </w:r>
          </w:p>
          <w:p w:rsidR="0018480D" w:rsidRPr="003A3539" w:rsidRDefault="0018480D" w:rsidP="003A3539">
            <w:pPr>
              <w:autoSpaceDE w:val="0"/>
              <w:autoSpaceDN w:val="0"/>
              <w:adjustRightInd w:val="0"/>
              <w:jc w:val="both"/>
              <w:rPr>
                <w:rFonts w:eastAsia="TimesNewRoman"/>
                <w:sz w:val="22"/>
                <w:szCs w:val="22"/>
              </w:rPr>
            </w:pPr>
            <w:r w:rsidRPr="003A3539">
              <w:rPr>
                <w:rFonts w:eastAsia="TimesNewRoman"/>
                <w:sz w:val="22"/>
                <w:szCs w:val="22"/>
              </w:rPr>
              <w:t xml:space="preserve">W przypadku świadczeń okresowych lub ciągłych nadal wykonywanych referencje bądź inne dokumenty potwierdzające ich należyte wykonywanie powinny być wydane nie wcześniej niż 3 miesiące przed upływem terminu składania ofert. </w:t>
            </w:r>
          </w:p>
        </w:tc>
      </w:tr>
      <w:tr w:rsidR="0018480D" w:rsidRPr="003A3539" w:rsidTr="0018480D">
        <w:tc>
          <w:tcPr>
            <w:tcW w:w="567" w:type="dxa"/>
            <w:tcBorders>
              <w:top w:val="single" w:sz="4" w:space="0" w:color="000000"/>
              <w:left w:val="single" w:sz="4" w:space="0" w:color="000000"/>
              <w:bottom w:val="single" w:sz="4" w:space="0" w:color="000000"/>
              <w:right w:val="nil"/>
            </w:tcBorders>
            <w:hideMark/>
          </w:tcPr>
          <w:p w:rsidR="0018480D" w:rsidRPr="003A3539" w:rsidRDefault="0018480D" w:rsidP="003A3539">
            <w:pPr>
              <w:snapToGrid w:val="0"/>
              <w:spacing w:before="60"/>
              <w:rPr>
                <w:sz w:val="22"/>
                <w:szCs w:val="22"/>
              </w:rPr>
            </w:pPr>
            <w:r w:rsidRPr="003A3539">
              <w:rPr>
                <w:sz w:val="22"/>
                <w:szCs w:val="22"/>
              </w:rPr>
              <w:t>9)</w:t>
            </w:r>
          </w:p>
        </w:tc>
        <w:tc>
          <w:tcPr>
            <w:tcW w:w="7669" w:type="dxa"/>
            <w:tcBorders>
              <w:top w:val="single" w:sz="4" w:space="0" w:color="000000"/>
              <w:left w:val="single" w:sz="4" w:space="0" w:color="000000"/>
              <w:bottom w:val="single" w:sz="4" w:space="0" w:color="000000"/>
              <w:right w:val="single" w:sz="4" w:space="0" w:color="000000"/>
            </w:tcBorders>
            <w:hideMark/>
          </w:tcPr>
          <w:p w:rsidR="0018480D" w:rsidRPr="003A3539" w:rsidRDefault="0018480D" w:rsidP="003A3539">
            <w:pPr>
              <w:spacing w:before="60"/>
              <w:jc w:val="both"/>
              <w:rPr>
                <w:sz w:val="22"/>
                <w:szCs w:val="22"/>
              </w:rPr>
            </w:pPr>
            <w:r w:rsidRPr="003A3539">
              <w:rPr>
                <w:b/>
                <w:sz w:val="22"/>
                <w:szCs w:val="22"/>
              </w:rPr>
              <w:t xml:space="preserve">Aktualna koncesja </w:t>
            </w:r>
            <w:r w:rsidRPr="003A3539">
              <w:rPr>
                <w:sz w:val="22"/>
                <w:szCs w:val="22"/>
              </w:rPr>
              <w:t>na prowadzenie działalności gospodarczej w zakresie obrotu energią elektryczną wydaną przez Prezesa Urzędu Regulacji Energetyki na podstawie przepisów ustawy z dnia 10.04.1997r. Prawo Energetyczne (</w:t>
            </w:r>
            <w:proofErr w:type="spellStart"/>
            <w:r w:rsidRPr="003A3539">
              <w:rPr>
                <w:sz w:val="22"/>
                <w:szCs w:val="22"/>
              </w:rPr>
              <w:t>t.j</w:t>
            </w:r>
            <w:proofErr w:type="spellEnd"/>
            <w:r w:rsidRPr="003A3539">
              <w:rPr>
                <w:sz w:val="22"/>
                <w:szCs w:val="22"/>
              </w:rPr>
              <w:t xml:space="preserve">. Dz. U.  </w:t>
            </w:r>
            <w:r w:rsidRPr="003A3539">
              <w:rPr>
                <w:sz w:val="22"/>
                <w:szCs w:val="22"/>
              </w:rPr>
              <w:br/>
              <w:t xml:space="preserve">z  2019  r. poz. 755 z </w:t>
            </w:r>
            <w:proofErr w:type="spellStart"/>
            <w:r w:rsidRPr="003A3539">
              <w:rPr>
                <w:sz w:val="22"/>
                <w:szCs w:val="22"/>
              </w:rPr>
              <w:t>późn</w:t>
            </w:r>
            <w:proofErr w:type="spellEnd"/>
            <w:r w:rsidRPr="003A3539">
              <w:rPr>
                <w:sz w:val="22"/>
                <w:szCs w:val="22"/>
              </w:rPr>
              <w:t>. zm.) oraz aktów wykonawczych.</w:t>
            </w:r>
          </w:p>
        </w:tc>
      </w:tr>
    </w:tbl>
    <w:p w:rsidR="0018480D" w:rsidRPr="003A3539" w:rsidRDefault="0018480D" w:rsidP="003A3539">
      <w:pPr>
        <w:pStyle w:val="Tekstpodstawowy"/>
        <w:rPr>
          <w:sz w:val="22"/>
          <w:szCs w:val="22"/>
        </w:rPr>
      </w:pPr>
    </w:p>
    <w:p w:rsidR="0018480D" w:rsidRPr="003A3539" w:rsidRDefault="0018480D" w:rsidP="003A3539">
      <w:pPr>
        <w:pStyle w:val="Tekstpodstawowy"/>
        <w:numPr>
          <w:ilvl w:val="1"/>
          <w:numId w:val="4"/>
        </w:numPr>
        <w:suppressAutoHyphens/>
        <w:spacing w:line="240" w:lineRule="auto"/>
        <w:ind w:left="1363"/>
        <w:rPr>
          <w:sz w:val="22"/>
          <w:szCs w:val="22"/>
          <w:lang w:eastAsia="zh-CN"/>
        </w:rPr>
      </w:pPr>
      <w:r w:rsidRPr="003A3539">
        <w:rPr>
          <w:b/>
          <w:sz w:val="22"/>
          <w:szCs w:val="22"/>
          <w:lang w:eastAsia="zh-CN"/>
        </w:rPr>
        <w:t xml:space="preserve">Wykonawcy zagraniczni. </w:t>
      </w:r>
    </w:p>
    <w:p w:rsidR="0018480D" w:rsidRPr="003A3539" w:rsidRDefault="0018480D" w:rsidP="003A3539">
      <w:pPr>
        <w:suppressAutoHyphens/>
        <w:autoSpaceDE w:val="0"/>
        <w:ind w:left="1363"/>
        <w:jc w:val="both"/>
        <w:rPr>
          <w:b/>
          <w:color w:val="000000"/>
          <w:sz w:val="22"/>
          <w:szCs w:val="22"/>
          <w:lang w:eastAsia="zh-CN"/>
        </w:rPr>
      </w:pPr>
      <w:r w:rsidRPr="003A3539">
        <w:rPr>
          <w:color w:val="000000"/>
          <w:sz w:val="22"/>
          <w:szCs w:val="22"/>
          <w:lang w:eastAsia="zh-CN"/>
        </w:rPr>
        <w:t xml:space="preserve">Jeżeli wykonawca ma siedzibę lub miejsce zamieszkania poza terytorium Rzeczypospolitej Polskiej, zamiast dokumentów, o których mowa w ust 4.1.2)÷4) składa odpowiednio: </w:t>
      </w:r>
    </w:p>
    <w:tbl>
      <w:tblPr>
        <w:tblW w:w="8040" w:type="dxa"/>
        <w:tblInd w:w="1420" w:type="dxa"/>
        <w:tblLayout w:type="fixed"/>
        <w:tblLook w:val="04A0" w:firstRow="1" w:lastRow="0" w:firstColumn="1" w:lastColumn="0" w:noHBand="0" w:noVBand="1"/>
      </w:tblPr>
      <w:tblGrid>
        <w:gridCol w:w="720"/>
        <w:gridCol w:w="7320"/>
      </w:tblGrid>
      <w:tr w:rsidR="0018480D" w:rsidRPr="003A3539" w:rsidTr="0018480D">
        <w:tc>
          <w:tcPr>
            <w:tcW w:w="720" w:type="dxa"/>
            <w:tcBorders>
              <w:top w:val="single" w:sz="4" w:space="0" w:color="000000"/>
              <w:left w:val="single" w:sz="4" w:space="0" w:color="000000"/>
              <w:bottom w:val="single" w:sz="4" w:space="0" w:color="000000"/>
              <w:right w:val="nil"/>
            </w:tcBorders>
            <w:hideMark/>
          </w:tcPr>
          <w:p w:rsidR="0018480D" w:rsidRPr="003A3539" w:rsidRDefault="0018480D" w:rsidP="003A3539">
            <w:pPr>
              <w:suppressAutoHyphens/>
              <w:spacing w:before="60"/>
              <w:jc w:val="both"/>
              <w:rPr>
                <w:sz w:val="22"/>
                <w:szCs w:val="22"/>
                <w:lang w:eastAsia="zh-CN"/>
              </w:rPr>
            </w:pPr>
            <w:r w:rsidRPr="003A3539">
              <w:rPr>
                <w:b/>
                <w:sz w:val="22"/>
                <w:szCs w:val="22"/>
                <w:lang w:eastAsia="zh-CN"/>
              </w:rPr>
              <w:t>Lp.</w:t>
            </w:r>
          </w:p>
        </w:tc>
        <w:tc>
          <w:tcPr>
            <w:tcW w:w="7324" w:type="dxa"/>
            <w:tcBorders>
              <w:top w:val="single" w:sz="4" w:space="0" w:color="000000"/>
              <w:left w:val="single" w:sz="4" w:space="0" w:color="000000"/>
              <w:bottom w:val="single" w:sz="4" w:space="0" w:color="000000"/>
              <w:right w:val="single" w:sz="4" w:space="0" w:color="000000"/>
            </w:tcBorders>
            <w:hideMark/>
          </w:tcPr>
          <w:p w:rsidR="0018480D" w:rsidRPr="003A3539" w:rsidRDefault="0018480D" w:rsidP="003A3539">
            <w:pPr>
              <w:suppressAutoHyphens/>
              <w:spacing w:before="60"/>
              <w:jc w:val="both"/>
              <w:rPr>
                <w:sz w:val="22"/>
                <w:szCs w:val="22"/>
                <w:lang w:eastAsia="zh-CN"/>
              </w:rPr>
            </w:pPr>
            <w:r w:rsidRPr="003A3539">
              <w:rPr>
                <w:b/>
                <w:sz w:val="22"/>
                <w:szCs w:val="22"/>
                <w:lang w:eastAsia="zh-CN"/>
              </w:rPr>
              <w:t>Wymagany dokument</w:t>
            </w:r>
          </w:p>
        </w:tc>
      </w:tr>
      <w:tr w:rsidR="0018480D" w:rsidRPr="003A3539" w:rsidTr="0018480D">
        <w:tc>
          <w:tcPr>
            <w:tcW w:w="720" w:type="dxa"/>
            <w:tcBorders>
              <w:top w:val="single" w:sz="4" w:space="0" w:color="000000"/>
              <w:left w:val="single" w:sz="4" w:space="0" w:color="000000"/>
              <w:bottom w:val="single" w:sz="4" w:space="0" w:color="000000"/>
              <w:right w:val="nil"/>
            </w:tcBorders>
            <w:hideMark/>
          </w:tcPr>
          <w:p w:rsidR="0018480D" w:rsidRPr="003A3539" w:rsidRDefault="0018480D" w:rsidP="003A3539">
            <w:pPr>
              <w:suppressAutoHyphens/>
              <w:spacing w:before="60"/>
              <w:jc w:val="both"/>
              <w:rPr>
                <w:sz w:val="22"/>
                <w:szCs w:val="22"/>
                <w:lang w:eastAsia="zh-CN"/>
              </w:rPr>
            </w:pPr>
            <w:r w:rsidRPr="003A3539">
              <w:rPr>
                <w:sz w:val="22"/>
                <w:szCs w:val="22"/>
                <w:lang w:eastAsia="zh-CN"/>
              </w:rPr>
              <w:t>1</w:t>
            </w:r>
          </w:p>
        </w:tc>
        <w:tc>
          <w:tcPr>
            <w:tcW w:w="7324" w:type="dxa"/>
            <w:tcBorders>
              <w:top w:val="single" w:sz="4" w:space="0" w:color="000000"/>
              <w:left w:val="single" w:sz="4" w:space="0" w:color="000000"/>
              <w:bottom w:val="single" w:sz="4" w:space="0" w:color="000000"/>
              <w:right w:val="single" w:sz="4" w:space="0" w:color="000000"/>
            </w:tcBorders>
            <w:hideMark/>
          </w:tcPr>
          <w:p w:rsidR="0018480D" w:rsidRPr="003A3539" w:rsidRDefault="0018480D" w:rsidP="003A3539">
            <w:pPr>
              <w:suppressAutoHyphens/>
              <w:spacing w:before="60"/>
              <w:jc w:val="both"/>
              <w:rPr>
                <w:sz w:val="22"/>
                <w:szCs w:val="22"/>
                <w:lang w:eastAsia="zh-CN"/>
              </w:rPr>
            </w:pPr>
            <w:r w:rsidRPr="003A3539">
              <w:rPr>
                <w:sz w:val="22"/>
                <w:szCs w:val="22"/>
                <w:lang w:eastAsia="zh-CN"/>
              </w:rPr>
              <w:t xml:space="preserve">informacje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r w:rsidRPr="003A3539">
              <w:rPr>
                <w:sz w:val="22"/>
                <w:szCs w:val="22"/>
                <w:lang w:eastAsia="zh-CN"/>
              </w:rPr>
              <w:lastRenderedPageBreak/>
              <w:t>wystawione nie wcześniej niż 6 miesięcy przed upływem terminu składania ofert.</w:t>
            </w:r>
          </w:p>
        </w:tc>
      </w:tr>
      <w:tr w:rsidR="0018480D" w:rsidRPr="003A3539" w:rsidTr="0018480D">
        <w:tc>
          <w:tcPr>
            <w:tcW w:w="720" w:type="dxa"/>
            <w:tcBorders>
              <w:top w:val="single" w:sz="4" w:space="0" w:color="000000"/>
              <w:left w:val="single" w:sz="4" w:space="0" w:color="000000"/>
              <w:bottom w:val="single" w:sz="4" w:space="0" w:color="000000"/>
              <w:right w:val="nil"/>
            </w:tcBorders>
            <w:hideMark/>
          </w:tcPr>
          <w:p w:rsidR="0018480D" w:rsidRPr="003A3539" w:rsidRDefault="0018480D" w:rsidP="003A3539">
            <w:pPr>
              <w:suppressAutoHyphens/>
              <w:spacing w:before="60"/>
              <w:jc w:val="both"/>
              <w:rPr>
                <w:sz w:val="22"/>
                <w:szCs w:val="22"/>
                <w:lang w:eastAsia="zh-CN"/>
              </w:rPr>
            </w:pPr>
            <w:r w:rsidRPr="003A3539">
              <w:rPr>
                <w:sz w:val="22"/>
                <w:szCs w:val="22"/>
                <w:lang w:eastAsia="zh-CN"/>
              </w:rPr>
              <w:lastRenderedPageBreak/>
              <w:t>2</w:t>
            </w:r>
          </w:p>
        </w:tc>
        <w:tc>
          <w:tcPr>
            <w:tcW w:w="7324" w:type="dxa"/>
            <w:tcBorders>
              <w:top w:val="single" w:sz="4" w:space="0" w:color="000000"/>
              <w:left w:val="single" w:sz="4" w:space="0" w:color="000000"/>
              <w:bottom w:val="single" w:sz="4" w:space="0" w:color="000000"/>
              <w:right w:val="single" w:sz="4" w:space="0" w:color="000000"/>
            </w:tcBorders>
            <w:hideMark/>
          </w:tcPr>
          <w:p w:rsidR="0018480D" w:rsidRPr="003A3539" w:rsidRDefault="0018480D" w:rsidP="003A3539">
            <w:pPr>
              <w:suppressAutoHyphens/>
              <w:spacing w:before="60"/>
              <w:jc w:val="both"/>
              <w:rPr>
                <w:sz w:val="22"/>
                <w:szCs w:val="22"/>
                <w:lang w:eastAsia="zh-CN"/>
              </w:rPr>
            </w:pPr>
            <w:r w:rsidRPr="003A3539">
              <w:rPr>
                <w:sz w:val="22"/>
                <w:szCs w:val="22"/>
                <w:lang w:eastAsia="zh-CN"/>
              </w:rPr>
              <w:t xml:space="preserve">dokument lub dokumenty wystawione w kraju, w którym wykonawca ma siedzibę lub miejsce zamieszkania, potwierdzające odpowiednio, że nie zalega </w:t>
            </w:r>
            <w:r w:rsidRPr="003A3539">
              <w:rPr>
                <w:sz w:val="22"/>
                <w:szCs w:val="22"/>
                <w:lang w:eastAsia="zh-CN"/>
              </w:rPr>
              <w:br/>
              <w:t xml:space="preserve">z opłacaniem podatków, opłat, składek na ubezpieczenie społeczne lub zdrowotne albo że zawarł porozumienie z właściwym organem w sprawie spłat tych należności wraz z ewentualnymi odsetkami lub grzywnami, </w:t>
            </w:r>
            <w:r w:rsidRPr="003A3539">
              <w:rPr>
                <w:sz w:val="22"/>
                <w:szCs w:val="22"/>
                <w:lang w:eastAsia="zh-CN"/>
              </w:rPr>
              <w:br/>
              <w:t>w szczególności uzyskał przewidziane prawem zwolnienie, odroczenie lub rozłożenie na raty zaległych płatności lub wstrzymanie w całości wykonania decyzji właściwego organu – wystawiony nie wcześniej niż 3 miesiące przed upływem terminu składania ofert;</w:t>
            </w:r>
          </w:p>
        </w:tc>
      </w:tr>
      <w:tr w:rsidR="0018480D" w:rsidRPr="003A3539" w:rsidTr="0018480D">
        <w:tc>
          <w:tcPr>
            <w:tcW w:w="720" w:type="dxa"/>
            <w:tcBorders>
              <w:top w:val="single" w:sz="4" w:space="0" w:color="000000"/>
              <w:left w:val="single" w:sz="4" w:space="0" w:color="000000"/>
              <w:bottom w:val="single" w:sz="4" w:space="0" w:color="000000"/>
              <w:right w:val="nil"/>
            </w:tcBorders>
            <w:hideMark/>
          </w:tcPr>
          <w:p w:rsidR="0018480D" w:rsidRPr="003A3539" w:rsidRDefault="0018480D" w:rsidP="003A3539">
            <w:pPr>
              <w:suppressAutoHyphens/>
              <w:spacing w:before="60"/>
              <w:jc w:val="both"/>
              <w:rPr>
                <w:sz w:val="22"/>
                <w:szCs w:val="22"/>
                <w:lang w:eastAsia="zh-CN"/>
              </w:rPr>
            </w:pPr>
            <w:r w:rsidRPr="003A3539">
              <w:rPr>
                <w:sz w:val="22"/>
                <w:szCs w:val="22"/>
                <w:lang w:eastAsia="zh-CN"/>
              </w:rPr>
              <w:t>3</w:t>
            </w:r>
          </w:p>
        </w:tc>
        <w:tc>
          <w:tcPr>
            <w:tcW w:w="7324" w:type="dxa"/>
            <w:tcBorders>
              <w:top w:val="single" w:sz="4" w:space="0" w:color="000000"/>
              <w:left w:val="single" w:sz="4" w:space="0" w:color="000000"/>
              <w:bottom w:val="single" w:sz="4" w:space="0" w:color="000000"/>
              <w:right w:val="single" w:sz="4" w:space="0" w:color="000000"/>
            </w:tcBorders>
            <w:hideMark/>
          </w:tcPr>
          <w:p w:rsidR="0018480D" w:rsidRPr="003A3539" w:rsidRDefault="0018480D" w:rsidP="003A3539">
            <w:pPr>
              <w:suppressAutoHyphens/>
              <w:spacing w:before="60"/>
              <w:jc w:val="both"/>
              <w:rPr>
                <w:sz w:val="22"/>
                <w:szCs w:val="22"/>
                <w:lang w:eastAsia="zh-CN"/>
              </w:rPr>
            </w:pPr>
            <w:r w:rsidRPr="003A3539">
              <w:rPr>
                <w:sz w:val="22"/>
                <w:szCs w:val="22"/>
                <w:lang w:eastAsia="zh-CN"/>
              </w:rPr>
              <w:t xml:space="preserve">dokument lub dokumenty wystawione w kraju, w którym wykonawca ma siedzibę lub miejsce zamieszkania potwierdzające odpowiednio, że nie otwarto jego likwidacji ani nie ogłoszono upadłości – wystawiony nie wcześniej niż </w:t>
            </w:r>
            <w:r w:rsidRPr="003A3539">
              <w:rPr>
                <w:sz w:val="22"/>
                <w:szCs w:val="22"/>
                <w:lang w:eastAsia="zh-CN"/>
              </w:rPr>
              <w:br/>
              <w:t>6 miesięcy przed upływem terminu składania ofert.</w:t>
            </w:r>
          </w:p>
        </w:tc>
      </w:tr>
    </w:tbl>
    <w:p w:rsidR="0018480D" w:rsidRPr="003A3539" w:rsidRDefault="0018480D" w:rsidP="003A3539">
      <w:pPr>
        <w:pStyle w:val="Tekstpodstawowy"/>
        <w:spacing w:line="240" w:lineRule="auto"/>
        <w:rPr>
          <w:sz w:val="22"/>
          <w:szCs w:val="22"/>
        </w:rPr>
      </w:pPr>
    </w:p>
    <w:p w:rsidR="0018480D" w:rsidRPr="003A3539" w:rsidRDefault="0018480D" w:rsidP="003A3539">
      <w:pPr>
        <w:pStyle w:val="Tekstpodstawowy"/>
        <w:spacing w:line="240" w:lineRule="auto"/>
        <w:ind w:left="993" w:hanging="284"/>
        <w:rPr>
          <w:sz w:val="22"/>
          <w:szCs w:val="22"/>
          <w:lang w:eastAsia="zh-CN"/>
        </w:rPr>
      </w:pPr>
      <w:r w:rsidRPr="003A3539">
        <w:rPr>
          <w:sz w:val="22"/>
          <w:szCs w:val="22"/>
        </w:rPr>
        <w:t xml:space="preserve">4.3. </w:t>
      </w:r>
      <w:r w:rsidRPr="003A3539">
        <w:rPr>
          <w:sz w:val="22"/>
          <w:szCs w:val="22"/>
          <w:lang w:eastAsia="zh-CN"/>
        </w:rPr>
        <w:t>Jeżeli w kraju, w którym wykonawca ma siedzibę lub miejsce zamieszkania lub miejsce zamieszkania ma osoba, której dokument dotyczy, nie wydaje się dokumentów, o których mowa w ust. 4.2,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Terminy określone w ust. 4.2 stosuje się.</w:t>
      </w:r>
    </w:p>
    <w:p w:rsidR="0018480D" w:rsidRPr="003A3539" w:rsidRDefault="0018480D" w:rsidP="003A3539">
      <w:pPr>
        <w:pStyle w:val="Tekstpodstawowy"/>
        <w:spacing w:line="240" w:lineRule="auto"/>
        <w:ind w:left="993" w:hanging="284"/>
        <w:rPr>
          <w:bCs/>
          <w:sz w:val="22"/>
          <w:szCs w:val="22"/>
          <w:lang w:eastAsia="zh-CN"/>
        </w:rPr>
      </w:pPr>
      <w:r w:rsidRPr="003A3539">
        <w:rPr>
          <w:sz w:val="22"/>
          <w:szCs w:val="22"/>
          <w:lang w:eastAsia="zh-CN"/>
        </w:rPr>
        <w:t xml:space="preserve">4.4. </w:t>
      </w:r>
      <w:r w:rsidRPr="003A3539">
        <w:rPr>
          <w:bCs/>
          <w:sz w:val="22"/>
          <w:szCs w:val="22"/>
          <w:lang w:eastAsia="zh-CN"/>
        </w:rPr>
        <w:t>Wykonawca mający siedzibę na terytorium Rzeczypospolitej Polskiej, w odniesieniu do osoby mającej miejsce zamieszkania poza terytorium Rzeczypospolitej Polskiej, której dotyczy dokument wskazany w ust 4.1.1 (Informacja z Krajowego Rejestru Karnego), składa dokument, o którym mowa w ust. 4.2.1,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Terminy określone w ust 4.2. stosuje się.</w:t>
      </w:r>
    </w:p>
    <w:p w:rsidR="0018480D" w:rsidRPr="003A3539" w:rsidRDefault="0018480D" w:rsidP="003A3539">
      <w:pPr>
        <w:pStyle w:val="Tekstpodstawowy"/>
        <w:spacing w:line="240" w:lineRule="auto"/>
        <w:ind w:left="993" w:hanging="284"/>
        <w:rPr>
          <w:sz w:val="22"/>
          <w:szCs w:val="22"/>
        </w:rPr>
      </w:pPr>
      <w:r w:rsidRPr="003A3539">
        <w:rPr>
          <w:sz w:val="22"/>
          <w:szCs w:val="22"/>
          <w:lang w:eastAsia="zh-CN"/>
        </w:rPr>
        <w:t xml:space="preserve">4.5.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18480D" w:rsidRPr="003A3539" w:rsidRDefault="0018480D" w:rsidP="003A3539">
      <w:pPr>
        <w:suppressAutoHyphens/>
        <w:ind w:left="993" w:hanging="284"/>
        <w:jc w:val="both"/>
        <w:rPr>
          <w:sz w:val="22"/>
          <w:szCs w:val="22"/>
          <w:lang w:eastAsia="zh-CN"/>
        </w:rPr>
      </w:pPr>
      <w:r w:rsidRPr="003A3539">
        <w:rPr>
          <w:sz w:val="22"/>
          <w:szCs w:val="22"/>
          <w:lang w:eastAsia="zh-CN"/>
        </w:rPr>
        <w:t xml:space="preserve">4.6. Zamawiający zażąda od Wykonawcy, który polega na zdolnościach lub sytuacji innych podmiotów na zasadach określonych w art. 22a ustawy PZP, przedstawienia w odniesieniu do tych podmiotów dokumentów wymienionych w ust. 4.1.1)÷8) niniejszego rozdziału. </w:t>
      </w:r>
    </w:p>
    <w:p w:rsidR="0018480D" w:rsidRPr="003A3539" w:rsidRDefault="0018480D" w:rsidP="003A3539">
      <w:pPr>
        <w:numPr>
          <w:ilvl w:val="0"/>
          <w:numId w:val="4"/>
        </w:numPr>
        <w:suppressAutoHyphens/>
        <w:jc w:val="both"/>
        <w:rPr>
          <w:sz w:val="22"/>
          <w:szCs w:val="22"/>
          <w:lang w:eastAsia="zh-CN"/>
        </w:rPr>
      </w:pPr>
      <w:r w:rsidRPr="003A3539">
        <w:rPr>
          <w:sz w:val="22"/>
          <w:szCs w:val="22"/>
          <w:lang w:eastAsia="zh-CN"/>
        </w:rPr>
        <w:t xml:space="preserve">Jeżeli okaże się to niezbędne do zapewnienia odpowiedniego przebiegu postępowania </w:t>
      </w:r>
      <w:r w:rsidRPr="003A3539">
        <w:rPr>
          <w:sz w:val="22"/>
          <w:szCs w:val="22"/>
          <w:lang w:eastAsia="zh-CN"/>
        </w:rPr>
        <w:br/>
        <w:t xml:space="preserve">o udzielenie zamówienia, Zamawiający na każdym etapie postępowania o udzielenie zamówienia publicznego może wezwać Wykonawców do przedłożenia wszystkich lub niektórych oświadczeń lub dokumentów potwierdzających, że nie podlegają wykluczeniu lub spełniają warunki udziału w postępowaniu, a jeżeli zachodzą uzasadnione podstawy do uznania, że złożone uprzednio oświadczenia lub dokumenty nie są już aktualne, do złożenia aktualnych oświadczeń lub dokumentów. </w:t>
      </w:r>
    </w:p>
    <w:p w:rsidR="0018480D" w:rsidRPr="003A3539" w:rsidRDefault="0018480D" w:rsidP="003A3539">
      <w:pPr>
        <w:numPr>
          <w:ilvl w:val="0"/>
          <w:numId w:val="4"/>
        </w:numPr>
        <w:suppressAutoHyphens/>
        <w:jc w:val="both"/>
        <w:rPr>
          <w:sz w:val="22"/>
          <w:szCs w:val="22"/>
          <w:lang w:eastAsia="zh-CN"/>
        </w:rPr>
      </w:pPr>
      <w:r w:rsidRPr="003A3539">
        <w:rPr>
          <w:sz w:val="22"/>
          <w:szCs w:val="22"/>
          <w:lang w:eastAsia="zh-CN"/>
        </w:rPr>
        <w:t xml:space="preserve">Wykonawca nie jest obowiązany do złożenia oświadczeń lub dokumentów potwierdzających okoliczności, o których mowa w art. 25 ust. 1 pkt 1) i 3) ustawy </w:t>
      </w:r>
      <w:proofErr w:type="spellStart"/>
      <w:r w:rsidRPr="003A3539">
        <w:rPr>
          <w:sz w:val="22"/>
          <w:szCs w:val="22"/>
          <w:lang w:eastAsia="zh-CN"/>
        </w:rPr>
        <w:t>Pzp</w:t>
      </w:r>
      <w:proofErr w:type="spellEnd"/>
      <w:r w:rsidRPr="003A3539">
        <w:rPr>
          <w:sz w:val="22"/>
          <w:szCs w:val="22"/>
          <w:lang w:eastAsia="zh-CN"/>
        </w:rPr>
        <w:t xml:space="preserve">, jeżeli Zamawiający posiada oświadczenia lub dokumenty dotyczące tego Wykonawcy lub może je uzyskać za pomocą bezpłatnych i ogólnodostępnych baz danych, w szczególności rejestrów publicznych w </w:t>
      </w:r>
      <w:r w:rsidRPr="003A3539">
        <w:rPr>
          <w:sz w:val="22"/>
          <w:szCs w:val="22"/>
          <w:lang w:eastAsia="zh-CN"/>
        </w:rPr>
        <w:lastRenderedPageBreak/>
        <w:t>rozumieniu ustawy z dnia 17 lutego 2005 r. o informatyzacji działalności podmiotów realizujących zadania publiczne (</w:t>
      </w:r>
      <w:proofErr w:type="spellStart"/>
      <w:r w:rsidRPr="003A3539">
        <w:rPr>
          <w:sz w:val="22"/>
          <w:szCs w:val="22"/>
          <w:lang w:eastAsia="zh-CN"/>
        </w:rPr>
        <w:t>t.j</w:t>
      </w:r>
      <w:proofErr w:type="spellEnd"/>
      <w:r w:rsidRPr="003A3539">
        <w:rPr>
          <w:sz w:val="22"/>
          <w:szCs w:val="22"/>
          <w:lang w:eastAsia="zh-CN"/>
        </w:rPr>
        <w:t xml:space="preserve">. Dz.  U.  z  2017  r. poz. 570 z </w:t>
      </w:r>
      <w:proofErr w:type="spellStart"/>
      <w:r w:rsidRPr="003A3539">
        <w:rPr>
          <w:sz w:val="22"/>
          <w:szCs w:val="22"/>
          <w:lang w:eastAsia="zh-CN"/>
        </w:rPr>
        <w:t>późn</w:t>
      </w:r>
      <w:proofErr w:type="spellEnd"/>
      <w:r w:rsidRPr="003A3539">
        <w:rPr>
          <w:sz w:val="22"/>
          <w:szCs w:val="22"/>
          <w:lang w:eastAsia="zh-CN"/>
        </w:rPr>
        <w:t>. zm.)</w:t>
      </w:r>
    </w:p>
    <w:p w:rsidR="0018480D" w:rsidRPr="003A3539" w:rsidRDefault="0018480D" w:rsidP="003A3539">
      <w:pPr>
        <w:numPr>
          <w:ilvl w:val="0"/>
          <w:numId w:val="4"/>
        </w:numPr>
        <w:suppressAutoHyphens/>
        <w:jc w:val="both"/>
        <w:rPr>
          <w:sz w:val="22"/>
          <w:szCs w:val="22"/>
          <w:lang w:eastAsia="zh-CN"/>
        </w:rPr>
      </w:pPr>
      <w:r w:rsidRPr="003A3539">
        <w:rPr>
          <w:sz w:val="22"/>
          <w:szCs w:val="22"/>
          <w:lang w:eastAsia="zh-CN"/>
        </w:rPr>
        <w:t xml:space="preserve">Jeżeli wykonawca nie złoży oświadczeń, o których mowa w art. 25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t>
      </w:r>
      <w:r w:rsidRPr="003A3539">
        <w:rPr>
          <w:sz w:val="22"/>
          <w:szCs w:val="22"/>
          <w:lang w:eastAsia="zh-CN"/>
        </w:rPr>
        <w:br/>
        <w:t xml:space="preserve">w terminie przez siebie wskazanym, chyba że mimo ich złożenia, uzupełnienia lub poprawienia lub udzielenia wyjaśnień oferta wykonawcy podlegałaby odrzuceniu albo konieczne byłoby unieważnienie postępowania. </w:t>
      </w:r>
    </w:p>
    <w:p w:rsidR="0018480D" w:rsidRPr="003A3539" w:rsidRDefault="0018480D" w:rsidP="003A3539">
      <w:pPr>
        <w:numPr>
          <w:ilvl w:val="0"/>
          <w:numId w:val="4"/>
        </w:numPr>
        <w:suppressAutoHyphens/>
        <w:jc w:val="both"/>
        <w:rPr>
          <w:sz w:val="22"/>
          <w:szCs w:val="22"/>
          <w:lang w:eastAsia="zh-CN"/>
        </w:rPr>
      </w:pPr>
      <w:r w:rsidRPr="003A3539">
        <w:rPr>
          <w:sz w:val="22"/>
          <w:szCs w:val="22"/>
          <w:lang w:eastAsia="zh-CN"/>
        </w:rPr>
        <w:t xml:space="preserve">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 </w:t>
      </w:r>
    </w:p>
    <w:p w:rsidR="0018480D" w:rsidRPr="003A3539" w:rsidRDefault="0018480D" w:rsidP="003A3539">
      <w:pPr>
        <w:pStyle w:val="Nagwek1"/>
        <w:keepNext w:val="0"/>
        <w:numPr>
          <w:ilvl w:val="0"/>
          <w:numId w:val="11"/>
        </w:numPr>
        <w:spacing w:before="360" w:after="0"/>
        <w:jc w:val="both"/>
        <w:rPr>
          <w:rFonts w:ascii="Times New Roman" w:hAnsi="Times New Roman"/>
          <w:sz w:val="22"/>
          <w:szCs w:val="22"/>
        </w:rPr>
      </w:pPr>
      <w:r w:rsidRPr="003A3539">
        <w:rPr>
          <w:rFonts w:ascii="Times New Roman" w:hAnsi="Times New Roman"/>
          <w:sz w:val="22"/>
          <w:szCs w:val="22"/>
        </w:rPr>
        <w:t>POSTANOWIENIA DOTYCZĄCE SKŁADANYCH DOKUMENTÓW</w:t>
      </w:r>
    </w:p>
    <w:p w:rsidR="0018480D" w:rsidRPr="003A3539" w:rsidRDefault="0018480D" w:rsidP="003A3539">
      <w:pPr>
        <w:numPr>
          <w:ilvl w:val="0"/>
          <w:numId w:val="6"/>
        </w:numPr>
        <w:suppressAutoHyphens/>
        <w:ind w:left="426"/>
        <w:jc w:val="both"/>
        <w:rPr>
          <w:sz w:val="22"/>
          <w:szCs w:val="22"/>
          <w:lang w:eastAsia="zh-CN"/>
        </w:rPr>
      </w:pPr>
      <w:r w:rsidRPr="003A3539">
        <w:rPr>
          <w:sz w:val="22"/>
          <w:szCs w:val="22"/>
          <w:lang w:eastAsia="zh-CN"/>
        </w:rPr>
        <w:t xml:space="preserve">Poświadczenia za zgodność z oryginałem dokonuje odpowiednio wykonawca, podmiot, na którego zdolnościach lub sytuacji polega wykonawca, wykonawcy wspólnie ubiegający się </w:t>
      </w:r>
      <w:r w:rsidRPr="003A3539">
        <w:rPr>
          <w:sz w:val="22"/>
          <w:szCs w:val="22"/>
          <w:lang w:eastAsia="zh-CN"/>
        </w:rPr>
        <w:br/>
        <w:t>o udzielenie zamówienia publicznego albo podwykonawca, w zakresie dokumentów, które każdego z nich dotyczą.</w:t>
      </w:r>
    </w:p>
    <w:p w:rsidR="0018480D" w:rsidRPr="003A3539" w:rsidRDefault="0018480D" w:rsidP="003A3539">
      <w:pPr>
        <w:numPr>
          <w:ilvl w:val="0"/>
          <w:numId w:val="6"/>
        </w:numPr>
        <w:ind w:left="426"/>
        <w:jc w:val="both"/>
        <w:rPr>
          <w:sz w:val="22"/>
          <w:szCs w:val="22"/>
          <w:lang w:eastAsia="zh-CN"/>
        </w:rPr>
      </w:pPr>
      <w:r w:rsidRPr="003A3539">
        <w:rPr>
          <w:sz w:val="22"/>
          <w:szCs w:val="22"/>
          <w:lang w:eastAsia="zh-CN"/>
        </w:rPr>
        <w:t>Dokumenty lub oświadczenia składane są w oryginale w postaci dokumentu elektronicznego lub w elektronicznej kopii dokumentu lub oświadczenia poświadczonej za zgodność z oryginałem. 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 Poświadczenie za zgodność z oryginałem elektronicznej kopii dokumentu lub oświadczenia, następuje przy użyciu kwalifikowanego podpisu elektronicznego.</w:t>
      </w:r>
    </w:p>
    <w:p w:rsidR="0018480D" w:rsidRDefault="0018480D" w:rsidP="003A3539">
      <w:pPr>
        <w:numPr>
          <w:ilvl w:val="0"/>
          <w:numId w:val="6"/>
        </w:numPr>
        <w:suppressAutoHyphens/>
        <w:ind w:left="426"/>
        <w:jc w:val="both"/>
        <w:rPr>
          <w:sz w:val="22"/>
          <w:szCs w:val="22"/>
          <w:lang w:eastAsia="zh-CN"/>
        </w:rPr>
      </w:pPr>
      <w:r w:rsidRPr="003A3539">
        <w:rPr>
          <w:sz w:val="22"/>
          <w:szCs w:val="22"/>
          <w:lang w:eastAsia="zh-CN"/>
        </w:rPr>
        <w:t xml:space="preserve">Oferta musi być podpisana przez wykonawcę, tj. osobę (osoby) reprezentującą wykonawcę, zgodnie z zasadami reprezentacji wskazanymi we właściwym rejestrze lub osobę (osoby) upoważnioną do reprezentowania wykonawcy. 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 </w:t>
      </w:r>
    </w:p>
    <w:p w:rsidR="0018480D" w:rsidRPr="003A3539" w:rsidRDefault="0018480D" w:rsidP="003A3539">
      <w:pPr>
        <w:numPr>
          <w:ilvl w:val="0"/>
          <w:numId w:val="6"/>
        </w:numPr>
        <w:suppressAutoHyphens/>
        <w:ind w:left="426"/>
        <w:jc w:val="both"/>
        <w:rPr>
          <w:sz w:val="22"/>
          <w:szCs w:val="22"/>
          <w:lang w:eastAsia="zh-CN"/>
        </w:rPr>
      </w:pPr>
      <w:r w:rsidRPr="003A3539">
        <w:rPr>
          <w:sz w:val="22"/>
          <w:szCs w:val="22"/>
          <w:lang w:eastAsia="zh-CN"/>
        </w:rPr>
        <w:t xml:space="preserve">Ilekroć w SIWZ, a także w załącznikach do SIWZ występuje wymóg podpisywania dokumentów lub oświadczeń lub też potwierdzania dokumentów za zgodność z oryginałem, należy przez to rozumieć że oświadczenia i dokumenty te powinny być opatrzone podpisem (podpisami) osoby (osób) uprawnionej (uprawnionych) do reprezentowania wykonawcy, zgodnie z zasadami reprezentacji wskazanymi we właściwym rejestrze lub osobę (osoby) upoważnioną do reprezentowania wykonawcy na podstawie pełnomocnictwa. </w:t>
      </w:r>
    </w:p>
    <w:p w:rsidR="0018480D" w:rsidRPr="003A3539" w:rsidRDefault="0018480D" w:rsidP="003A3539">
      <w:pPr>
        <w:pStyle w:val="Nagwek1"/>
        <w:keepNext w:val="0"/>
        <w:numPr>
          <w:ilvl w:val="0"/>
          <w:numId w:val="11"/>
        </w:numPr>
        <w:tabs>
          <w:tab w:val="num" w:pos="432"/>
        </w:tabs>
        <w:spacing w:before="360" w:after="0"/>
        <w:jc w:val="both"/>
        <w:rPr>
          <w:rStyle w:val="Odwoaniedelikatne"/>
          <w:rFonts w:ascii="Times New Roman" w:hAnsi="Times New Roman"/>
          <w:color w:val="auto"/>
          <w:sz w:val="22"/>
          <w:szCs w:val="22"/>
        </w:rPr>
      </w:pPr>
      <w:r w:rsidRPr="003A3539">
        <w:rPr>
          <w:rStyle w:val="Odwoaniedelikatne"/>
          <w:rFonts w:ascii="Times New Roman" w:hAnsi="Times New Roman"/>
          <w:color w:val="auto"/>
          <w:sz w:val="22"/>
          <w:szCs w:val="22"/>
        </w:rPr>
        <w:t xml:space="preserve">Informacja o sposobie porozumiewania się zamawiającego z wykonawcami </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bookmarkStart w:id="0" w:name="_Hlk528914363"/>
      <w:r w:rsidRPr="003A3539">
        <w:rPr>
          <w:bCs/>
          <w:iCs/>
          <w:sz w:val="22"/>
          <w:szCs w:val="22"/>
        </w:rPr>
        <w:t xml:space="preserve">W niniejszym postępowaniu komunikacja między Zamawiającym a Wykonawcami odbywa się przy użyciu środków komunikacji elektronicznej w rozumieniu ustawy z dnia 18 lipca 2002 r. </w:t>
      </w:r>
      <w:bookmarkStart w:id="1" w:name="OLE_LINK2"/>
      <w:bookmarkStart w:id="2" w:name="OLE_LINK1"/>
      <w:r w:rsidRPr="003A3539">
        <w:rPr>
          <w:bCs/>
          <w:iCs/>
          <w:sz w:val="22"/>
          <w:szCs w:val="22"/>
        </w:rPr>
        <w:t xml:space="preserve">o świadczeniu usług drogą elektroniczną </w:t>
      </w:r>
      <w:bookmarkEnd w:id="1"/>
      <w:bookmarkEnd w:id="2"/>
      <w:r w:rsidRPr="003A3539">
        <w:rPr>
          <w:bCs/>
          <w:iCs/>
          <w:sz w:val="22"/>
          <w:szCs w:val="22"/>
        </w:rPr>
        <w:t>(</w:t>
      </w:r>
      <w:bookmarkStart w:id="3" w:name="_Hlk13129370"/>
      <w:proofErr w:type="spellStart"/>
      <w:r w:rsidRPr="003A3539">
        <w:rPr>
          <w:sz w:val="22"/>
          <w:szCs w:val="22"/>
        </w:rPr>
        <w:t>t.j</w:t>
      </w:r>
      <w:proofErr w:type="spellEnd"/>
      <w:r w:rsidRPr="003A3539">
        <w:rPr>
          <w:sz w:val="22"/>
          <w:szCs w:val="22"/>
        </w:rPr>
        <w:t>. Dz. U. z 2019r. poz. 123</w:t>
      </w:r>
      <w:bookmarkEnd w:id="3"/>
      <w:r w:rsidRPr="003A3539">
        <w:rPr>
          <w:bCs/>
          <w:iCs/>
          <w:sz w:val="22"/>
          <w:szCs w:val="22"/>
        </w:rPr>
        <w:t>), z zastrzeżeniem wymogów określonych poniżej.</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r w:rsidRPr="003A3539">
        <w:rPr>
          <w:bCs/>
          <w:iCs/>
          <w:sz w:val="22"/>
          <w:szCs w:val="22"/>
        </w:rPr>
        <w:t xml:space="preserve">Środkiem komunikacji elektronicznej w postępowaniu, jest platforma on-line działająca pod adresem </w:t>
      </w:r>
      <w:hyperlink r:id="rId7" w:history="1">
        <w:r w:rsidRPr="003A3539">
          <w:rPr>
            <w:rStyle w:val="Hipercze"/>
            <w:bCs/>
            <w:iCs/>
            <w:color w:val="0070C0"/>
            <w:sz w:val="22"/>
            <w:szCs w:val="22"/>
          </w:rPr>
          <w:t>https://e-ProPublico.pl/</w:t>
        </w:r>
      </w:hyperlink>
      <w:r w:rsidRPr="003A3539">
        <w:rPr>
          <w:bCs/>
          <w:iCs/>
          <w:sz w:val="22"/>
          <w:szCs w:val="22"/>
        </w:rPr>
        <w:t xml:space="preserve"> (dalej jako: ”Platforma”).</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r w:rsidRPr="003A3539">
        <w:rPr>
          <w:bCs/>
          <w:iCs/>
          <w:sz w:val="22"/>
          <w:szCs w:val="22"/>
        </w:rPr>
        <w:t>Postępowanie prowadzone jest na Platformie pod nazwą: ”</w:t>
      </w:r>
      <w:r w:rsidRPr="003A3539">
        <w:rPr>
          <w:b/>
          <w:sz w:val="22"/>
          <w:szCs w:val="22"/>
        </w:rPr>
        <w:t xml:space="preserve"> Dostawa energii elektrycznej dla obiektów Politechniki Rzeszowskiej im. I. Łukasiewicza i Politechniki Świętokrzyskiej  przez okres 24 miesięcy</w:t>
      </w:r>
      <w:r w:rsidRPr="003A3539">
        <w:rPr>
          <w:bCs/>
          <w:iCs/>
          <w:sz w:val="22"/>
          <w:szCs w:val="22"/>
        </w:rPr>
        <w:t xml:space="preserve"> – znak sprawy: </w:t>
      </w:r>
      <w:r w:rsidRPr="003A3539">
        <w:rPr>
          <w:b/>
          <w:bCs/>
          <w:iCs/>
          <w:sz w:val="22"/>
          <w:szCs w:val="22"/>
        </w:rPr>
        <w:t>NA/P/112/2020</w:t>
      </w:r>
      <w:r w:rsidRPr="003A3539">
        <w:rPr>
          <w:bCs/>
          <w:iCs/>
          <w:sz w:val="22"/>
          <w:szCs w:val="22"/>
        </w:rPr>
        <w:t>.</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r w:rsidRPr="003A3539">
        <w:rPr>
          <w:bCs/>
          <w:iCs/>
          <w:sz w:val="22"/>
          <w:szCs w:val="22"/>
        </w:rPr>
        <w:lastRenderedPageBreak/>
        <w:t>Korzystanie z Platformy przez Wykonawcę jest bezpłatne.</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r w:rsidRPr="003A3539">
        <w:rPr>
          <w:bCs/>
          <w:iCs/>
          <w:sz w:val="22"/>
          <w:szCs w:val="22"/>
        </w:rPr>
        <w:t xml:space="preserve">Wykonawca przystępując do postępowania o udzielenie zamówienia publicznego, akceptuje warunki korzystania z Platformy określone w Regulaminie zamieszczonym na stronie internetowej </w:t>
      </w:r>
      <w:hyperlink r:id="rId8" w:history="1">
        <w:r w:rsidRPr="003A3539">
          <w:rPr>
            <w:rStyle w:val="Hipercze"/>
            <w:bCs/>
            <w:iCs/>
            <w:color w:val="0070C0"/>
            <w:sz w:val="22"/>
            <w:szCs w:val="22"/>
          </w:rPr>
          <w:t>https://e-ProPublico.pl/</w:t>
        </w:r>
      </w:hyperlink>
      <w:r w:rsidRPr="003A3539">
        <w:rPr>
          <w:bCs/>
          <w:iCs/>
          <w:sz w:val="22"/>
          <w:szCs w:val="22"/>
        </w:rPr>
        <w:t xml:space="preserve"> oraz uznaje go za wiążący.</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r w:rsidRPr="003A3539">
        <w:rPr>
          <w:bCs/>
          <w:iCs/>
          <w:sz w:val="22"/>
          <w:szCs w:val="22"/>
        </w:rPr>
        <w:t>Zamawiający określa następujące wymagania sprzętowo – aplikacyjne pozwalające na korzystanie z Platformy:</w:t>
      </w:r>
    </w:p>
    <w:p w:rsidR="0018480D" w:rsidRPr="003A3539" w:rsidRDefault="0018480D" w:rsidP="003A3539">
      <w:pPr>
        <w:numPr>
          <w:ilvl w:val="0"/>
          <w:numId w:val="8"/>
        </w:numPr>
        <w:tabs>
          <w:tab w:val="num" w:pos="426"/>
        </w:tabs>
        <w:spacing w:before="60"/>
        <w:ind w:left="426" w:hanging="284"/>
        <w:jc w:val="both"/>
        <w:outlineLvl w:val="1"/>
        <w:rPr>
          <w:bCs/>
          <w:iCs/>
          <w:sz w:val="22"/>
          <w:szCs w:val="22"/>
        </w:rPr>
      </w:pPr>
      <w:r w:rsidRPr="003A3539">
        <w:rPr>
          <w:bCs/>
          <w:iCs/>
          <w:sz w:val="22"/>
          <w:szCs w:val="22"/>
        </w:rPr>
        <w:t>stały dostęp do sieci Internet,</w:t>
      </w:r>
    </w:p>
    <w:p w:rsidR="0018480D" w:rsidRPr="003A3539" w:rsidRDefault="0018480D" w:rsidP="003A3539">
      <w:pPr>
        <w:numPr>
          <w:ilvl w:val="0"/>
          <w:numId w:val="8"/>
        </w:numPr>
        <w:tabs>
          <w:tab w:val="num" w:pos="426"/>
        </w:tabs>
        <w:spacing w:before="60"/>
        <w:ind w:left="426" w:hanging="284"/>
        <w:jc w:val="both"/>
        <w:outlineLvl w:val="1"/>
        <w:rPr>
          <w:bCs/>
          <w:iCs/>
          <w:sz w:val="22"/>
          <w:szCs w:val="22"/>
        </w:rPr>
      </w:pPr>
      <w:r w:rsidRPr="003A3539">
        <w:rPr>
          <w:bCs/>
          <w:iCs/>
          <w:sz w:val="22"/>
          <w:szCs w:val="22"/>
        </w:rPr>
        <w:t>posiadanie dowolnej i aktywnej skrzynki poczty elektronicznej (e-mail),</w:t>
      </w:r>
    </w:p>
    <w:p w:rsidR="0018480D" w:rsidRPr="003A3539" w:rsidRDefault="0018480D" w:rsidP="003A3539">
      <w:pPr>
        <w:numPr>
          <w:ilvl w:val="0"/>
          <w:numId w:val="8"/>
        </w:numPr>
        <w:tabs>
          <w:tab w:val="num" w:pos="426"/>
        </w:tabs>
        <w:spacing w:before="60"/>
        <w:ind w:left="426" w:hanging="284"/>
        <w:jc w:val="both"/>
        <w:outlineLvl w:val="1"/>
        <w:rPr>
          <w:bCs/>
          <w:iCs/>
          <w:sz w:val="22"/>
          <w:szCs w:val="22"/>
        </w:rPr>
      </w:pPr>
      <w:r w:rsidRPr="003A3539">
        <w:rPr>
          <w:sz w:val="22"/>
          <w:szCs w:val="22"/>
        </w:rPr>
        <w:t>komputer z zainstalowanym systemem operacyjnym Windows 7 (lub nowszym) albo Linux</w:t>
      </w:r>
      <w:r w:rsidRPr="003A3539">
        <w:rPr>
          <w:bCs/>
          <w:iCs/>
          <w:sz w:val="22"/>
          <w:szCs w:val="22"/>
        </w:rPr>
        <w:t>,</w:t>
      </w:r>
    </w:p>
    <w:p w:rsidR="0018480D" w:rsidRPr="003A3539" w:rsidRDefault="0018480D" w:rsidP="003A3539">
      <w:pPr>
        <w:numPr>
          <w:ilvl w:val="0"/>
          <w:numId w:val="8"/>
        </w:numPr>
        <w:tabs>
          <w:tab w:val="num" w:pos="426"/>
        </w:tabs>
        <w:spacing w:before="60"/>
        <w:ind w:left="426" w:hanging="284"/>
        <w:jc w:val="both"/>
        <w:outlineLvl w:val="1"/>
        <w:rPr>
          <w:bCs/>
          <w:iCs/>
          <w:sz w:val="22"/>
          <w:szCs w:val="22"/>
        </w:rPr>
      </w:pPr>
      <w:r w:rsidRPr="003A3539">
        <w:rPr>
          <w:bCs/>
          <w:iCs/>
          <w:sz w:val="22"/>
          <w:szCs w:val="22"/>
        </w:rPr>
        <w:t>zainstalowana dowolna przeglądarka internetowa</w:t>
      </w:r>
      <w:r w:rsidRPr="003A3539">
        <w:rPr>
          <w:sz w:val="22"/>
          <w:szCs w:val="22"/>
        </w:rPr>
        <w:t xml:space="preserve"> - Platforma współpracuje z najnowszymi, stabilnymi wersjami wszystkich głównych przeglądarek internetowych (Internet Explorer 10+, Microsoft Edge, Mozilla </w:t>
      </w:r>
      <w:proofErr w:type="spellStart"/>
      <w:r w:rsidRPr="003A3539">
        <w:rPr>
          <w:sz w:val="22"/>
          <w:szCs w:val="22"/>
        </w:rPr>
        <w:t>Firefox</w:t>
      </w:r>
      <w:proofErr w:type="spellEnd"/>
      <w:r w:rsidRPr="003A3539">
        <w:rPr>
          <w:sz w:val="22"/>
          <w:szCs w:val="22"/>
        </w:rPr>
        <w:t>, Google Chrome, Opera)</w:t>
      </w:r>
      <w:r w:rsidRPr="003A3539">
        <w:rPr>
          <w:bCs/>
          <w:iCs/>
          <w:sz w:val="22"/>
          <w:szCs w:val="22"/>
        </w:rPr>
        <w:t>,</w:t>
      </w:r>
    </w:p>
    <w:p w:rsidR="0018480D" w:rsidRPr="003A3539" w:rsidRDefault="0018480D" w:rsidP="003A3539">
      <w:pPr>
        <w:numPr>
          <w:ilvl w:val="0"/>
          <w:numId w:val="8"/>
        </w:numPr>
        <w:tabs>
          <w:tab w:val="num" w:pos="426"/>
        </w:tabs>
        <w:spacing w:before="60"/>
        <w:ind w:left="426" w:hanging="284"/>
        <w:jc w:val="both"/>
        <w:outlineLvl w:val="1"/>
        <w:rPr>
          <w:bCs/>
          <w:iCs/>
          <w:sz w:val="22"/>
          <w:szCs w:val="22"/>
        </w:rPr>
      </w:pPr>
      <w:r w:rsidRPr="003A3539">
        <w:rPr>
          <w:bCs/>
          <w:iCs/>
          <w:sz w:val="22"/>
          <w:szCs w:val="22"/>
        </w:rPr>
        <w:t xml:space="preserve">włączona obsługa JavaScript oraz </w:t>
      </w:r>
      <w:proofErr w:type="spellStart"/>
      <w:r w:rsidRPr="003A3539">
        <w:rPr>
          <w:bCs/>
          <w:iCs/>
          <w:sz w:val="22"/>
          <w:szCs w:val="22"/>
        </w:rPr>
        <w:t>Cookies</w:t>
      </w:r>
      <w:proofErr w:type="spellEnd"/>
      <w:r w:rsidRPr="003A3539">
        <w:rPr>
          <w:bCs/>
          <w:iCs/>
          <w:sz w:val="22"/>
          <w:szCs w:val="22"/>
        </w:rPr>
        <w:t>.</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r w:rsidRPr="003A3539">
        <w:rPr>
          <w:bCs/>
          <w:iCs/>
          <w:sz w:val="22"/>
          <w:szCs w:val="22"/>
        </w:rPr>
        <w:t>Zamawiający dopuszcza następujący format przesyłanych danych: pliki o wielkości do 20 MB w formatach: .pdf, .</w:t>
      </w:r>
      <w:proofErr w:type="spellStart"/>
      <w:r w:rsidRPr="003A3539">
        <w:rPr>
          <w:bCs/>
          <w:iCs/>
          <w:sz w:val="22"/>
          <w:szCs w:val="22"/>
        </w:rPr>
        <w:t>doc</w:t>
      </w:r>
      <w:proofErr w:type="spellEnd"/>
      <w:r w:rsidRPr="003A3539">
        <w:rPr>
          <w:bCs/>
          <w:iCs/>
          <w:sz w:val="22"/>
          <w:szCs w:val="22"/>
        </w:rPr>
        <w:t>, .</w:t>
      </w:r>
      <w:proofErr w:type="spellStart"/>
      <w:r w:rsidRPr="003A3539">
        <w:rPr>
          <w:bCs/>
          <w:iCs/>
          <w:sz w:val="22"/>
          <w:szCs w:val="22"/>
        </w:rPr>
        <w:t>docx</w:t>
      </w:r>
      <w:proofErr w:type="spellEnd"/>
      <w:r w:rsidRPr="003A3539">
        <w:rPr>
          <w:bCs/>
          <w:iCs/>
          <w:sz w:val="22"/>
          <w:szCs w:val="22"/>
        </w:rPr>
        <w:t>., .</w:t>
      </w:r>
      <w:proofErr w:type="spellStart"/>
      <w:r w:rsidRPr="003A3539">
        <w:rPr>
          <w:bCs/>
          <w:iCs/>
          <w:sz w:val="22"/>
          <w:szCs w:val="22"/>
        </w:rPr>
        <w:t>xlsx</w:t>
      </w:r>
      <w:proofErr w:type="spellEnd"/>
      <w:r w:rsidRPr="003A3539">
        <w:rPr>
          <w:bCs/>
          <w:iCs/>
          <w:sz w:val="22"/>
          <w:szCs w:val="22"/>
        </w:rPr>
        <w:t>, .</w:t>
      </w:r>
      <w:proofErr w:type="spellStart"/>
      <w:r w:rsidRPr="003A3539">
        <w:rPr>
          <w:bCs/>
          <w:iCs/>
          <w:sz w:val="22"/>
          <w:szCs w:val="22"/>
        </w:rPr>
        <w:t>xml</w:t>
      </w:r>
      <w:proofErr w:type="spellEnd"/>
      <w:r w:rsidRPr="003A3539">
        <w:rPr>
          <w:bCs/>
          <w:iCs/>
          <w:sz w:val="22"/>
          <w:szCs w:val="22"/>
        </w:rPr>
        <w:t>.</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r w:rsidRPr="003A3539">
        <w:rPr>
          <w:bCs/>
          <w:iCs/>
          <w:sz w:val="22"/>
          <w:szCs w:val="22"/>
        </w:rPr>
        <w:t>Zamawiający, zgodnie z § 4 Rozporządzenia Prezesa Rady Ministrów w sprawie użycia środków komunikacji elektronicznej w postępowaniu o udzielenie zamówienia publicznego oraz udostępnienia i przechowywania dokumentów elektronicznych (Dz. U. z 2017 r. poz. 1320) określa dopuszczalny format kwalifikowanego podpisu elektronicznego jako:</w:t>
      </w:r>
    </w:p>
    <w:p w:rsidR="0018480D" w:rsidRPr="003A3539" w:rsidRDefault="0018480D" w:rsidP="003A3539">
      <w:pPr>
        <w:numPr>
          <w:ilvl w:val="0"/>
          <w:numId w:val="9"/>
        </w:numPr>
        <w:tabs>
          <w:tab w:val="num" w:pos="426"/>
        </w:tabs>
        <w:spacing w:before="120"/>
        <w:ind w:left="426" w:hanging="284"/>
        <w:jc w:val="both"/>
        <w:outlineLvl w:val="1"/>
        <w:rPr>
          <w:bCs/>
          <w:iCs/>
          <w:sz w:val="22"/>
          <w:szCs w:val="22"/>
        </w:rPr>
      </w:pPr>
      <w:r w:rsidRPr="003A3539">
        <w:rPr>
          <w:bCs/>
          <w:iCs/>
          <w:sz w:val="22"/>
          <w:szCs w:val="22"/>
        </w:rPr>
        <w:t xml:space="preserve">dokumenty sporządzone i przesłane w formacie .pdf należy </w:t>
      </w:r>
      <w:bookmarkStart w:id="4" w:name="_Hlk512348679"/>
      <w:r w:rsidRPr="003A3539">
        <w:rPr>
          <w:bCs/>
          <w:iCs/>
          <w:sz w:val="22"/>
          <w:szCs w:val="22"/>
        </w:rPr>
        <w:t>podpisywać kwalifikowanym podpisem elektronicznym</w:t>
      </w:r>
      <w:bookmarkEnd w:id="4"/>
      <w:r w:rsidRPr="003A3539">
        <w:rPr>
          <w:bCs/>
          <w:iCs/>
          <w:sz w:val="22"/>
          <w:szCs w:val="22"/>
        </w:rPr>
        <w:t xml:space="preserve"> w formacie </w:t>
      </w:r>
      <w:proofErr w:type="spellStart"/>
      <w:r w:rsidRPr="003A3539">
        <w:rPr>
          <w:bCs/>
          <w:iCs/>
          <w:sz w:val="22"/>
          <w:szCs w:val="22"/>
        </w:rPr>
        <w:t>PAdES</w:t>
      </w:r>
      <w:proofErr w:type="spellEnd"/>
      <w:r w:rsidRPr="003A3539">
        <w:rPr>
          <w:bCs/>
          <w:iCs/>
          <w:sz w:val="22"/>
          <w:szCs w:val="22"/>
        </w:rPr>
        <w:t>;</w:t>
      </w:r>
    </w:p>
    <w:p w:rsidR="0018480D" w:rsidRPr="003A3539" w:rsidRDefault="0018480D" w:rsidP="003A3539">
      <w:pPr>
        <w:numPr>
          <w:ilvl w:val="0"/>
          <w:numId w:val="9"/>
        </w:numPr>
        <w:tabs>
          <w:tab w:val="num" w:pos="426"/>
        </w:tabs>
        <w:spacing w:before="120"/>
        <w:ind w:left="426" w:hanging="284"/>
        <w:jc w:val="both"/>
        <w:outlineLvl w:val="1"/>
        <w:rPr>
          <w:bCs/>
          <w:iCs/>
          <w:sz w:val="22"/>
          <w:szCs w:val="22"/>
        </w:rPr>
      </w:pPr>
      <w:r w:rsidRPr="003A3539">
        <w:rPr>
          <w:bCs/>
          <w:iCs/>
          <w:sz w:val="22"/>
          <w:szCs w:val="22"/>
        </w:rPr>
        <w:t>dokumenty sporządzone i przesłane w formacie innym niż .pdf (np.: .</w:t>
      </w:r>
      <w:proofErr w:type="spellStart"/>
      <w:r w:rsidRPr="003A3539">
        <w:rPr>
          <w:bCs/>
          <w:iCs/>
          <w:sz w:val="22"/>
          <w:szCs w:val="22"/>
        </w:rPr>
        <w:t>doc</w:t>
      </w:r>
      <w:proofErr w:type="spellEnd"/>
      <w:r w:rsidRPr="003A3539">
        <w:rPr>
          <w:bCs/>
          <w:iCs/>
          <w:sz w:val="22"/>
          <w:szCs w:val="22"/>
        </w:rPr>
        <w:t>, .</w:t>
      </w:r>
      <w:proofErr w:type="spellStart"/>
      <w:r w:rsidRPr="003A3539">
        <w:rPr>
          <w:bCs/>
          <w:iCs/>
          <w:sz w:val="22"/>
          <w:szCs w:val="22"/>
        </w:rPr>
        <w:t>docx</w:t>
      </w:r>
      <w:proofErr w:type="spellEnd"/>
      <w:r w:rsidRPr="003A3539">
        <w:rPr>
          <w:bCs/>
          <w:iCs/>
          <w:sz w:val="22"/>
          <w:szCs w:val="22"/>
        </w:rPr>
        <w:t>, .</w:t>
      </w:r>
      <w:proofErr w:type="spellStart"/>
      <w:r w:rsidRPr="003A3539">
        <w:rPr>
          <w:bCs/>
          <w:iCs/>
          <w:sz w:val="22"/>
          <w:szCs w:val="22"/>
        </w:rPr>
        <w:t>xlsx</w:t>
      </w:r>
      <w:proofErr w:type="spellEnd"/>
      <w:r w:rsidRPr="003A3539">
        <w:rPr>
          <w:bCs/>
          <w:iCs/>
          <w:sz w:val="22"/>
          <w:szCs w:val="22"/>
        </w:rPr>
        <w:t>, .</w:t>
      </w:r>
      <w:proofErr w:type="spellStart"/>
      <w:r w:rsidRPr="003A3539">
        <w:rPr>
          <w:bCs/>
          <w:iCs/>
          <w:sz w:val="22"/>
          <w:szCs w:val="22"/>
        </w:rPr>
        <w:t>xml</w:t>
      </w:r>
      <w:proofErr w:type="spellEnd"/>
      <w:r w:rsidRPr="003A3539">
        <w:rPr>
          <w:bCs/>
          <w:iCs/>
          <w:sz w:val="22"/>
          <w:szCs w:val="22"/>
        </w:rPr>
        <w:t xml:space="preserve">) należy podpisywać kwalifikowanym podpisem elektronicznym w formacie </w:t>
      </w:r>
      <w:proofErr w:type="spellStart"/>
      <w:r w:rsidRPr="003A3539">
        <w:rPr>
          <w:bCs/>
          <w:iCs/>
          <w:sz w:val="22"/>
          <w:szCs w:val="22"/>
        </w:rPr>
        <w:t>XAdES</w:t>
      </w:r>
      <w:proofErr w:type="spellEnd"/>
      <w:r w:rsidRPr="003A3539">
        <w:rPr>
          <w:bCs/>
          <w:iCs/>
          <w:sz w:val="22"/>
          <w:szCs w:val="22"/>
        </w:rPr>
        <w:t>.</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r w:rsidRPr="003A3539">
        <w:rPr>
          <w:bCs/>
          <w:iCs/>
          <w:sz w:val="22"/>
          <w:szCs w:val="22"/>
        </w:rPr>
        <w:t>Zamawiający określa następujące informacje na temat kodowania i czasu odbioru danych:</w:t>
      </w:r>
    </w:p>
    <w:p w:rsidR="0018480D" w:rsidRPr="003A3539" w:rsidRDefault="0018480D" w:rsidP="003A3539">
      <w:pPr>
        <w:numPr>
          <w:ilvl w:val="0"/>
          <w:numId w:val="10"/>
        </w:numPr>
        <w:tabs>
          <w:tab w:val="num" w:pos="426"/>
        </w:tabs>
        <w:spacing w:before="120"/>
        <w:ind w:left="426" w:hanging="284"/>
        <w:jc w:val="both"/>
        <w:outlineLvl w:val="1"/>
        <w:rPr>
          <w:bCs/>
          <w:iCs/>
          <w:sz w:val="22"/>
          <w:szCs w:val="22"/>
        </w:rPr>
      </w:pPr>
      <w:r w:rsidRPr="003A3539">
        <w:rPr>
          <w:bCs/>
          <w:iCs/>
          <w:sz w:val="22"/>
          <w:szCs w:val="22"/>
        </w:rPr>
        <w:t xml:space="preserve">załączony i przesłany przez Wykonawcę za pomocą Platformy plik oferty wraz </w:t>
      </w:r>
      <w:r w:rsidRPr="003A3539">
        <w:rPr>
          <w:bCs/>
          <w:iCs/>
          <w:sz w:val="22"/>
          <w:szCs w:val="22"/>
        </w:rPr>
        <w:br/>
        <w:t xml:space="preserve">z załącznikami, nie jest dostępny dla Zamawiającego i przechowywany jest na serwerach Platformy w formie zaszyfrowanej. Zamawiający otrzyma dostęp do pliku dopiero po upływie terminu otwarcia ofert;  </w:t>
      </w:r>
    </w:p>
    <w:p w:rsidR="0018480D" w:rsidRPr="003A3539" w:rsidRDefault="0018480D" w:rsidP="003A3539">
      <w:pPr>
        <w:numPr>
          <w:ilvl w:val="0"/>
          <w:numId w:val="10"/>
        </w:numPr>
        <w:tabs>
          <w:tab w:val="num" w:pos="426"/>
        </w:tabs>
        <w:spacing w:before="120"/>
        <w:ind w:left="426" w:hanging="284"/>
        <w:jc w:val="both"/>
        <w:outlineLvl w:val="1"/>
        <w:rPr>
          <w:bCs/>
          <w:iCs/>
          <w:sz w:val="22"/>
          <w:szCs w:val="22"/>
        </w:rPr>
      </w:pPr>
      <w:r w:rsidRPr="003A3539">
        <w:rPr>
          <w:bCs/>
          <w:iCs/>
          <w:sz w:val="22"/>
          <w:szCs w:val="22"/>
        </w:rPr>
        <w:t>oznaczenie czasu odbioru danych przez Platformę stanowi przyporządkowaną do dokumentu elektronicznego datę oraz dokładny czas (</w:t>
      </w:r>
      <w:proofErr w:type="spellStart"/>
      <w:r w:rsidRPr="003A3539">
        <w:rPr>
          <w:bCs/>
          <w:iCs/>
          <w:sz w:val="22"/>
          <w:szCs w:val="22"/>
        </w:rPr>
        <w:t>hh:mm:ss</w:t>
      </w:r>
      <w:proofErr w:type="spellEnd"/>
      <w:r w:rsidRPr="003A3539">
        <w:rPr>
          <w:bCs/>
          <w:iCs/>
          <w:sz w:val="22"/>
          <w:szCs w:val="22"/>
        </w:rPr>
        <w:t xml:space="preserve">), widoczne przy  wysłanym dokumencie </w:t>
      </w:r>
      <w:r w:rsidRPr="003A3539">
        <w:rPr>
          <w:bCs/>
          <w:iCs/>
          <w:sz w:val="22"/>
          <w:szCs w:val="22"/>
        </w:rPr>
        <w:br/>
        <w:t>w kolumnie ”Data przesłania”;</w:t>
      </w:r>
    </w:p>
    <w:p w:rsidR="0018480D" w:rsidRPr="003A3539" w:rsidRDefault="0018480D" w:rsidP="003A3539">
      <w:pPr>
        <w:numPr>
          <w:ilvl w:val="0"/>
          <w:numId w:val="10"/>
        </w:numPr>
        <w:tabs>
          <w:tab w:val="num" w:pos="426"/>
        </w:tabs>
        <w:spacing w:before="120"/>
        <w:ind w:left="426" w:hanging="284"/>
        <w:jc w:val="both"/>
        <w:outlineLvl w:val="1"/>
        <w:rPr>
          <w:bCs/>
          <w:iCs/>
          <w:sz w:val="22"/>
          <w:szCs w:val="22"/>
        </w:rPr>
      </w:pPr>
      <w:r w:rsidRPr="003A3539">
        <w:rPr>
          <w:bCs/>
          <w:iCs/>
          <w:sz w:val="22"/>
          <w:szCs w:val="22"/>
        </w:rPr>
        <w:t xml:space="preserve">o terminie przesłania decyduje czas pełnego przeprocesowania transakcji pliku na Platformie. </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r w:rsidRPr="003A3539">
        <w:rPr>
          <w:bCs/>
          <w:iCs/>
          <w:sz w:val="22"/>
          <w:szCs w:val="22"/>
        </w:rPr>
        <w:t xml:space="preserve">Postępowanie o udzielenie zamówienia prowadzi się w języku polskim. Dokumenty sporządzone </w:t>
      </w:r>
      <w:r w:rsidRPr="003A3539">
        <w:rPr>
          <w:bCs/>
          <w:iCs/>
          <w:sz w:val="22"/>
          <w:szCs w:val="22"/>
        </w:rPr>
        <w:br/>
        <w:t>w języku obcym są składane wraz z tłumaczeniem na język polski.</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bookmarkStart w:id="5" w:name="_Hlk531091875"/>
      <w:bookmarkStart w:id="6" w:name="_Hlk531094437"/>
      <w:bookmarkEnd w:id="0"/>
      <w:r w:rsidRPr="003A3539">
        <w:rPr>
          <w:bCs/>
          <w:iCs/>
          <w:sz w:val="22"/>
          <w:szCs w:val="22"/>
        </w:rPr>
        <w:t>Komunikacja między Zamawiającym a Wykonawcami, w tym wszelkie oświadczenia, wnioski, zawiadomienia oraz informacje, przekazywane są w formie elektronicznej za pośrednictwem Platformy na karcie ”Wiadomości”, z zastrzeżeniem IX pkt. 13. Za datę wpływu oświadczeń, wniosków, zawiadomień oraz informacji przyjmuje się datę ich zamieszczenia na Platformie.</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r w:rsidRPr="003A3539">
        <w:rPr>
          <w:bCs/>
          <w:iCs/>
          <w:sz w:val="22"/>
          <w:szCs w:val="22"/>
        </w:rPr>
        <w:t>Jeżeli Zamawiający lub Wykonawca przekazują oświadczenia, wnioski, zawiadomienia przy użyciu środków komunikacji elektronicznej w rozumieniu ustawy z dnia 18 lipca 2002 r. o świadczeniu usług drogą elektroniczną (</w:t>
      </w:r>
      <w:proofErr w:type="spellStart"/>
      <w:r w:rsidRPr="003A3539">
        <w:rPr>
          <w:sz w:val="22"/>
          <w:szCs w:val="22"/>
        </w:rPr>
        <w:t>t.j</w:t>
      </w:r>
      <w:proofErr w:type="spellEnd"/>
      <w:r w:rsidRPr="003A3539">
        <w:rPr>
          <w:sz w:val="22"/>
          <w:szCs w:val="22"/>
        </w:rPr>
        <w:t>. Dz. U. z 2019r. poz. 123</w:t>
      </w:r>
      <w:r w:rsidRPr="003A3539">
        <w:rPr>
          <w:bCs/>
          <w:iCs/>
          <w:sz w:val="22"/>
          <w:szCs w:val="22"/>
        </w:rPr>
        <w:t>), każda ze stron na żądanie drugiej strony niezwłocznie potwierdza fakt ich otrzymania.</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r w:rsidRPr="003A3539">
        <w:rPr>
          <w:bCs/>
          <w:iCs/>
          <w:sz w:val="22"/>
          <w:szCs w:val="22"/>
        </w:rPr>
        <w:t xml:space="preserve">Wykonawca może zwrócić się do Zamawiającego o wyjaśnienie treści niniejszej SIWZ. Wniosek należy przesłać za pośrednictwem Platformy na karcie ”Zapytania/Wyjaśnienia”. Zamawiający udzieli wyjaśnień niezwłocznie, jednak nie później niż na 6 dni przed upływem terminu składania ofert - pod warunkiem że wniosek o wyjaśnienie treści SIWZ wpłynął do Zamawiającego nie </w:t>
      </w:r>
      <w:r w:rsidRPr="003A3539">
        <w:rPr>
          <w:bCs/>
          <w:iCs/>
          <w:sz w:val="22"/>
          <w:szCs w:val="22"/>
        </w:rPr>
        <w:lastRenderedPageBreak/>
        <w:t>później niż do końca dnia, w którym upływa połowa wyznaczonego terminu składania ofert. Za datę wpływu wniosku przyjmuje się datę jego zamieszczenia na Platformie.</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r w:rsidRPr="003A3539">
        <w:rPr>
          <w:bCs/>
          <w:iCs/>
          <w:sz w:val="22"/>
          <w:szCs w:val="22"/>
        </w:rPr>
        <w:t>Jeżeli wniosek o wyjaśnienie treści SIWZ wpłynął po upływie terminu składania wniosku, o którym mowa w IX pkt 13, lub dotyczy udzielonych wyjaśnień, Zamawiający może udzielić wyjaśnień albo pozostawić wniosek bez rozpoznania.</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r w:rsidRPr="003A3539">
        <w:rPr>
          <w:bCs/>
          <w:iCs/>
          <w:sz w:val="22"/>
          <w:szCs w:val="22"/>
        </w:rPr>
        <w:t>Przedłużenie terminu składania ofert nie wpływa na bieg terminu składania wniosku, o którym mowa w IX pkt 13.</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r w:rsidRPr="003A3539">
        <w:rPr>
          <w:bCs/>
          <w:iCs/>
          <w:sz w:val="22"/>
          <w:szCs w:val="22"/>
        </w:rPr>
        <w:t>Treść zapytań wraz z wyjaśnieniami Zamawiający przekaże Wykonawcom za pośrednictwem Platformy na karcie ”Zapytania/Wyjaśnienia”, bez ujawniania źródła zapytania, a jeżeli SIWZ jest udostępniona na stronie internetowej, zamieści na tej stronie</w:t>
      </w:r>
      <w:bookmarkEnd w:id="5"/>
      <w:r w:rsidRPr="003A3539">
        <w:rPr>
          <w:bCs/>
          <w:iCs/>
          <w:sz w:val="22"/>
          <w:szCs w:val="22"/>
        </w:rPr>
        <w:t>.</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r w:rsidRPr="003A3539">
        <w:rPr>
          <w:bCs/>
          <w:iCs/>
          <w:color w:val="000000"/>
          <w:sz w:val="22"/>
          <w:szCs w:val="22"/>
        </w:rPr>
        <w:t>W uzasadnionych przypadkach Zamawiający może przed upływem terminu składania ofert zmienić treść SIWZ. Dokonaną zmianę treści SIWZ Zamawiający udostępni na stronie internetowej</w:t>
      </w:r>
      <w:bookmarkEnd w:id="6"/>
      <w:r w:rsidRPr="003A3539">
        <w:rPr>
          <w:bCs/>
          <w:iCs/>
          <w:color w:val="000000"/>
          <w:sz w:val="22"/>
          <w:szCs w:val="22"/>
        </w:rPr>
        <w:t>.</w:t>
      </w:r>
    </w:p>
    <w:p w:rsidR="0018480D" w:rsidRPr="003A3539" w:rsidRDefault="0018480D" w:rsidP="003A3539">
      <w:pPr>
        <w:numPr>
          <w:ilvl w:val="1"/>
          <w:numId w:val="1"/>
        </w:numPr>
        <w:tabs>
          <w:tab w:val="num" w:pos="426"/>
        </w:tabs>
        <w:spacing w:before="120"/>
        <w:ind w:left="426" w:hanging="284"/>
        <w:jc w:val="both"/>
        <w:outlineLvl w:val="1"/>
        <w:rPr>
          <w:bCs/>
          <w:iCs/>
          <w:sz w:val="22"/>
          <w:szCs w:val="22"/>
        </w:rPr>
      </w:pPr>
      <w:r w:rsidRPr="003A3539">
        <w:rPr>
          <w:bCs/>
          <w:iCs/>
          <w:color w:val="000000"/>
          <w:sz w:val="22"/>
          <w:szCs w:val="22"/>
        </w:rPr>
        <w:t>Osoby uprawnione do kontaktu z Wykonawcami:</w:t>
      </w:r>
      <w:r w:rsidRPr="003A3539">
        <w:rPr>
          <w:bCs/>
          <w:iCs/>
          <w:color w:val="000000"/>
          <w:sz w:val="22"/>
          <w:szCs w:val="22"/>
          <w:lang w:val="en-US"/>
        </w:rPr>
        <w:t xml:space="preserve"> </w:t>
      </w:r>
      <w:proofErr w:type="spellStart"/>
      <w:r w:rsidRPr="003A3539">
        <w:rPr>
          <w:bCs/>
          <w:iCs/>
          <w:color w:val="000000"/>
          <w:sz w:val="22"/>
          <w:szCs w:val="22"/>
          <w:lang w:val="en-US"/>
        </w:rPr>
        <w:t>mgr</w:t>
      </w:r>
      <w:proofErr w:type="spellEnd"/>
      <w:r w:rsidRPr="003A3539">
        <w:rPr>
          <w:bCs/>
          <w:iCs/>
          <w:color w:val="000000"/>
          <w:sz w:val="22"/>
          <w:szCs w:val="22"/>
          <w:lang w:val="en-US"/>
        </w:rPr>
        <w:t xml:space="preserve"> Jarosław Ochał -   tel.: (17) 865 38 88, e-mail: </w:t>
      </w:r>
      <w:hyperlink r:id="rId9" w:history="1">
        <w:r w:rsidRPr="003A3539">
          <w:rPr>
            <w:rStyle w:val="Hipercze"/>
            <w:bCs/>
            <w:iCs/>
            <w:sz w:val="22"/>
            <w:szCs w:val="22"/>
            <w:lang w:val="en-US"/>
          </w:rPr>
          <w:t>ochal@prz.edu.pl</w:t>
        </w:r>
      </w:hyperlink>
      <w:r w:rsidRPr="003A3539">
        <w:rPr>
          <w:bCs/>
          <w:iCs/>
          <w:color w:val="000000"/>
          <w:sz w:val="22"/>
          <w:szCs w:val="22"/>
          <w:lang w:val="en-US"/>
        </w:rPr>
        <w:t xml:space="preserve"> </w:t>
      </w:r>
    </w:p>
    <w:p w:rsidR="0018480D" w:rsidRPr="0018480D" w:rsidRDefault="0018480D" w:rsidP="003A3539">
      <w:pPr>
        <w:tabs>
          <w:tab w:val="num" w:pos="-76"/>
          <w:tab w:val="num" w:pos="350"/>
        </w:tabs>
        <w:spacing w:before="360"/>
        <w:ind w:left="644" w:hanging="360"/>
        <w:jc w:val="both"/>
        <w:outlineLvl w:val="0"/>
        <w:rPr>
          <w:b/>
          <w:bCs/>
          <w:caps/>
          <w:kern w:val="2"/>
          <w:sz w:val="22"/>
          <w:szCs w:val="22"/>
        </w:rPr>
      </w:pPr>
      <w:r w:rsidRPr="003A3539">
        <w:rPr>
          <w:b/>
          <w:bCs/>
          <w:caps/>
          <w:kern w:val="2"/>
          <w:sz w:val="22"/>
          <w:szCs w:val="22"/>
        </w:rPr>
        <w:t xml:space="preserve">XII. </w:t>
      </w:r>
      <w:r w:rsidRPr="0018480D">
        <w:rPr>
          <w:b/>
          <w:bCs/>
          <w:caps/>
          <w:kern w:val="2"/>
          <w:sz w:val="22"/>
          <w:szCs w:val="22"/>
        </w:rPr>
        <w:t>Opis sposobu przygotowania oferty:</w:t>
      </w:r>
    </w:p>
    <w:p w:rsidR="0018480D" w:rsidRPr="0018480D" w:rsidRDefault="0018480D" w:rsidP="003A3539">
      <w:pPr>
        <w:numPr>
          <w:ilvl w:val="1"/>
          <w:numId w:val="5"/>
        </w:numPr>
        <w:spacing w:before="120"/>
        <w:ind w:hanging="292"/>
        <w:jc w:val="both"/>
        <w:outlineLvl w:val="1"/>
        <w:rPr>
          <w:bCs/>
          <w:iCs/>
          <w:sz w:val="22"/>
          <w:szCs w:val="22"/>
        </w:rPr>
      </w:pPr>
      <w:r w:rsidRPr="0018480D">
        <w:rPr>
          <w:bCs/>
          <w:iCs/>
          <w:sz w:val="22"/>
          <w:szCs w:val="22"/>
        </w:rPr>
        <w:t>Wykonawca może złożyć tylko jedną ofertę.</w:t>
      </w:r>
    </w:p>
    <w:p w:rsidR="0018480D" w:rsidRPr="0018480D" w:rsidRDefault="0018480D" w:rsidP="003A3539">
      <w:pPr>
        <w:numPr>
          <w:ilvl w:val="1"/>
          <w:numId w:val="5"/>
        </w:numPr>
        <w:spacing w:before="120"/>
        <w:ind w:hanging="292"/>
        <w:jc w:val="both"/>
        <w:outlineLvl w:val="1"/>
        <w:rPr>
          <w:bCs/>
          <w:iCs/>
          <w:sz w:val="22"/>
          <w:szCs w:val="22"/>
        </w:rPr>
      </w:pPr>
      <w:r w:rsidRPr="0018480D">
        <w:rPr>
          <w:bCs/>
          <w:iCs/>
          <w:sz w:val="22"/>
          <w:szCs w:val="22"/>
        </w:rPr>
        <w:t>Tre</w:t>
      </w:r>
      <w:r w:rsidRPr="0018480D">
        <w:rPr>
          <w:rFonts w:eastAsia="TimesNewRoman"/>
          <w:bCs/>
          <w:iCs/>
          <w:sz w:val="22"/>
          <w:szCs w:val="22"/>
        </w:rPr>
        <w:t xml:space="preserve">ść </w:t>
      </w:r>
      <w:r w:rsidRPr="0018480D">
        <w:rPr>
          <w:bCs/>
          <w:iCs/>
          <w:sz w:val="22"/>
          <w:szCs w:val="22"/>
        </w:rPr>
        <w:t>oferty musi odpowiada</w:t>
      </w:r>
      <w:r w:rsidRPr="0018480D">
        <w:rPr>
          <w:rFonts w:eastAsia="TimesNewRoman"/>
          <w:bCs/>
          <w:iCs/>
          <w:sz w:val="22"/>
          <w:szCs w:val="22"/>
        </w:rPr>
        <w:t xml:space="preserve">ć </w:t>
      </w:r>
      <w:r w:rsidRPr="0018480D">
        <w:rPr>
          <w:bCs/>
          <w:iCs/>
          <w:sz w:val="22"/>
          <w:szCs w:val="22"/>
        </w:rPr>
        <w:t>tre</w:t>
      </w:r>
      <w:r w:rsidRPr="0018480D">
        <w:rPr>
          <w:rFonts w:eastAsia="TimesNewRoman"/>
          <w:bCs/>
          <w:iCs/>
          <w:sz w:val="22"/>
          <w:szCs w:val="22"/>
        </w:rPr>
        <w:t>ś</w:t>
      </w:r>
      <w:r w:rsidRPr="0018480D">
        <w:rPr>
          <w:bCs/>
          <w:iCs/>
          <w:sz w:val="22"/>
          <w:szCs w:val="22"/>
        </w:rPr>
        <w:t>ci SIWZ.</w:t>
      </w:r>
    </w:p>
    <w:p w:rsidR="0018480D" w:rsidRPr="0018480D" w:rsidRDefault="0018480D" w:rsidP="003A3539">
      <w:pPr>
        <w:numPr>
          <w:ilvl w:val="1"/>
          <w:numId w:val="5"/>
        </w:numPr>
        <w:spacing w:before="120"/>
        <w:ind w:hanging="292"/>
        <w:jc w:val="both"/>
        <w:outlineLvl w:val="1"/>
        <w:rPr>
          <w:bCs/>
          <w:iCs/>
          <w:sz w:val="22"/>
          <w:szCs w:val="22"/>
        </w:rPr>
      </w:pPr>
      <w:r w:rsidRPr="0018480D">
        <w:rPr>
          <w:bCs/>
          <w:iCs/>
          <w:sz w:val="22"/>
          <w:szCs w:val="22"/>
        </w:rPr>
        <w:t>Oferta wraz ze stanowiącymi jej integralną część załącznikami musi być sporządzona przez Wykonawcę ściśle według postanowień niniejszej SIWZ.</w:t>
      </w:r>
    </w:p>
    <w:p w:rsidR="0018480D" w:rsidRPr="0018480D" w:rsidRDefault="0018480D" w:rsidP="003A3539">
      <w:pPr>
        <w:numPr>
          <w:ilvl w:val="1"/>
          <w:numId w:val="5"/>
        </w:numPr>
        <w:spacing w:before="120"/>
        <w:ind w:hanging="292"/>
        <w:jc w:val="both"/>
        <w:outlineLvl w:val="1"/>
        <w:rPr>
          <w:bCs/>
          <w:iCs/>
          <w:sz w:val="22"/>
          <w:szCs w:val="22"/>
        </w:rPr>
      </w:pPr>
      <w:r w:rsidRPr="0018480D">
        <w:rPr>
          <w:bCs/>
          <w:iCs/>
          <w:sz w:val="22"/>
          <w:szCs w:val="22"/>
        </w:rPr>
        <w:t>Oferta musi być sporządzona według wzoru formularza oferty stanowiącego załącznik nr 1 do niniejszej  SIWZ.</w:t>
      </w:r>
    </w:p>
    <w:p w:rsidR="0018480D" w:rsidRPr="0018480D" w:rsidRDefault="0018480D" w:rsidP="003A3539">
      <w:pPr>
        <w:numPr>
          <w:ilvl w:val="1"/>
          <w:numId w:val="5"/>
        </w:numPr>
        <w:spacing w:before="120"/>
        <w:ind w:hanging="292"/>
        <w:jc w:val="both"/>
        <w:outlineLvl w:val="1"/>
        <w:rPr>
          <w:bCs/>
          <w:iCs/>
          <w:sz w:val="22"/>
          <w:szCs w:val="22"/>
        </w:rPr>
      </w:pPr>
      <w:r w:rsidRPr="0018480D">
        <w:rPr>
          <w:bCs/>
          <w:iCs/>
          <w:sz w:val="22"/>
          <w:szCs w:val="22"/>
        </w:rPr>
        <w:t xml:space="preserve">Ofertę wraz z wymaganymi dokumentami należy złożyć w formie elektronicznej za pośrednictwem Platformy, działającej pod adresem </w:t>
      </w:r>
      <w:hyperlink r:id="rId10" w:history="1">
        <w:r w:rsidRPr="003A3539">
          <w:rPr>
            <w:bCs/>
            <w:iCs/>
            <w:color w:val="0070C0"/>
            <w:sz w:val="22"/>
            <w:szCs w:val="22"/>
            <w:u w:val="single"/>
          </w:rPr>
          <w:t>https://e-ProPublico.pl/</w:t>
        </w:r>
      </w:hyperlink>
      <w:r w:rsidRPr="0018480D">
        <w:rPr>
          <w:bCs/>
          <w:iCs/>
          <w:sz w:val="22"/>
          <w:szCs w:val="22"/>
        </w:rPr>
        <w:t>.</w:t>
      </w:r>
    </w:p>
    <w:p w:rsidR="0018480D" w:rsidRPr="0018480D" w:rsidRDefault="0018480D" w:rsidP="003A3539">
      <w:pPr>
        <w:numPr>
          <w:ilvl w:val="1"/>
          <w:numId w:val="5"/>
        </w:numPr>
        <w:spacing w:before="120"/>
        <w:ind w:hanging="292"/>
        <w:jc w:val="both"/>
        <w:outlineLvl w:val="1"/>
        <w:rPr>
          <w:bCs/>
          <w:iCs/>
          <w:sz w:val="22"/>
          <w:szCs w:val="22"/>
        </w:rPr>
      </w:pPr>
      <w:r w:rsidRPr="0018480D">
        <w:rPr>
          <w:bCs/>
          <w:iCs/>
          <w:sz w:val="22"/>
          <w:szCs w:val="22"/>
        </w:rPr>
        <w:t>Zamawiający określa następującą instrukcję korzystania z Platformy w niniejszym postępowaniu:</w:t>
      </w:r>
    </w:p>
    <w:p w:rsidR="0018480D" w:rsidRPr="0018480D" w:rsidRDefault="0018480D" w:rsidP="003A3539">
      <w:pPr>
        <w:numPr>
          <w:ilvl w:val="0"/>
          <w:numId w:val="12"/>
        </w:numPr>
        <w:spacing w:before="120"/>
        <w:ind w:left="993" w:hanging="292"/>
        <w:jc w:val="both"/>
        <w:outlineLvl w:val="1"/>
        <w:rPr>
          <w:bCs/>
          <w:iCs/>
          <w:sz w:val="22"/>
          <w:szCs w:val="22"/>
        </w:rPr>
      </w:pPr>
      <w:r w:rsidRPr="0018480D">
        <w:rPr>
          <w:bCs/>
          <w:iCs/>
          <w:sz w:val="22"/>
          <w:szCs w:val="22"/>
        </w:rPr>
        <w:t xml:space="preserve">Wykonawca, chcąc przystąpić do udziału w postępowaniu, loguje się na Platformie, </w:t>
      </w:r>
      <w:r w:rsidRPr="0018480D">
        <w:rPr>
          <w:bCs/>
          <w:iCs/>
          <w:sz w:val="22"/>
          <w:szCs w:val="22"/>
        </w:rPr>
        <w:br/>
        <w:t xml:space="preserve">w menu ”Ogłoszenia” wyszukuje niniejsze postępowanie, otwiera je klikając w jego temat, a następnie korzysta z funkcji ”Zgłoś udział w postępowaniu”. </w:t>
      </w:r>
    </w:p>
    <w:p w:rsidR="0018480D" w:rsidRPr="0018480D" w:rsidRDefault="0018480D" w:rsidP="003A3539">
      <w:pPr>
        <w:numPr>
          <w:ilvl w:val="0"/>
          <w:numId w:val="12"/>
        </w:numPr>
        <w:spacing w:before="120"/>
        <w:ind w:left="993" w:hanging="292"/>
        <w:jc w:val="both"/>
        <w:outlineLvl w:val="1"/>
        <w:rPr>
          <w:bCs/>
          <w:iCs/>
          <w:sz w:val="22"/>
          <w:szCs w:val="22"/>
        </w:rPr>
      </w:pPr>
      <w:r w:rsidRPr="0018480D">
        <w:rPr>
          <w:bCs/>
          <w:iCs/>
          <w:sz w:val="22"/>
          <w:szCs w:val="22"/>
        </w:rPr>
        <w:t xml:space="preserve">w przypadku, gdy Wykonawca nie posiada konta na Platformie, należy skorzystać </w:t>
      </w:r>
      <w:r w:rsidRPr="0018480D">
        <w:rPr>
          <w:bCs/>
          <w:iCs/>
          <w:sz w:val="22"/>
          <w:szCs w:val="22"/>
        </w:rPr>
        <w:br/>
        <w:t>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8480D" w:rsidRPr="0018480D" w:rsidRDefault="0018480D" w:rsidP="003A3539">
      <w:pPr>
        <w:numPr>
          <w:ilvl w:val="0"/>
          <w:numId w:val="12"/>
        </w:numPr>
        <w:spacing w:before="120"/>
        <w:ind w:left="993" w:hanging="292"/>
        <w:jc w:val="both"/>
        <w:outlineLvl w:val="1"/>
        <w:rPr>
          <w:bCs/>
          <w:iCs/>
          <w:sz w:val="22"/>
          <w:szCs w:val="22"/>
        </w:rPr>
      </w:pPr>
      <w:r w:rsidRPr="0018480D">
        <w:rPr>
          <w:bCs/>
          <w:iCs/>
          <w:sz w:val="22"/>
          <w:szCs w:val="22"/>
        </w:rPr>
        <w:t>ofertę oraz dokumenty, o których mowa w pkt. 8.1 SIWZ, należy podpisać kwalifikowanym podpisem elektronicznym, wystawionym przez dostawcę kwalifikowanej usługi zaufania, będącego podmiotem świadczącym usługi certyfikacyjne spełniające wymogi bezpieczeństwa określone w ustawie z dnia 5 września 2016 r. – o usługach zaufania oraz identyfikacji elektronicznej (</w:t>
      </w:r>
      <w:proofErr w:type="spellStart"/>
      <w:r w:rsidRPr="0018480D">
        <w:rPr>
          <w:bCs/>
          <w:iCs/>
          <w:sz w:val="22"/>
          <w:szCs w:val="22"/>
        </w:rPr>
        <w:t>t.j</w:t>
      </w:r>
      <w:proofErr w:type="spellEnd"/>
      <w:r w:rsidRPr="0018480D">
        <w:rPr>
          <w:bCs/>
          <w:iCs/>
          <w:sz w:val="22"/>
          <w:szCs w:val="22"/>
        </w:rPr>
        <w:t>. Dz. U. z 2019r. poz. 162).</w:t>
      </w:r>
    </w:p>
    <w:p w:rsidR="0018480D" w:rsidRPr="0018480D" w:rsidRDefault="0018480D" w:rsidP="003A3539">
      <w:pPr>
        <w:numPr>
          <w:ilvl w:val="0"/>
          <w:numId w:val="12"/>
        </w:numPr>
        <w:spacing w:before="120"/>
        <w:ind w:left="993" w:hanging="292"/>
        <w:jc w:val="both"/>
        <w:outlineLvl w:val="1"/>
        <w:rPr>
          <w:bCs/>
          <w:iCs/>
          <w:sz w:val="22"/>
          <w:szCs w:val="22"/>
        </w:rPr>
      </w:pPr>
      <w:r w:rsidRPr="0018480D">
        <w:rPr>
          <w:bCs/>
          <w:iCs/>
          <w:sz w:val="22"/>
          <w:szCs w:val="22"/>
        </w:rPr>
        <w:t>ofertę oraz dokumenty, o których mowa w pkt. 8.1 SIWZ, podpisane kwalifikowanym podpisem elektronicznym, Wykonawca przesyła Zamawiającemu za pośrednictwem Platformy, poprzez dodanie dokumentów na karcie ”Oferta/Załączniki”, za pomocą opcji ”Załącz plik” i użycie przycisku „Prześlij wybrane pliki”.</w:t>
      </w:r>
    </w:p>
    <w:p w:rsidR="0018480D" w:rsidRPr="0018480D" w:rsidRDefault="0018480D" w:rsidP="003A3539">
      <w:pPr>
        <w:numPr>
          <w:ilvl w:val="0"/>
          <w:numId w:val="12"/>
        </w:numPr>
        <w:spacing w:before="120"/>
        <w:ind w:left="993" w:hanging="292"/>
        <w:jc w:val="both"/>
        <w:outlineLvl w:val="1"/>
        <w:rPr>
          <w:bCs/>
          <w:iCs/>
          <w:sz w:val="22"/>
          <w:szCs w:val="22"/>
        </w:rPr>
      </w:pPr>
      <w:r w:rsidRPr="0018480D">
        <w:rPr>
          <w:bCs/>
          <w:iCs/>
          <w:sz w:val="22"/>
          <w:szCs w:val="22"/>
        </w:rPr>
        <w:t xml:space="preserve">potwierdzeniem prawidłowo przesłanego pliku jest automatyczne wygenerowanie przez Platformę komunikatu systemowego o treści „Plik został poprawnie przesłany na platformę”. Wykonawca, po prawidłowym przesłaniu pliku, może pobrać automatycznie </w:t>
      </w:r>
      <w:r w:rsidRPr="0018480D">
        <w:rPr>
          <w:bCs/>
          <w:iCs/>
          <w:sz w:val="22"/>
          <w:szCs w:val="22"/>
        </w:rPr>
        <w:lastRenderedPageBreak/>
        <w:t>wystawiony przez Platformę dokument EPO (Elektroniczne Potwierdzenie Odbioru), będące dowodem potwierdzającym czas i fakt dostarczenia dokumentu do właściwego systemu teleinformatycznego Zamawiającego.</w:t>
      </w:r>
    </w:p>
    <w:p w:rsidR="0018480D" w:rsidRPr="0018480D" w:rsidRDefault="0018480D" w:rsidP="003A3539">
      <w:pPr>
        <w:numPr>
          <w:ilvl w:val="0"/>
          <w:numId w:val="12"/>
        </w:numPr>
        <w:spacing w:before="120"/>
        <w:ind w:left="993" w:hanging="292"/>
        <w:jc w:val="both"/>
        <w:outlineLvl w:val="1"/>
        <w:rPr>
          <w:bCs/>
          <w:iCs/>
          <w:sz w:val="22"/>
          <w:szCs w:val="22"/>
        </w:rPr>
      </w:pPr>
      <w:r w:rsidRPr="0018480D">
        <w:rPr>
          <w:bCs/>
          <w:iCs/>
          <w:sz w:val="22"/>
          <w:szCs w:val="22"/>
        </w:rPr>
        <w:t xml:space="preserve">Wykonawca może samodzielnie wycofać/usunąć ofertę przesłaną przez Platformę. Operacja wycofania jest możliwa do upływu terminu składania ofert. </w:t>
      </w:r>
    </w:p>
    <w:p w:rsidR="0018480D" w:rsidRPr="0018480D" w:rsidRDefault="0018480D" w:rsidP="003A3539">
      <w:pPr>
        <w:numPr>
          <w:ilvl w:val="1"/>
          <w:numId w:val="5"/>
        </w:numPr>
        <w:spacing w:before="120"/>
        <w:ind w:hanging="292"/>
        <w:jc w:val="both"/>
        <w:outlineLvl w:val="1"/>
        <w:rPr>
          <w:bCs/>
          <w:iCs/>
          <w:sz w:val="22"/>
          <w:szCs w:val="22"/>
        </w:rPr>
      </w:pPr>
      <w:r w:rsidRPr="0018480D">
        <w:rPr>
          <w:bCs/>
          <w:iCs/>
          <w:sz w:val="22"/>
          <w:szCs w:val="22"/>
        </w:rPr>
        <w:t xml:space="preserve">Szczegółowa instrukcja korzystania z Platformy dotycząca rejestracji, logowania, procedury przesyłania i wycofania dokumentów znajduje się na stronie internetowej </w:t>
      </w:r>
      <w:hyperlink r:id="rId11" w:history="1">
        <w:r w:rsidRPr="003A3539">
          <w:rPr>
            <w:bCs/>
            <w:iCs/>
            <w:color w:val="0070C0"/>
            <w:sz w:val="22"/>
            <w:szCs w:val="22"/>
            <w:u w:val="single"/>
          </w:rPr>
          <w:t>https://e-ProPublico.pl/</w:t>
        </w:r>
      </w:hyperlink>
      <w:r w:rsidRPr="0018480D">
        <w:rPr>
          <w:bCs/>
          <w:iCs/>
          <w:sz w:val="22"/>
          <w:szCs w:val="22"/>
        </w:rPr>
        <w:t xml:space="preserve">, pod linkiem </w:t>
      </w:r>
      <w:r w:rsidRPr="0018480D">
        <w:rPr>
          <w:b/>
          <w:bCs/>
          <w:i/>
          <w:iCs/>
          <w:sz w:val="22"/>
          <w:szCs w:val="22"/>
        </w:rPr>
        <w:t>Instrukcja Wykonawcy</w:t>
      </w:r>
      <w:r w:rsidRPr="0018480D">
        <w:rPr>
          <w:bCs/>
          <w:iCs/>
          <w:sz w:val="22"/>
          <w:szCs w:val="22"/>
        </w:rPr>
        <w:t>.</w:t>
      </w:r>
    </w:p>
    <w:p w:rsidR="0018480D" w:rsidRPr="0018480D" w:rsidRDefault="0018480D" w:rsidP="003A3539">
      <w:pPr>
        <w:numPr>
          <w:ilvl w:val="1"/>
          <w:numId w:val="5"/>
        </w:numPr>
        <w:spacing w:before="120"/>
        <w:ind w:hanging="292"/>
        <w:jc w:val="both"/>
        <w:outlineLvl w:val="1"/>
        <w:rPr>
          <w:bCs/>
          <w:iCs/>
          <w:sz w:val="22"/>
          <w:szCs w:val="22"/>
        </w:rPr>
      </w:pPr>
      <w:r w:rsidRPr="0018480D">
        <w:rPr>
          <w:bCs/>
          <w:iCs/>
          <w:sz w:val="22"/>
          <w:szCs w:val="22"/>
        </w:rPr>
        <w:t>Jeżeli uprawnienie dla osób podpisujących ofertę nie wynika z dokumentów rejestrowych, do oferty należy dołączyć pełnomocnictwo udzielone przez osoby uprawnione, figurujące w rejestrze handlowym lub innym dokumencie. Pełnomocnictwo musi być złożone w oryginale w postaci dokumentu elektronicznego, podpisanego kwalifikowanym podpisem elektronicznym lub w elektronicznej kopii dokumentu poświadczonej za zgodność z oryginałem przy użyciu kwalifikowanego podpisu elektronicznego.</w:t>
      </w:r>
    </w:p>
    <w:p w:rsidR="0018480D" w:rsidRPr="0018480D" w:rsidRDefault="0018480D" w:rsidP="003A3539">
      <w:pPr>
        <w:numPr>
          <w:ilvl w:val="1"/>
          <w:numId w:val="5"/>
        </w:numPr>
        <w:spacing w:before="120"/>
        <w:ind w:hanging="292"/>
        <w:jc w:val="both"/>
        <w:outlineLvl w:val="1"/>
        <w:rPr>
          <w:bCs/>
          <w:iCs/>
          <w:sz w:val="22"/>
          <w:szCs w:val="22"/>
        </w:rPr>
      </w:pPr>
      <w:r w:rsidRPr="0018480D">
        <w:rPr>
          <w:bCs/>
          <w:iCs/>
          <w:sz w:val="22"/>
          <w:szCs w:val="22"/>
        </w:rPr>
        <w:t>Zamawiający nie przewiduje zwrotu kosztów udziału w postępowaniu.</w:t>
      </w:r>
    </w:p>
    <w:p w:rsidR="0018480D" w:rsidRPr="0018480D" w:rsidRDefault="0018480D" w:rsidP="003A3539">
      <w:pPr>
        <w:numPr>
          <w:ilvl w:val="1"/>
          <w:numId w:val="5"/>
        </w:numPr>
        <w:spacing w:before="120"/>
        <w:ind w:hanging="292"/>
        <w:jc w:val="both"/>
        <w:outlineLvl w:val="1"/>
        <w:rPr>
          <w:bCs/>
          <w:iCs/>
          <w:sz w:val="22"/>
          <w:szCs w:val="22"/>
        </w:rPr>
      </w:pPr>
      <w:r w:rsidRPr="0018480D">
        <w:rPr>
          <w:bCs/>
          <w:iCs/>
          <w:sz w:val="22"/>
          <w:szCs w:val="22"/>
        </w:rPr>
        <w:t>W przypadku uniewa</w:t>
      </w:r>
      <w:r w:rsidRPr="0018480D">
        <w:rPr>
          <w:rFonts w:eastAsia="TimesNewRoman"/>
          <w:bCs/>
          <w:iCs/>
          <w:sz w:val="22"/>
          <w:szCs w:val="22"/>
        </w:rPr>
        <w:t>ż</w:t>
      </w:r>
      <w:r w:rsidRPr="0018480D">
        <w:rPr>
          <w:bCs/>
          <w:iCs/>
          <w:sz w:val="22"/>
          <w:szCs w:val="22"/>
        </w:rPr>
        <w:t>nienia post</w:t>
      </w:r>
      <w:r w:rsidRPr="0018480D">
        <w:rPr>
          <w:rFonts w:eastAsia="TimesNewRoman"/>
          <w:bCs/>
          <w:iCs/>
          <w:sz w:val="22"/>
          <w:szCs w:val="22"/>
        </w:rPr>
        <w:t>ę</w:t>
      </w:r>
      <w:r w:rsidRPr="0018480D">
        <w:rPr>
          <w:bCs/>
          <w:iCs/>
          <w:sz w:val="22"/>
          <w:szCs w:val="22"/>
        </w:rPr>
        <w:t>powania o udzielenie zamówienia z przyczyn le</w:t>
      </w:r>
      <w:r w:rsidRPr="0018480D">
        <w:rPr>
          <w:rFonts w:eastAsia="TimesNewRoman"/>
          <w:bCs/>
          <w:iCs/>
          <w:sz w:val="22"/>
          <w:szCs w:val="22"/>
        </w:rPr>
        <w:t>żą</w:t>
      </w:r>
      <w:r w:rsidRPr="0018480D">
        <w:rPr>
          <w:bCs/>
          <w:iCs/>
          <w:sz w:val="22"/>
          <w:szCs w:val="22"/>
        </w:rPr>
        <w:t>cych po stronie Zamawiaj</w:t>
      </w:r>
      <w:r w:rsidRPr="0018480D">
        <w:rPr>
          <w:rFonts w:eastAsia="TimesNewRoman"/>
          <w:bCs/>
          <w:iCs/>
          <w:sz w:val="22"/>
          <w:szCs w:val="22"/>
        </w:rPr>
        <w:t>ą</w:t>
      </w:r>
      <w:r w:rsidRPr="0018480D">
        <w:rPr>
          <w:bCs/>
          <w:iCs/>
          <w:sz w:val="22"/>
          <w:szCs w:val="22"/>
        </w:rPr>
        <w:t>cego, Wykonawcom, którzy zło</w:t>
      </w:r>
      <w:r w:rsidRPr="0018480D">
        <w:rPr>
          <w:rFonts w:eastAsia="TimesNewRoman"/>
          <w:bCs/>
          <w:iCs/>
          <w:sz w:val="22"/>
          <w:szCs w:val="22"/>
        </w:rPr>
        <w:t>ż</w:t>
      </w:r>
      <w:r w:rsidRPr="0018480D">
        <w:rPr>
          <w:bCs/>
          <w:iCs/>
          <w:sz w:val="22"/>
          <w:szCs w:val="22"/>
        </w:rPr>
        <w:t>yli oferty niepodlegaj</w:t>
      </w:r>
      <w:r w:rsidRPr="0018480D">
        <w:rPr>
          <w:rFonts w:eastAsia="TimesNewRoman"/>
          <w:bCs/>
          <w:iCs/>
          <w:sz w:val="22"/>
          <w:szCs w:val="22"/>
        </w:rPr>
        <w:t>ą</w:t>
      </w:r>
      <w:r w:rsidRPr="0018480D">
        <w:rPr>
          <w:bCs/>
          <w:iCs/>
          <w:sz w:val="22"/>
          <w:szCs w:val="22"/>
        </w:rPr>
        <w:t>ce odrzuceniu, przysługuje roszczenie o zwrot uzasadnionych kosztów uczestnictwa w post</w:t>
      </w:r>
      <w:r w:rsidRPr="0018480D">
        <w:rPr>
          <w:rFonts w:eastAsia="TimesNewRoman"/>
          <w:bCs/>
          <w:iCs/>
          <w:sz w:val="22"/>
          <w:szCs w:val="22"/>
        </w:rPr>
        <w:t>ę</w:t>
      </w:r>
      <w:r w:rsidRPr="0018480D">
        <w:rPr>
          <w:bCs/>
          <w:iCs/>
          <w:sz w:val="22"/>
          <w:szCs w:val="22"/>
        </w:rPr>
        <w:t xml:space="preserve">powaniu, </w:t>
      </w:r>
      <w:r w:rsidRPr="0018480D">
        <w:rPr>
          <w:bCs/>
          <w:iCs/>
          <w:sz w:val="22"/>
          <w:szCs w:val="22"/>
        </w:rPr>
        <w:br/>
        <w:t>w szczególno</w:t>
      </w:r>
      <w:r w:rsidRPr="0018480D">
        <w:rPr>
          <w:rFonts w:eastAsia="TimesNewRoman"/>
          <w:bCs/>
          <w:iCs/>
          <w:sz w:val="22"/>
          <w:szCs w:val="22"/>
        </w:rPr>
        <w:t>ś</w:t>
      </w:r>
      <w:r w:rsidRPr="0018480D">
        <w:rPr>
          <w:bCs/>
          <w:iCs/>
          <w:sz w:val="22"/>
          <w:szCs w:val="22"/>
        </w:rPr>
        <w:t>ci kosztów przygotowania oferty.</w:t>
      </w:r>
    </w:p>
    <w:p w:rsidR="0018480D" w:rsidRPr="0018480D" w:rsidRDefault="0018480D" w:rsidP="003A3539">
      <w:pPr>
        <w:numPr>
          <w:ilvl w:val="1"/>
          <w:numId w:val="5"/>
        </w:numPr>
        <w:spacing w:before="120"/>
        <w:ind w:hanging="292"/>
        <w:jc w:val="both"/>
        <w:outlineLvl w:val="1"/>
        <w:rPr>
          <w:bCs/>
          <w:iCs/>
          <w:sz w:val="22"/>
          <w:szCs w:val="22"/>
        </w:rPr>
      </w:pPr>
      <w:r w:rsidRPr="0018480D">
        <w:rPr>
          <w:bCs/>
          <w:iCs/>
          <w:sz w:val="22"/>
          <w:szCs w:val="22"/>
        </w:rPr>
        <w:t xml:space="preserve">Zgodnie z art. 8 ust. 3 ustawy </w:t>
      </w:r>
      <w:proofErr w:type="spellStart"/>
      <w:r w:rsidRPr="0018480D">
        <w:rPr>
          <w:bCs/>
          <w:iCs/>
          <w:sz w:val="22"/>
          <w:szCs w:val="22"/>
        </w:rPr>
        <w:t>Pzp</w:t>
      </w:r>
      <w:proofErr w:type="spellEnd"/>
      <w:r w:rsidRPr="0018480D">
        <w:rPr>
          <w:bCs/>
          <w:iCs/>
          <w:sz w:val="22"/>
          <w:szCs w:val="22"/>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rsidR="0018480D" w:rsidRPr="0018480D" w:rsidRDefault="0018480D" w:rsidP="003A3539">
      <w:pPr>
        <w:numPr>
          <w:ilvl w:val="1"/>
          <w:numId w:val="5"/>
        </w:numPr>
        <w:spacing w:before="120"/>
        <w:ind w:hanging="292"/>
        <w:jc w:val="both"/>
        <w:outlineLvl w:val="1"/>
        <w:rPr>
          <w:bCs/>
          <w:iCs/>
          <w:sz w:val="22"/>
          <w:szCs w:val="22"/>
        </w:rPr>
      </w:pPr>
      <w:r w:rsidRPr="0018480D">
        <w:rPr>
          <w:bCs/>
          <w:iCs/>
          <w:sz w:val="22"/>
          <w:szCs w:val="22"/>
        </w:rPr>
        <w:t>Wszelkie informacje stanowiące tajemnicę przedsiębiorstwa w rozumieniu ustawy z dnia 16 kwietnia 1993 r. o zwalczaniu nieuczciwej konkurencji (</w:t>
      </w:r>
      <w:bookmarkStart w:id="7" w:name="_Hlk13129570"/>
      <w:proofErr w:type="spellStart"/>
      <w:r w:rsidRPr="0018480D">
        <w:rPr>
          <w:bCs/>
          <w:iCs/>
          <w:color w:val="000000"/>
          <w:sz w:val="22"/>
          <w:szCs w:val="22"/>
        </w:rPr>
        <w:t>t.j</w:t>
      </w:r>
      <w:proofErr w:type="spellEnd"/>
      <w:r w:rsidRPr="0018480D">
        <w:rPr>
          <w:bCs/>
          <w:iCs/>
          <w:color w:val="000000"/>
          <w:sz w:val="22"/>
          <w:szCs w:val="22"/>
        </w:rPr>
        <w:t>. Dz. U. z 2019r. poz. 1010</w:t>
      </w:r>
      <w:bookmarkEnd w:id="7"/>
      <w:r w:rsidRPr="0018480D">
        <w:rPr>
          <w:bCs/>
          <w:iCs/>
          <w:sz w:val="22"/>
          <w:szCs w:val="22"/>
        </w:rPr>
        <w:t xml:space="preserve">), które Wykonawca chce zastrzec, jako tajemnicę przedsiębiorstwa, powinny zostać przesłane za pośrednictwem Platformy, w osobnym pliku, na karcie ”Oferta/Załączniki”, w tabeli ”Część oferty stanowiąca tajemnicę przedsiębiorstwa”, za pomocą opcji ”Załącz plik”. Wykonawca nie może zastrzec informacji, o których mowa w art. 86 ust. 4 ustawy </w:t>
      </w:r>
      <w:proofErr w:type="spellStart"/>
      <w:r w:rsidRPr="0018480D">
        <w:rPr>
          <w:bCs/>
          <w:iCs/>
          <w:sz w:val="22"/>
          <w:szCs w:val="22"/>
        </w:rPr>
        <w:t>Pzp</w:t>
      </w:r>
      <w:proofErr w:type="spellEnd"/>
      <w:r w:rsidRPr="0018480D">
        <w:rPr>
          <w:bCs/>
          <w:iCs/>
          <w:color w:val="000000"/>
          <w:sz w:val="22"/>
          <w:szCs w:val="22"/>
        </w:rPr>
        <w:t>.</w:t>
      </w:r>
    </w:p>
    <w:p w:rsidR="003A3539" w:rsidRPr="0018480D" w:rsidRDefault="0018480D" w:rsidP="003A3539">
      <w:pPr>
        <w:tabs>
          <w:tab w:val="num" w:pos="-76"/>
          <w:tab w:val="left" w:pos="851"/>
        </w:tabs>
        <w:spacing w:before="360"/>
        <w:ind w:left="644" w:hanging="360"/>
        <w:jc w:val="both"/>
        <w:outlineLvl w:val="0"/>
        <w:rPr>
          <w:b/>
          <w:bCs/>
          <w:caps/>
          <w:kern w:val="2"/>
          <w:sz w:val="22"/>
          <w:szCs w:val="22"/>
        </w:rPr>
      </w:pPr>
      <w:r w:rsidRPr="003A3539">
        <w:rPr>
          <w:b/>
          <w:bCs/>
          <w:caps/>
          <w:kern w:val="2"/>
          <w:sz w:val="22"/>
          <w:szCs w:val="22"/>
        </w:rPr>
        <w:t xml:space="preserve">XIII. </w:t>
      </w:r>
      <w:r w:rsidRPr="0018480D">
        <w:rPr>
          <w:b/>
          <w:bCs/>
          <w:caps/>
          <w:kern w:val="2"/>
          <w:sz w:val="22"/>
          <w:szCs w:val="22"/>
        </w:rPr>
        <w:t>Miejsce oraz termin składania i otwarcia ofert</w:t>
      </w:r>
    </w:p>
    <w:p w:rsidR="0018480D" w:rsidRDefault="003A3539" w:rsidP="003A3539">
      <w:pPr>
        <w:spacing w:before="120"/>
        <w:ind w:left="567" w:hanging="283"/>
        <w:jc w:val="both"/>
        <w:outlineLvl w:val="1"/>
        <w:rPr>
          <w:bCs/>
          <w:iCs/>
          <w:color w:val="000000"/>
          <w:sz w:val="22"/>
          <w:szCs w:val="22"/>
        </w:rPr>
      </w:pPr>
      <w:r>
        <w:rPr>
          <w:bCs/>
          <w:iCs/>
          <w:color w:val="000000"/>
          <w:sz w:val="22"/>
          <w:szCs w:val="22"/>
        </w:rPr>
        <w:t xml:space="preserve">1. </w:t>
      </w:r>
      <w:r w:rsidR="0018480D" w:rsidRPr="0018480D">
        <w:rPr>
          <w:bCs/>
          <w:iCs/>
          <w:color w:val="000000"/>
          <w:sz w:val="22"/>
          <w:szCs w:val="22"/>
        </w:rPr>
        <w:t xml:space="preserve">Ofertę wraz z wymaganymi dokumentami należy złożyć za pośrednictwem Platformy, działającej pod adresem </w:t>
      </w:r>
      <w:r w:rsidR="0018480D" w:rsidRPr="0018480D">
        <w:rPr>
          <w:bCs/>
          <w:iCs/>
          <w:color w:val="0070C0"/>
          <w:sz w:val="22"/>
          <w:szCs w:val="22"/>
          <w:u w:val="single"/>
        </w:rPr>
        <w:t>https://e-ProPublico.pl/</w:t>
      </w:r>
      <w:r w:rsidR="0018480D" w:rsidRPr="0018480D">
        <w:rPr>
          <w:bCs/>
          <w:iCs/>
          <w:color w:val="000000"/>
          <w:sz w:val="22"/>
          <w:szCs w:val="22"/>
        </w:rPr>
        <w:t xml:space="preserve">, zgodnie z instrukcją określoną w pkt. 15 SIWZ, </w:t>
      </w:r>
      <w:r w:rsidR="0018480D" w:rsidRPr="0018480D">
        <w:rPr>
          <w:b/>
          <w:bCs/>
          <w:iCs/>
          <w:sz w:val="22"/>
          <w:szCs w:val="22"/>
        </w:rPr>
        <w:t>do dnia 2020-06-15 do godz. 10:00</w:t>
      </w:r>
      <w:r w:rsidR="0018480D" w:rsidRPr="0018480D">
        <w:rPr>
          <w:bCs/>
          <w:iCs/>
          <w:color w:val="000000"/>
          <w:sz w:val="22"/>
          <w:szCs w:val="22"/>
        </w:rPr>
        <w:t>.</w:t>
      </w:r>
    </w:p>
    <w:p w:rsidR="0018480D" w:rsidRDefault="003A3539" w:rsidP="003A3539">
      <w:pPr>
        <w:spacing w:before="120"/>
        <w:ind w:left="567" w:hanging="283"/>
        <w:jc w:val="both"/>
        <w:outlineLvl w:val="1"/>
        <w:rPr>
          <w:bCs/>
          <w:iCs/>
          <w:color w:val="000000"/>
          <w:sz w:val="22"/>
          <w:szCs w:val="22"/>
        </w:rPr>
      </w:pPr>
      <w:r>
        <w:rPr>
          <w:bCs/>
          <w:iCs/>
          <w:color w:val="000000"/>
          <w:sz w:val="22"/>
          <w:szCs w:val="22"/>
        </w:rPr>
        <w:t xml:space="preserve">2. </w:t>
      </w:r>
      <w:r w:rsidR="0018480D" w:rsidRPr="0018480D">
        <w:rPr>
          <w:bCs/>
          <w:iCs/>
          <w:color w:val="000000"/>
          <w:sz w:val="22"/>
          <w:szCs w:val="22"/>
        </w:rPr>
        <w:t>Po upływie terminu składania ofert, złożenie oferty nie będzie możliwe.</w:t>
      </w:r>
    </w:p>
    <w:p w:rsidR="0018480D" w:rsidRDefault="003A3539" w:rsidP="003A3539">
      <w:pPr>
        <w:spacing w:before="120"/>
        <w:ind w:left="567" w:hanging="283"/>
        <w:jc w:val="both"/>
        <w:outlineLvl w:val="1"/>
        <w:rPr>
          <w:bCs/>
          <w:iCs/>
          <w:color w:val="000000"/>
          <w:sz w:val="22"/>
          <w:szCs w:val="22"/>
        </w:rPr>
      </w:pPr>
      <w:r>
        <w:rPr>
          <w:bCs/>
          <w:iCs/>
          <w:color w:val="000000"/>
          <w:sz w:val="22"/>
          <w:szCs w:val="22"/>
        </w:rPr>
        <w:t xml:space="preserve">3. </w:t>
      </w:r>
      <w:r w:rsidR="0018480D" w:rsidRPr="0018480D">
        <w:rPr>
          <w:bCs/>
          <w:iCs/>
          <w:color w:val="000000"/>
          <w:sz w:val="22"/>
          <w:szCs w:val="22"/>
        </w:rPr>
        <w:t xml:space="preserve">Otwarcie ofert nastąpi </w:t>
      </w:r>
      <w:r w:rsidR="0018480D" w:rsidRPr="0018480D">
        <w:rPr>
          <w:bCs/>
          <w:iCs/>
          <w:sz w:val="22"/>
          <w:szCs w:val="22"/>
        </w:rPr>
        <w:t xml:space="preserve">w dniu: </w:t>
      </w:r>
      <w:r w:rsidR="0018480D" w:rsidRPr="0018480D">
        <w:rPr>
          <w:b/>
          <w:bCs/>
          <w:iCs/>
          <w:sz w:val="22"/>
          <w:szCs w:val="22"/>
        </w:rPr>
        <w:t>2020-06-15 o godz. 10:15</w:t>
      </w:r>
      <w:r w:rsidR="0018480D" w:rsidRPr="0018480D">
        <w:rPr>
          <w:bCs/>
          <w:iCs/>
          <w:color w:val="000000"/>
          <w:sz w:val="22"/>
          <w:szCs w:val="22"/>
        </w:rPr>
        <w:t>, za pośrednictwem Platformy, na karcie Oferty/Załączniki, poprzez odszyfrowanie i otwarcie ofert, które jest jednoznaczne z ich upublicznieniem.</w:t>
      </w:r>
    </w:p>
    <w:p w:rsidR="0018480D" w:rsidRPr="0018480D" w:rsidRDefault="003A3539" w:rsidP="003A3539">
      <w:pPr>
        <w:spacing w:before="120"/>
        <w:ind w:left="567" w:hanging="283"/>
        <w:jc w:val="both"/>
        <w:outlineLvl w:val="1"/>
        <w:rPr>
          <w:bCs/>
          <w:iCs/>
          <w:color w:val="000000"/>
          <w:sz w:val="22"/>
          <w:szCs w:val="22"/>
        </w:rPr>
      </w:pPr>
      <w:r>
        <w:rPr>
          <w:bCs/>
          <w:iCs/>
          <w:color w:val="000000"/>
          <w:sz w:val="22"/>
          <w:szCs w:val="22"/>
        </w:rPr>
        <w:t xml:space="preserve">4. </w:t>
      </w:r>
      <w:r w:rsidR="0018480D" w:rsidRPr="0018480D">
        <w:rPr>
          <w:bCs/>
          <w:iCs/>
          <w:color w:val="000000"/>
          <w:sz w:val="22"/>
          <w:szCs w:val="22"/>
        </w:rPr>
        <w:t>Niezwłocznie po otwarciu ofert Zamawiający zamieści na stronie internetowej informacje dotyczące:</w:t>
      </w:r>
    </w:p>
    <w:p w:rsidR="0018480D" w:rsidRPr="0018480D" w:rsidRDefault="0018480D" w:rsidP="003A3539">
      <w:pPr>
        <w:numPr>
          <w:ilvl w:val="0"/>
          <w:numId w:val="13"/>
        </w:numPr>
        <w:jc w:val="both"/>
        <w:outlineLvl w:val="1"/>
        <w:rPr>
          <w:bCs/>
          <w:iCs/>
          <w:color w:val="000000"/>
          <w:sz w:val="22"/>
          <w:szCs w:val="22"/>
        </w:rPr>
      </w:pPr>
      <w:r w:rsidRPr="0018480D">
        <w:rPr>
          <w:bCs/>
          <w:iCs/>
          <w:color w:val="000000"/>
          <w:sz w:val="22"/>
          <w:szCs w:val="22"/>
        </w:rPr>
        <w:t>kwoty, jaką zamierza przeznaczyć na sfinansowanie zamówienia;</w:t>
      </w:r>
    </w:p>
    <w:p w:rsidR="0018480D" w:rsidRPr="0018480D" w:rsidRDefault="0018480D" w:rsidP="003A3539">
      <w:pPr>
        <w:numPr>
          <w:ilvl w:val="0"/>
          <w:numId w:val="13"/>
        </w:numPr>
        <w:jc w:val="both"/>
        <w:outlineLvl w:val="1"/>
        <w:rPr>
          <w:bCs/>
          <w:iCs/>
          <w:color w:val="000000"/>
          <w:sz w:val="22"/>
          <w:szCs w:val="22"/>
        </w:rPr>
      </w:pPr>
      <w:r w:rsidRPr="0018480D">
        <w:rPr>
          <w:bCs/>
          <w:iCs/>
          <w:color w:val="000000"/>
          <w:sz w:val="22"/>
          <w:szCs w:val="22"/>
        </w:rPr>
        <w:t>firm oraz adresów Wykonawców, którzy złożyli oferty w terminie;</w:t>
      </w:r>
    </w:p>
    <w:p w:rsidR="0018480D" w:rsidRPr="0018480D" w:rsidRDefault="0018480D" w:rsidP="003A3539">
      <w:pPr>
        <w:numPr>
          <w:ilvl w:val="0"/>
          <w:numId w:val="13"/>
        </w:numPr>
        <w:jc w:val="both"/>
        <w:outlineLvl w:val="1"/>
        <w:rPr>
          <w:bCs/>
          <w:iCs/>
          <w:color w:val="000000"/>
          <w:sz w:val="22"/>
          <w:szCs w:val="22"/>
        </w:rPr>
      </w:pPr>
      <w:r w:rsidRPr="0018480D">
        <w:rPr>
          <w:bCs/>
          <w:iCs/>
          <w:color w:val="000000"/>
          <w:sz w:val="22"/>
          <w:szCs w:val="22"/>
        </w:rPr>
        <w:t>ceny, terminu wykonania zamówienia, okresu gwarancji i warunków płatności zawartych w ofertach.</w:t>
      </w:r>
    </w:p>
    <w:p w:rsidR="0018480D" w:rsidRPr="0018480D" w:rsidRDefault="0018480D" w:rsidP="003A3539">
      <w:pPr>
        <w:tabs>
          <w:tab w:val="num" w:pos="-76"/>
          <w:tab w:val="left" w:pos="851"/>
        </w:tabs>
        <w:ind w:left="644" w:hanging="360"/>
        <w:jc w:val="both"/>
        <w:outlineLvl w:val="0"/>
        <w:rPr>
          <w:b/>
          <w:bCs/>
          <w:caps/>
          <w:kern w:val="2"/>
          <w:sz w:val="22"/>
          <w:szCs w:val="22"/>
        </w:rPr>
      </w:pPr>
      <w:r w:rsidRPr="003A3539">
        <w:rPr>
          <w:b/>
          <w:bCs/>
          <w:caps/>
          <w:kern w:val="2"/>
          <w:sz w:val="22"/>
          <w:szCs w:val="22"/>
        </w:rPr>
        <w:t xml:space="preserve">XIV. </w:t>
      </w:r>
      <w:r w:rsidRPr="0018480D">
        <w:rPr>
          <w:b/>
          <w:bCs/>
          <w:caps/>
          <w:kern w:val="2"/>
          <w:sz w:val="22"/>
          <w:szCs w:val="22"/>
        </w:rPr>
        <w:t>Opis sposobu obliczenia ceny</w:t>
      </w:r>
    </w:p>
    <w:p w:rsidR="0018480D" w:rsidRDefault="003A3539" w:rsidP="003A3539">
      <w:pPr>
        <w:spacing w:before="60"/>
        <w:ind w:left="567" w:hanging="283"/>
        <w:jc w:val="both"/>
        <w:outlineLvl w:val="1"/>
        <w:rPr>
          <w:bCs/>
          <w:iCs/>
          <w:color w:val="000000"/>
          <w:sz w:val="22"/>
          <w:szCs w:val="22"/>
        </w:rPr>
      </w:pPr>
      <w:r>
        <w:rPr>
          <w:bCs/>
          <w:iCs/>
          <w:color w:val="000000"/>
          <w:sz w:val="22"/>
          <w:szCs w:val="22"/>
        </w:rPr>
        <w:t xml:space="preserve">1. </w:t>
      </w:r>
      <w:r w:rsidR="0018480D" w:rsidRPr="0018480D">
        <w:rPr>
          <w:bCs/>
          <w:iCs/>
          <w:color w:val="000000"/>
          <w:sz w:val="22"/>
          <w:szCs w:val="22"/>
        </w:rPr>
        <w:t xml:space="preserve">Cenę oferty stanowić będzie wartość brutto wpisana na formularzu oferty za całość  przedmiotu zamówienia. </w:t>
      </w:r>
    </w:p>
    <w:p w:rsidR="0018480D" w:rsidRDefault="003A3539" w:rsidP="003A3539">
      <w:pPr>
        <w:spacing w:before="60"/>
        <w:ind w:left="567" w:hanging="283"/>
        <w:jc w:val="both"/>
        <w:outlineLvl w:val="1"/>
        <w:rPr>
          <w:bCs/>
          <w:iCs/>
          <w:color w:val="000000"/>
          <w:sz w:val="22"/>
          <w:szCs w:val="22"/>
        </w:rPr>
      </w:pPr>
      <w:r>
        <w:rPr>
          <w:bCs/>
          <w:iCs/>
          <w:color w:val="000000"/>
          <w:sz w:val="22"/>
          <w:szCs w:val="22"/>
        </w:rPr>
        <w:lastRenderedPageBreak/>
        <w:t xml:space="preserve">2. </w:t>
      </w:r>
      <w:r w:rsidR="0018480D" w:rsidRPr="0018480D">
        <w:rPr>
          <w:bCs/>
          <w:iCs/>
          <w:color w:val="000000"/>
          <w:sz w:val="22"/>
          <w:szCs w:val="22"/>
        </w:rPr>
        <w:t xml:space="preserve">Cenę oferty należy określać z dokładnością do dwóch miejsc po przecinku. Cenę oferty zaokrągla się do pełnych groszy, przy czym końcówki poniżej 0,5 gr pomija się, a końcówki 0,5 </w:t>
      </w:r>
      <w:r>
        <w:rPr>
          <w:bCs/>
          <w:iCs/>
          <w:color w:val="000000"/>
          <w:sz w:val="22"/>
          <w:szCs w:val="22"/>
        </w:rPr>
        <w:t xml:space="preserve">grosza </w:t>
      </w:r>
      <w:r w:rsidR="0018480D" w:rsidRPr="0018480D">
        <w:rPr>
          <w:bCs/>
          <w:iCs/>
          <w:color w:val="000000"/>
          <w:sz w:val="22"/>
          <w:szCs w:val="22"/>
        </w:rPr>
        <w:t xml:space="preserve">i wyższe zaokrągla się do 1 grosza. </w:t>
      </w:r>
    </w:p>
    <w:p w:rsidR="0018480D" w:rsidRDefault="003A3539" w:rsidP="003A3539">
      <w:pPr>
        <w:spacing w:before="60"/>
        <w:ind w:left="567" w:hanging="283"/>
        <w:jc w:val="both"/>
        <w:outlineLvl w:val="1"/>
        <w:rPr>
          <w:bCs/>
          <w:iCs/>
          <w:color w:val="000000"/>
          <w:sz w:val="22"/>
          <w:szCs w:val="22"/>
        </w:rPr>
      </w:pPr>
      <w:r>
        <w:rPr>
          <w:bCs/>
          <w:iCs/>
          <w:color w:val="000000"/>
          <w:sz w:val="22"/>
          <w:szCs w:val="22"/>
        </w:rPr>
        <w:t xml:space="preserve">3. </w:t>
      </w:r>
      <w:r w:rsidR="0018480D" w:rsidRPr="0018480D">
        <w:rPr>
          <w:bCs/>
          <w:iCs/>
          <w:color w:val="000000"/>
          <w:sz w:val="22"/>
          <w:szCs w:val="22"/>
        </w:rPr>
        <w:t>Wykonawca określi cenę realizacji zamówienia zgodnie z Formularzem oferty, który stanowi załącznik nr 1 do SIWZ i kalkulacją cenową stanowiącą załącznik nr 2 do SIWZ.</w:t>
      </w:r>
    </w:p>
    <w:p w:rsidR="0018480D" w:rsidRDefault="003A3539" w:rsidP="003A3539">
      <w:pPr>
        <w:spacing w:before="60"/>
        <w:ind w:left="567" w:hanging="283"/>
        <w:jc w:val="both"/>
        <w:outlineLvl w:val="1"/>
        <w:rPr>
          <w:bCs/>
          <w:iCs/>
          <w:color w:val="000000"/>
          <w:sz w:val="22"/>
          <w:szCs w:val="22"/>
        </w:rPr>
      </w:pPr>
      <w:r>
        <w:rPr>
          <w:bCs/>
          <w:iCs/>
          <w:color w:val="000000"/>
          <w:sz w:val="22"/>
          <w:szCs w:val="22"/>
        </w:rPr>
        <w:t xml:space="preserve">4. </w:t>
      </w:r>
      <w:r w:rsidR="0018480D" w:rsidRPr="0018480D">
        <w:rPr>
          <w:bCs/>
          <w:iCs/>
          <w:color w:val="000000"/>
          <w:sz w:val="22"/>
          <w:szCs w:val="22"/>
        </w:rPr>
        <w:t xml:space="preserve">Cena oferty netto stanowi iloczyn: ceny jednostkowej za energię elektryczną czynną </w:t>
      </w:r>
      <w:r w:rsidR="0018480D" w:rsidRPr="0018480D">
        <w:rPr>
          <w:sz w:val="22"/>
          <w:szCs w:val="22"/>
        </w:rPr>
        <w:t>2021-2022</w:t>
      </w:r>
      <w:r w:rsidR="0018480D" w:rsidRPr="0018480D">
        <w:rPr>
          <w:bCs/>
          <w:iCs/>
          <w:color w:val="000000"/>
          <w:sz w:val="22"/>
          <w:szCs w:val="22"/>
        </w:rPr>
        <w:t xml:space="preserve"> – całodobową zawartej w załączniku nr 2 – formularz cenowy oraz szacowanej wielkości zużycia energii elektrycznej w </w:t>
      </w:r>
      <w:r w:rsidR="0018480D" w:rsidRPr="0018480D">
        <w:rPr>
          <w:sz w:val="22"/>
          <w:szCs w:val="22"/>
        </w:rPr>
        <w:t>2021-2022</w:t>
      </w:r>
      <w:r w:rsidR="0018480D" w:rsidRPr="0018480D">
        <w:rPr>
          <w:bCs/>
          <w:iCs/>
          <w:color w:val="000000"/>
          <w:sz w:val="22"/>
          <w:szCs w:val="22"/>
        </w:rPr>
        <w:t xml:space="preserve"> roku, ujętej w załączniku nr 5 – szczegółowy opis przedmiotu zamówienia.  </w:t>
      </w:r>
    </w:p>
    <w:p w:rsidR="0018480D" w:rsidRDefault="003A3539" w:rsidP="003A3539">
      <w:pPr>
        <w:spacing w:before="60"/>
        <w:ind w:left="567" w:hanging="283"/>
        <w:jc w:val="both"/>
        <w:outlineLvl w:val="1"/>
        <w:rPr>
          <w:bCs/>
          <w:iCs/>
          <w:color w:val="000000"/>
          <w:sz w:val="22"/>
          <w:szCs w:val="22"/>
        </w:rPr>
      </w:pPr>
      <w:r>
        <w:rPr>
          <w:bCs/>
          <w:iCs/>
          <w:color w:val="000000"/>
          <w:sz w:val="22"/>
          <w:szCs w:val="22"/>
        </w:rPr>
        <w:t xml:space="preserve">5. </w:t>
      </w:r>
      <w:r w:rsidR="0018480D" w:rsidRPr="0018480D">
        <w:rPr>
          <w:bCs/>
          <w:iCs/>
          <w:color w:val="000000"/>
          <w:sz w:val="22"/>
          <w:szCs w:val="22"/>
        </w:rPr>
        <w:t>Cena jednostkowa zawarta w formularzu cenowym kalkulacji cenowej stanowiącej  załącznik nr 2  do SIWZ musi być wyrażona w złotych polskich z dokładnością do dwóch miejsc po przecinku.</w:t>
      </w:r>
    </w:p>
    <w:p w:rsidR="0018480D" w:rsidRDefault="003A3539" w:rsidP="003A3539">
      <w:pPr>
        <w:spacing w:before="60"/>
        <w:ind w:left="567" w:hanging="283"/>
        <w:jc w:val="both"/>
        <w:outlineLvl w:val="1"/>
        <w:rPr>
          <w:bCs/>
          <w:iCs/>
          <w:color w:val="000000"/>
          <w:sz w:val="22"/>
          <w:szCs w:val="22"/>
        </w:rPr>
      </w:pPr>
      <w:r>
        <w:rPr>
          <w:bCs/>
          <w:iCs/>
          <w:color w:val="000000"/>
          <w:sz w:val="22"/>
          <w:szCs w:val="22"/>
        </w:rPr>
        <w:t xml:space="preserve">6. </w:t>
      </w:r>
      <w:r w:rsidR="0018480D" w:rsidRPr="0018480D">
        <w:rPr>
          <w:bCs/>
          <w:iCs/>
          <w:color w:val="000000"/>
          <w:sz w:val="22"/>
          <w:szCs w:val="22"/>
        </w:rPr>
        <w:t xml:space="preserve">Kwotę podatku VAT należy obliczyć zgodnie z zasadami Ustawy o podatku od towaru </w:t>
      </w:r>
      <w:r w:rsidR="0018480D" w:rsidRPr="0018480D">
        <w:rPr>
          <w:bCs/>
          <w:iCs/>
          <w:color w:val="000000"/>
          <w:sz w:val="22"/>
          <w:szCs w:val="22"/>
        </w:rPr>
        <w:br/>
        <w:t>i usług z 11.03.2004 r. (</w:t>
      </w:r>
      <w:proofErr w:type="spellStart"/>
      <w:r w:rsidR="0018480D" w:rsidRPr="0018480D">
        <w:rPr>
          <w:bCs/>
          <w:iCs/>
          <w:color w:val="000000"/>
          <w:sz w:val="22"/>
          <w:szCs w:val="22"/>
        </w:rPr>
        <w:t>t.j</w:t>
      </w:r>
      <w:proofErr w:type="spellEnd"/>
      <w:r w:rsidR="0018480D" w:rsidRPr="0018480D">
        <w:rPr>
          <w:bCs/>
          <w:iCs/>
          <w:color w:val="000000"/>
          <w:sz w:val="22"/>
          <w:szCs w:val="22"/>
        </w:rPr>
        <w:t xml:space="preserve">. Dz. U. z 2017 r. poz. 1221 z </w:t>
      </w:r>
      <w:proofErr w:type="spellStart"/>
      <w:r w:rsidR="0018480D" w:rsidRPr="0018480D">
        <w:rPr>
          <w:bCs/>
          <w:iCs/>
          <w:color w:val="000000"/>
          <w:sz w:val="22"/>
          <w:szCs w:val="22"/>
        </w:rPr>
        <w:t>późn</w:t>
      </w:r>
      <w:proofErr w:type="spellEnd"/>
      <w:r w:rsidR="0018480D" w:rsidRPr="0018480D">
        <w:rPr>
          <w:bCs/>
          <w:iCs/>
          <w:color w:val="000000"/>
          <w:sz w:val="22"/>
          <w:szCs w:val="22"/>
        </w:rPr>
        <w:t xml:space="preserve">. zm.) </w:t>
      </w:r>
    </w:p>
    <w:p w:rsidR="003A3539" w:rsidRDefault="003A3539" w:rsidP="003A3539">
      <w:pPr>
        <w:spacing w:before="60"/>
        <w:ind w:left="567" w:hanging="283"/>
        <w:jc w:val="both"/>
        <w:outlineLvl w:val="1"/>
        <w:rPr>
          <w:bCs/>
          <w:iCs/>
          <w:color w:val="000000"/>
          <w:sz w:val="22"/>
          <w:szCs w:val="22"/>
        </w:rPr>
      </w:pPr>
      <w:r>
        <w:rPr>
          <w:bCs/>
          <w:iCs/>
          <w:color w:val="000000"/>
          <w:sz w:val="22"/>
          <w:szCs w:val="22"/>
        </w:rPr>
        <w:t xml:space="preserve">7. </w:t>
      </w:r>
      <w:r w:rsidR="0018480D" w:rsidRPr="0018480D">
        <w:rPr>
          <w:bCs/>
          <w:iCs/>
          <w:color w:val="000000"/>
          <w:sz w:val="22"/>
          <w:szCs w:val="22"/>
        </w:rPr>
        <w:t>Zamawiający nie przewiduje udzielania zaliczek na poczet wykonania zamówienia.</w:t>
      </w:r>
    </w:p>
    <w:p w:rsidR="0018480D" w:rsidRPr="0018480D" w:rsidRDefault="003A3539" w:rsidP="003A3539">
      <w:pPr>
        <w:spacing w:before="60"/>
        <w:ind w:left="567" w:hanging="283"/>
        <w:jc w:val="both"/>
        <w:outlineLvl w:val="1"/>
        <w:rPr>
          <w:bCs/>
          <w:iCs/>
          <w:color w:val="000000"/>
          <w:sz w:val="22"/>
          <w:szCs w:val="22"/>
        </w:rPr>
      </w:pPr>
      <w:r>
        <w:rPr>
          <w:bCs/>
          <w:iCs/>
          <w:color w:val="000000"/>
          <w:sz w:val="22"/>
          <w:szCs w:val="22"/>
        </w:rPr>
        <w:t xml:space="preserve">8. </w:t>
      </w:r>
      <w:r w:rsidR="0018480D" w:rsidRPr="0018480D">
        <w:rPr>
          <w:bCs/>
          <w:iCs/>
          <w:color w:val="000000"/>
          <w:sz w:val="22"/>
          <w:szCs w:val="22"/>
        </w:rPr>
        <w:t xml:space="preserve"> Podana w ofercie cena musi uwzględniać wszystkie wymagania zamawiającego określone </w:t>
      </w:r>
      <w:r w:rsidR="0018480D" w:rsidRPr="0018480D">
        <w:rPr>
          <w:bCs/>
          <w:iCs/>
          <w:color w:val="000000"/>
          <w:sz w:val="22"/>
          <w:szCs w:val="22"/>
        </w:rPr>
        <w:br/>
        <w:t xml:space="preserve">w niniejszej specyfikacji oraz obejmować wszelkie koszty, jakie poniesie wykonawca </w:t>
      </w:r>
      <w:r w:rsidR="0018480D" w:rsidRPr="0018480D">
        <w:rPr>
          <w:bCs/>
          <w:iCs/>
          <w:color w:val="000000"/>
          <w:sz w:val="22"/>
          <w:szCs w:val="22"/>
        </w:rPr>
        <w:br/>
        <w:t>z tytułu należnej oraz zgodnej z obowiązującymi przepisami realizacji przedmiotu zamówienia.</w:t>
      </w:r>
    </w:p>
    <w:p w:rsidR="00B53DB1" w:rsidRPr="0018480D" w:rsidRDefault="00B53DB1" w:rsidP="0018480D">
      <w:pPr>
        <w:spacing w:before="120"/>
        <w:jc w:val="both"/>
        <w:rPr>
          <w:sz w:val="22"/>
          <w:szCs w:val="22"/>
        </w:rPr>
      </w:pPr>
    </w:p>
    <w:p w:rsidR="00EF1037" w:rsidRPr="003A3539" w:rsidRDefault="003A3539" w:rsidP="003A3539">
      <w:pPr>
        <w:pStyle w:val="Nagwek1"/>
        <w:numPr>
          <w:ilvl w:val="0"/>
          <w:numId w:val="1"/>
        </w:numPr>
        <w:jc w:val="both"/>
        <w:rPr>
          <w:szCs w:val="24"/>
        </w:rPr>
      </w:pPr>
      <w:r>
        <w:rPr>
          <w:szCs w:val="24"/>
        </w:rPr>
        <w:t xml:space="preserve">Zamawiający dołącza zawierające zmiany dokumenty: formularz cenowy, szczegółowy opis przedmiotu zamówienia – wykaz punktów poboru </w:t>
      </w:r>
      <w:bookmarkStart w:id="8" w:name="_GoBack"/>
      <w:bookmarkEnd w:id="8"/>
      <w:r>
        <w:rPr>
          <w:szCs w:val="24"/>
        </w:rPr>
        <w:t>oraz wzór umowy.</w:t>
      </w:r>
    </w:p>
    <w:sectPr w:rsidR="00EF1037" w:rsidRPr="003A3539">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E26" w:rsidRDefault="00B24E26">
      <w:r>
        <w:separator/>
      </w:r>
    </w:p>
  </w:endnote>
  <w:endnote w:type="continuationSeparator" w:id="0">
    <w:p w:rsidR="00B24E26" w:rsidRDefault="00B24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NewRoman">
    <w:altName w:val="MS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774FED">
    <w:pPr>
      <w:pStyle w:val="Stopka"/>
      <w:tabs>
        <w:tab w:val="clear" w:pos="4536"/>
      </w:tabs>
      <w:jc w:val="center"/>
    </w:pPr>
    <w:r>
      <w:rPr>
        <w:noProof/>
      </w:rPr>
      <w:pict>
        <v:line id="_x0000_s2049" style="position:absolute;left:0;text-align:left;z-index:251657728" from="-3.85pt,7.55pt" to="455.15pt,7.55pt"/>
      </w:pict>
    </w:r>
  </w:p>
  <w:p w:rsidR="00EF1037"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tem ProPublico © Datacomp</w:t>
    </w:r>
    <w:r w:rsidR="006D4AE5">
      <w:rPr>
        <w:rFonts w:ascii="Arial" w:hAnsi="Arial" w:cs="Arial"/>
        <w:sz w:val="18"/>
        <w:szCs w:val="18"/>
      </w:rPr>
      <w:tab/>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B24E26">
      <w:rPr>
        <w:rStyle w:val="Numerstrony"/>
        <w:noProof/>
      </w:rPr>
      <w:t>1</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E26" w:rsidRDefault="00B24E26">
      <w:r>
        <w:separator/>
      </w:r>
    </w:p>
  </w:footnote>
  <w:footnote w:type="continuationSeparator" w:id="0">
    <w:p w:rsidR="00B24E26" w:rsidRDefault="00B24E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FF5" w:rsidRDefault="00C31FF5">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FF5" w:rsidRDefault="00C31FF5">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FF5" w:rsidRDefault="00C31FF5">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1E981260"/>
    <w:lvl w:ilvl="0">
      <w:start w:val="1"/>
      <w:numFmt w:val="upperRoman"/>
      <w:pStyle w:val="Nagwek1"/>
      <w:lvlText w:val="%1."/>
      <w:lvlJc w:val="left"/>
      <w:pPr>
        <w:tabs>
          <w:tab w:val="num" w:pos="-76"/>
        </w:tabs>
        <w:ind w:left="644" w:hanging="360"/>
      </w:pPr>
    </w:lvl>
    <w:lvl w:ilvl="1">
      <w:start w:val="1"/>
      <w:numFmt w:val="decimal"/>
      <w:lvlText w:val="%2."/>
      <w:lvlJc w:val="left"/>
      <w:pPr>
        <w:tabs>
          <w:tab w:val="num" w:pos="576"/>
        </w:tabs>
        <w:ind w:left="576" w:hanging="576"/>
      </w:pPr>
      <w:rPr>
        <w:b w:val="0"/>
        <w:sz w:val="22"/>
        <w:szCs w:val="22"/>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9B7B13"/>
    <w:multiLevelType w:val="hybridMultilevel"/>
    <w:tmpl w:val="2598C57A"/>
    <w:lvl w:ilvl="0" w:tplc="ADCCF9A0">
      <w:start w:val="7"/>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8D6837"/>
    <w:multiLevelType w:val="hybridMultilevel"/>
    <w:tmpl w:val="A9E656DC"/>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1A7357F3"/>
    <w:multiLevelType w:val="hybridMultilevel"/>
    <w:tmpl w:val="A22CFBCC"/>
    <w:lvl w:ilvl="0" w:tplc="04150017">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1EE3197E"/>
    <w:multiLevelType w:val="multilevel"/>
    <w:tmpl w:val="E63C4E5C"/>
    <w:lvl w:ilvl="0">
      <w:start w:val="1"/>
      <w:numFmt w:val="decimal"/>
      <w:pStyle w:val="Nagwek1"/>
      <w:lvlText w:val="%1."/>
      <w:lvlJc w:val="left"/>
      <w:pPr>
        <w:tabs>
          <w:tab w:val="num" w:pos="432"/>
        </w:tabs>
        <w:ind w:left="432" w:hanging="432"/>
      </w:pPr>
      <w:rPr>
        <w:rFonts w:ascii="Times New Roman" w:hAnsi="Times New Roman" w:cs="Times New Roman" w:hint="default"/>
        <w:b/>
        <w:i w:val="0"/>
        <w:sz w:val="28"/>
        <w:szCs w:val="28"/>
      </w:rPr>
    </w:lvl>
    <w:lvl w:ilvl="1">
      <w:start w:val="1"/>
      <w:numFmt w:val="decimal"/>
      <w:lvlText w:val="%2."/>
      <w:lvlJc w:val="left"/>
      <w:pPr>
        <w:tabs>
          <w:tab w:val="num" w:pos="680"/>
        </w:tabs>
        <w:ind w:left="680" w:hanging="680"/>
      </w:pPr>
      <w:rPr>
        <w:rFonts w:ascii="Times New Roman" w:hAnsi="Times New Roman" w:cs="Times New Roman" w:hint="default"/>
        <w:b w:val="0"/>
        <w:i w:val="0"/>
        <w:sz w:val="22"/>
        <w:szCs w:val="22"/>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5" w15:restartNumberingAfterBreak="0">
    <w:nsid w:val="1F42581E"/>
    <w:multiLevelType w:val="multilevel"/>
    <w:tmpl w:val="B66CF96C"/>
    <w:lvl w:ilvl="0">
      <w:start w:val="1"/>
      <w:numFmt w:val="decimal"/>
      <w:lvlText w:val="%1."/>
      <w:lvlJc w:val="left"/>
      <w:pPr>
        <w:ind w:left="1003" w:hanging="360"/>
      </w:pPr>
    </w:lvl>
    <w:lvl w:ilvl="1">
      <w:start w:val="1"/>
      <w:numFmt w:val="decimal"/>
      <w:isLgl/>
      <w:lvlText w:val="%1.%2"/>
      <w:lvlJc w:val="left"/>
      <w:pPr>
        <w:ind w:left="1003" w:hanging="360"/>
      </w:pPr>
    </w:lvl>
    <w:lvl w:ilvl="2">
      <w:start w:val="1"/>
      <w:numFmt w:val="decimal"/>
      <w:isLgl/>
      <w:lvlText w:val="%1.%2.%3"/>
      <w:lvlJc w:val="left"/>
      <w:pPr>
        <w:ind w:left="1363" w:hanging="720"/>
      </w:pPr>
    </w:lvl>
    <w:lvl w:ilvl="3">
      <w:start w:val="1"/>
      <w:numFmt w:val="decimal"/>
      <w:isLgl/>
      <w:lvlText w:val="%1.%2.%3.%4"/>
      <w:lvlJc w:val="left"/>
      <w:pPr>
        <w:ind w:left="1363" w:hanging="720"/>
      </w:pPr>
    </w:lvl>
    <w:lvl w:ilvl="4">
      <w:start w:val="1"/>
      <w:numFmt w:val="decimal"/>
      <w:isLgl/>
      <w:lvlText w:val="%1.%2.%3.%4.%5"/>
      <w:lvlJc w:val="left"/>
      <w:pPr>
        <w:ind w:left="1723" w:hanging="1080"/>
      </w:pPr>
    </w:lvl>
    <w:lvl w:ilvl="5">
      <w:start w:val="1"/>
      <w:numFmt w:val="decimal"/>
      <w:isLgl/>
      <w:lvlText w:val="%1.%2.%3.%4.%5.%6"/>
      <w:lvlJc w:val="left"/>
      <w:pPr>
        <w:ind w:left="1723" w:hanging="1080"/>
      </w:pPr>
    </w:lvl>
    <w:lvl w:ilvl="6">
      <w:start w:val="1"/>
      <w:numFmt w:val="decimal"/>
      <w:isLgl/>
      <w:lvlText w:val="%1.%2.%3.%4.%5.%6.%7"/>
      <w:lvlJc w:val="left"/>
      <w:pPr>
        <w:ind w:left="2083" w:hanging="1440"/>
      </w:pPr>
    </w:lvl>
    <w:lvl w:ilvl="7">
      <w:start w:val="1"/>
      <w:numFmt w:val="decimal"/>
      <w:isLgl/>
      <w:lvlText w:val="%1.%2.%3.%4.%5.%6.%7.%8"/>
      <w:lvlJc w:val="left"/>
      <w:pPr>
        <w:ind w:left="2083" w:hanging="1440"/>
      </w:pPr>
    </w:lvl>
    <w:lvl w:ilvl="8">
      <w:start w:val="1"/>
      <w:numFmt w:val="decimal"/>
      <w:isLgl/>
      <w:lvlText w:val="%1.%2.%3.%4.%5.%6.%7.%8.%9"/>
      <w:lvlJc w:val="left"/>
      <w:pPr>
        <w:ind w:left="2443" w:hanging="1800"/>
      </w:pPr>
    </w:lvl>
  </w:abstractNum>
  <w:abstractNum w:abstractNumId="6" w15:restartNumberingAfterBreak="0">
    <w:nsid w:val="3A657FE3"/>
    <w:multiLevelType w:val="multilevel"/>
    <w:tmpl w:val="B66CF96C"/>
    <w:lvl w:ilvl="0">
      <w:start w:val="1"/>
      <w:numFmt w:val="decimal"/>
      <w:lvlText w:val="%1."/>
      <w:lvlJc w:val="left"/>
      <w:pPr>
        <w:ind w:left="1003" w:hanging="360"/>
      </w:pPr>
    </w:lvl>
    <w:lvl w:ilvl="1">
      <w:start w:val="1"/>
      <w:numFmt w:val="decimal"/>
      <w:isLgl/>
      <w:lvlText w:val="%1.%2"/>
      <w:lvlJc w:val="left"/>
      <w:pPr>
        <w:ind w:left="1495" w:hanging="360"/>
      </w:pPr>
    </w:lvl>
    <w:lvl w:ilvl="2">
      <w:start w:val="1"/>
      <w:numFmt w:val="decimal"/>
      <w:isLgl/>
      <w:lvlText w:val="%1.%2.%3"/>
      <w:lvlJc w:val="left"/>
      <w:pPr>
        <w:ind w:left="1363" w:hanging="720"/>
      </w:pPr>
    </w:lvl>
    <w:lvl w:ilvl="3">
      <w:start w:val="1"/>
      <w:numFmt w:val="decimal"/>
      <w:isLgl/>
      <w:lvlText w:val="%1.%2.%3.%4"/>
      <w:lvlJc w:val="left"/>
      <w:pPr>
        <w:ind w:left="1363" w:hanging="720"/>
      </w:pPr>
    </w:lvl>
    <w:lvl w:ilvl="4">
      <w:start w:val="1"/>
      <w:numFmt w:val="decimal"/>
      <w:isLgl/>
      <w:lvlText w:val="%1.%2.%3.%4.%5"/>
      <w:lvlJc w:val="left"/>
      <w:pPr>
        <w:ind w:left="1723" w:hanging="1080"/>
      </w:pPr>
    </w:lvl>
    <w:lvl w:ilvl="5">
      <w:start w:val="1"/>
      <w:numFmt w:val="decimal"/>
      <w:isLgl/>
      <w:lvlText w:val="%1.%2.%3.%4.%5.%6"/>
      <w:lvlJc w:val="left"/>
      <w:pPr>
        <w:ind w:left="1723" w:hanging="1080"/>
      </w:pPr>
    </w:lvl>
    <w:lvl w:ilvl="6">
      <w:start w:val="1"/>
      <w:numFmt w:val="decimal"/>
      <w:isLgl/>
      <w:lvlText w:val="%1.%2.%3.%4.%5.%6.%7"/>
      <w:lvlJc w:val="left"/>
      <w:pPr>
        <w:ind w:left="2083" w:hanging="1440"/>
      </w:pPr>
    </w:lvl>
    <w:lvl w:ilvl="7">
      <w:start w:val="1"/>
      <w:numFmt w:val="decimal"/>
      <w:isLgl/>
      <w:lvlText w:val="%1.%2.%3.%4.%5.%6.%7.%8"/>
      <w:lvlJc w:val="left"/>
      <w:pPr>
        <w:ind w:left="2083" w:hanging="1440"/>
      </w:pPr>
    </w:lvl>
    <w:lvl w:ilvl="8">
      <w:start w:val="1"/>
      <w:numFmt w:val="decimal"/>
      <w:isLgl/>
      <w:lvlText w:val="%1.%2.%3.%4.%5.%6.%7.%8.%9"/>
      <w:lvlJc w:val="left"/>
      <w:pPr>
        <w:ind w:left="2443" w:hanging="1800"/>
      </w:pPr>
    </w:lvl>
  </w:abstractNum>
  <w:abstractNum w:abstractNumId="7" w15:restartNumberingAfterBreak="0">
    <w:nsid w:val="420465B4"/>
    <w:multiLevelType w:val="hybridMultilevel"/>
    <w:tmpl w:val="3AA65D2A"/>
    <w:lvl w:ilvl="0" w:tplc="EC5AEDD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44A521BD"/>
    <w:multiLevelType w:val="hybridMultilevel"/>
    <w:tmpl w:val="04BE5254"/>
    <w:lvl w:ilvl="0" w:tplc="79A2BD5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4E2F387A"/>
    <w:multiLevelType w:val="multilevel"/>
    <w:tmpl w:val="D6D8AEFA"/>
    <w:lvl w:ilvl="0">
      <w:start w:val="1"/>
      <w:numFmt w:val="decimal"/>
      <w:lvlText w:val="%1."/>
      <w:lvlJc w:val="left"/>
      <w:pPr>
        <w:ind w:left="1003" w:hanging="360"/>
      </w:pPr>
    </w:lvl>
    <w:lvl w:ilvl="1">
      <w:start w:val="1"/>
      <w:numFmt w:val="decimal"/>
      <w:isLgl/>
      <w:lvlText w:val="%1.%2."/>
      <w:lvlJc w:val="left"/>
      <w:pPr>
        <w:ind w:left="1048" w:hanging="405"/>
      </w:pPr>
    </w:lvl>
    <w:lvl w:ilvl="2">
      <w:start w:val="1"/>
      <w:numFmt w:val="decimal"/>
      <w:isLgl/>
      <w:lvlText w:val="%1.%2.%3."/>
      <w:lvlJc w:val="left"/>
      <w:pPr>
        <w:ind w:left="1363" w:hanging="720"/>
      </w:pPr>
    </w:lvl>
    <w:lvl w:ilvl="3">
      <w:start w:val="1"/>
      <w:numFmt w:val="decimal"/>
      <w:isLgl/>
      <w:lvlText w:val="%1.%2.%3.%4."/>
      <w:lvlJc w:val="left"/>
      <w:pPr>
        <w:ind w:left="1363" w:hanging="720"/>
      </w:pPr>
    </w:lvl>
    <w:lvl w:ilvl="4">
      <w:start w:val="1"/>
      <w:numFmt w:val="decimal"/>
      <w:isLgl/>
      <w:lvlText w:val="%1.%2.%3.%4.%5."/>
      <w:lvlJc w:val="left"/>
      <w:pPr>
        <w:ind w:left="1723" w:hanging="1080"/>
      </w:pPr>
    </w:lvl>
    <w:lvl w:ilvl="5">
      <w:start w:val="1"/>
      <w:numFmt w:val="decimal"/>
      <w:isLgl/>
      <w:lvlText w:val="%1.%2.%3.%4.%5.%6."/>
      <w:lvlJc w:val="left"/>
      <w:pPr>
        <w:ind w:left="1723" w:hanging="1080"/>
      </w:pPr>
    </w:lvl>
    <w:lvl w:ilvl="6">
      <w:start w:val="1"/>
      <w:numFmt w:val="decimal"/>
      <w:isLgl/>
      <w:lvlText w:val="%1.%2.%3.%4.%5.%6.%7."/>
      <w:lvlJc w:val="left"/>
      <w:pPr>
        <w:ind w:left="2083" w:hanging="1440"/>
      </w:pPr>
    </w:lvl>
    <w:lvl w:ilvl="7">
      <w:start w:val="1"/>
      <w:numFmt w:val="decimal"/>
      <w:isLgl/>
      <w:lvlText w:val="%1.%2.%3.%4.%5.%6.%7.%8."/>
      <w:lvlJc w:val="left"/>
      <w:pPr>
        <w:ind w:left="2083" w:hanging="1440"/>
      </w:pPr>
    </w:lvl>
    <w:lvl w:ilvl="8">
      <w:start w:val="1"/>
      <w:numFmt w:val="decimal"/>
      <w:isLgl/>
      <w:lvlText w:val="%1.%2.%3.%4.%5.%6.%7.%8.%9."/>
      <w:lvlJc w:val="left"/>
      <w:pPr>
        <w:ind w:left="2443" w:hanging="1800"/>
      </w:pPr>
    </w:lvl>
  </w:abstractNum>
  <w:abstractNum w:abstractNumId="10" w15:restartNumberingAfterBreak="0">
    <w:nsid w:val="5661095D"/>
    <w:multiLevelType w:val="hybridMultilevel"/>
    <w:tmpl w:val="ADFE96A6"/>
    <w:lvl w:ilvl="0" w:tplc="E2707F5A">
      <w:start w:val="1"/>
      <w:numFmt w:val="lowerLetter"/>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70512798"/>
    <w:multiLevelType w:val="multilevel"/>
    <w:tmpl w:val="7F4E3F38"/>
    <w:lvl w:ilvl="0">
      <w:start w:val="2"/>
      <w:numFmt w:val="decimal"/>
      <w:lvlText w:val="%1"/>
      <w:lvlJc w:val="left"/>
      <w:pPr>
        <w:ind w:left="480" w:hanging="480"/>
      </w:pPr>
    </w:lvl>
    <w:lvl w:ilvl="1">
      <w:start w:val="1"/>
      <w:numFmt w:val="decimal"/>
      <w:lvlText w:val="%1.%2"/>
      <w:lvlJc w:val="left"/>
      <w:pPr>
        <w:ind w:left="834" w:hanging="480"/>
      </w:pPr>
    </w:lvl>
    <w:lvl w:ilvl="2">
      <w:start w:val="2"/>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12" w15:restartNumberingAfterBreak="0">
    <w:nsid w:val="72020010"/>
    <w:multiLevelType w:val="hybridMultilevel"/>
    <w:tmpl w:val="B89E18A4"/>
    <w:lvl w:ilvl="0" w:tplc="CDDAB6F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lvlOverride w:ilvl="3"/>
    <w:lvlOverride w:ilvl="4"/>
    <w:lvlOverride w:ilvl="5"/>
    <w:lvlOverride w:ilvl="6"/>
    <w:lvlOverride w:ilvl="7"/>
    <w:lvlOverride w:ilvl="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4E26"/>
    <w:rsid w:val="00057D02"/>
    <w:rsid w:val="000613E0"/>
    <w:rsid w:val="0018480D"/>
    <w:rsid w:val="001A571A"/>
    <w:rsid w:val="002B1C74"/>
    <w:rsid w:val="00384EFD"/>
    <w:rsid w:val="003A3539"/>
    <w:rsid w:val="004222DA"/>
    <w:rsid w:val="00460DC4"/>
    <w:rsid w:val="005079A4"/>
    <w:rsid w:val="0055546F"/>
    <w:rsid w:val="006D4AE5"/>
    <w:rsid w:val="00854803"/>
    <w:rsid w:val="0087224A"/>
    <w:rsid w:val="009149C3"/>
    <w:rsid w:val="00953AA1"/>
    <w:rsid w:val="0095641D"/>
    <w:rsid w:val="009D169F"/>
    <w:rsid w:val="00B24E26"/>
    <w:rsid w:val="00B361A9"/>
    <w:rsid w:val="00B53DB1"/>
    <w:rsid w:val="00C152AE"/>
    <w:rsid w:val="00C31FF5"/>
    <w:rsid w:val="00D1574A"/>
    <w:rsid w:val="00D248D2"/>
    <w:rsid w:val="00E02559"/>
    <w:rsid w:val="00E74582"/>
    <w:rsid w:val="00EF1037"/>
    <w:rsid w:val="00F161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5A5B19F"/>
  <w15:chartTrackingRefBased/>
  <w15:docId w15:val="{D6BB696E-14D6-4A83-975B-18B762CEA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paragraph" w:styleId="Nagwek4">
    <w:name w:val="heading 4"/>
    <w:basedOn w:val="Normalny"/>
    <w:next w:val="Tekstpodstawowy"/>
    <w:link w:val="Nagwek4Znak"/>
    <w:semiHidden/>
    <w:unhideWhenUsed/>
    <w:qFormat/>
    <w:rsid w:val="0018480D"/>
    <w:pPr>
      <w:keepNext/>
      <w:tabs>
        <w:tab w:val="num" w:pos="864"/>
      </w:tabs>
      <w:spacing w:before="60" w:after="60"/>
      <w:outlineLvl w:val="3"/>
    </w:pPr>
    <w:rPr>
      <w:bCs/>
      <w:sz w:val="24"/>
      <w:szCs w:val="24"/>
    </w:rPr>
  </w:style>
  <w:style w:type="paragraph" w:styleId="Nagwek5">
    <w:name w:val="heading 5"/>
    <w:basedOn w:val="Normalny"/>
    <w:next w:val="Normalny"/>
    <w:link w:val="Nagwek5Znak"/>
    <w:semiHidden/>
    <w:unhideWhenUsed/>
    <w:qFormat/>
    <w:rsid w:val="0018480D"/>
    <w:pPr>
      <w:tabs>
        <w:tab w:val="num" w:pos="1008"/>
      </w:tabs>
      <w:spacing w:before="240" w:after="60"/>
      <w:outlineLvl w:val="4"/>
    </w:pPr>
    <w:rPr>
      <w:b/>
      <w:bCs/>
      <w:i/>
      <w:iCs/>
      <w:sz w:val="26"/>
      <w:szCs w:val="26"/>
    </w:rPr>
  </w:style>
  <w:style w:type="paragraph" w:styleId="Nagwek6">
    <w:name w:val="heading 6"/>
    <w:basedOn w:val="Normalny"/>
    <w:next w:val="Normalny"/>
    <w:link w:val="Nagwek6Znak"/>
    <w:semiHidden/>
    <w:unhideWhenUsed/>
    <w:qFormat/>
    <w:rsid w:val="0018480D"/>
    <w:pPr>
      <w:tabs>
        <w:tab w:val="num" w:pos="1152"/>
      </w:tabs>
      <w:spacing w:before="240" w:after="60"/>
      <w:outlineLvl w:val="5"/>
    </w:pPr>
    <w:rPr>
      <w:b/>
      <w:bCs/>
      <w:sz w:val="22"/>
      <w:szCs w:val="22"/>
    </w:rPr>
  </w:style>
  <w:style w:type="paragraph" w:styleId="Nagwek7">
    <w:name w:val="heading 7"/>
    <w:basedOn w:val="Normalny"/>
    <w:next w:val="Normalny"/>
    <w:link w:val="Nagwek7Znak"/>
    <w:semiHidden/>
    <w:unhideWhenUsed/>
    <w:qFormat/>
    <w:rsid w:val="0018480D"/>
    <w:pPr>
      <w:tabs>
        <w:tab w:val="num" w:pos="1296"/>
      </w:tabs>
      <w:spacing w:before="240" w:after="60"/>
      <w:outlineLvl w:val="6"/>
    </w:pPr>
    <w:rPr>
      <w:sz w:val="24"/>
      <w:szCs w:val="24"/>
    </w:rPr>
  </w:style>
  <w:style w:type="paragraph" w:styleId="Nagwek8">
    <w:name w:val="heading 8"/>
    <w:basedOn w:val="Normalny"/>
    <w:next w:val="Normalny"/>
    <w:link w:val="Nagwek8Znak"/>
    <w:semiHidden/>
    <w:unhideWhenUsed/>
    <w:qFormat/>
    <w:rsid w:val="0018480D"/>
    <w:pPr>
      <w:tabs>
        <w:tab w:val="num" w:pos="1440"/>
      </w:tabs>
      <w:spacing w:before="240" w:after="60"/>
      <w:outlineLvl w:val="7"/>
    </w:pPr>
    <w:rPr>
      <w:i/>
      <w:iCs/>
      <w:sz w:val="24"/>
      <w:szCs w:val="24"/>
    </w:rPr>
  </w:style>
  <w:style w:type="paragraph" w:styleId="Nagwek9">
    <w:name w:val="heading 9"/>
    <w:basedOn w:val="Normalny"/>
    <w:next w:val="Normalny"/>
    <w:link w:val="Nagwek9Znak"/>
    <w:semiHidden/>
    <w:unhideWhenUsed/>
    <w:qFormat/>
    <w:rsid w:val="0018480D"/>
    <w:pPr>
      <w:tabs>
        <w:tab w:val="num" w:pos="1584"/>
      </w:tabs>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aliases w:val="Znak Znak"/>
    <w:basedOn w:val="Normalny"/>
    <w:link w:val="TekstpodstawowyZnak"/>
    <w:pPr>
      <w:spacing w:line="360" w:lineRule="auto"/>
      <w:jc w:val="both"/>
    </w:pPr>
    <w:rPr>
      <w:sz w:val="24"/>
    </w:rPr>
  </w:style>
  <w:style w:type="character" w:customStyle="1" w:styleId="Nagwek4Znak">
    <w:name w:val="Nagłówek 4 Znak"/>
    <w:basedOn w:val="Domylnaczcionkaakapitu"/>
    <w:link w:val="Nagwek4"/>
    <w:semiHidden/>
    <w:rsid w:val="0018480D"/>
    <w:rPr>
      <w:bCs/>
      <w:sz w:val="24"/>
      <w:szCs w:val="24"/>
    </w:rPr>
  </w:style>
  <w:style w:type="character" w:customStyle="1" w:styleId="Nagwek5Znak">
    <w:name w:val="Nagłówek 5 Znak"/>
    <w:basedOn w:val="Domylnaczcionkaakapitu"/>
    <w:link w:val="Nagwek5"/>
    <w:semiHidden/>
    <w:rsid w:val="0018480D"/>
    <w:rPr>
      <w:b/>
      <w:bCs/>
      <w:i/>
      <w:iCs/>
      <w:sz w:val="26"/>
      <w:szCs w:val="26"/>
    </w:rPr>
  </w:style>
  <w:style w:type="character" w:customStyle="1" w:styleId="Nagwek6Znak">
    <w:name w:val="Nagłówek 6 Znak"/>
    <w:basedOn w:val="Domylnaczcionkaakapitu"/>
    <w:link w:val="Nagwek6"/>
    <w:semiHidden/>
    <w:rsid w:val="0018480D"/>
    <w:rPr>
      <w:b/>
      <w:bCs/>
      <w:sz w:val="22"/>
      <w:szCs w:val="22"/>
    </w:rPr>
  </w:style>
  <w:style w:type="character" w:customStyle="1" w:styleId="Nagwek7Znak">
    <w:name w:val="Nagłówek 7 Znak"/>
    <w:basedOn w:val="Domylnaczcionkaakapitu"/>
    <w:link w:val="Nagwek7"/>
    <w:semiHidden/>
    <w:rsid w:val="0018480D"/>
    <w:rPr>
      <w:sz w:val="24"/>
      <w:szCs w:val="24"/>
    </w:rPr>
  </w:style>
  <w:style w:type="character" w:customStyle="1" w:styleId="Nagwek8Znak">
    <w:name w:val="Nagłówek 8 Znak"/>
    <w:basedOn w:val="Domylnaczcionkaakapitu"/>
    <w:link w:val="Nagwek8"/>
    <w:semiHidden/>
    <w:rsid w:val="0018480D"/>
    <w:rPr>
      <w:i/>
      <w:iCs/>
      <w:sz w:val="24"/>
      <w:szCs w:val="24"/>
    </w:rPr>
  </w:style>
  <w:style w:type="character" w:customStyle="1" w:styleId="Nagwek9Znak">
    <w:name w:val="Nagłówek 9 Znak"/>
    <w:basedOn w:val="Domylnaczcionkaakapitu"/>
    <w:link w:val="Nagwek9"/>
    <w:semiHidden/>
    <w:rsid w:val="0018480D"/>
    <w:rPr>
      <w:rFonts w:ascii="Arial" w:hAnsi="Arial" w:cs="Arial"/>
      <w:sz w:val="22"/>
      <w:szCs w:val="22"/>
    </w:rPr>
  </w:style>
  <w:style w:type="character" w:customStyle="1" w:styleId="TekstpodstawowyZnak">
    <w:name w:val="Tekst podstawowy Znak"/>
    <w:aliases w:val="Znak Znak Znak"/>
    <w:link w:val="Tekstpodstawowy"/>
    <w:rsid w:val="0018480D"/>
    <w:rPr>
      <w:sz w:val="24"/>
    </w:rPr>
  </w:style>
  <w:style w:type="paragraph" w:styleId="Tekstpodstawowywcity">
    <w:name w:val="Body Text Indent"/>
    <w:basedOn w:val="Normalny"/>
    <w:link w:val="TekstpodstawowywcityZnak"/>
    <w:unhideWhenUsed/>
    <w:rsid w:val="0018480D"/>
    <w:pPr>
      <w:spacing w:after="120"/>
      <w:ind w:left="283"/>
    </w:pPr>
    <w:rPr>
      <w:sz w:val="24"/>
      <w:szCs w:val="24"/>
    </w:rPr>
  </w:style>
  <w:style w:type="character" w:customStyle="1" w:styleId="TekstpodstawowywcityZnak">
    <w:name w:val="Tekst podstawowy wcięty Znak"/>
    <w:basedOn w:val="Domylnaczcionkaakapitu"/>
    <w:link w:val="Tekstpodstawowywcity"/>
    <w:rsid w:val="0018480D"/>
    <w:rPr>
      <w:sz w:val="24"/>
      <w:szCs w:val="24"/>
    </w:rPr>
  </w:style>
  <w:style w:type="character" w:styleId="Hipercze">
    <w:name w:val="Hyperlink"/>
    <w:uiPriority w:val="99"/>
    <w:unhideWhenUsed/>
    <w:rsid w:val="0018480D"/>
    <w:rPr>
      <w:color w:val="0000FF"/>
      <w:u w:val="single"/>
    </w:rPr>
  </w:style>
  <w:style w:type="character" w:styleId="Odwoaniedelikatne">
    <w:name w:val="Subtle Reference"/>
    <w:basedOn w:val="Domylnaczcionkaakapitu"/>
    <w:uiPriority w:val="31"/>
    <w:qFormat/>
    <w:rsid w:val="0018480D"/>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237104">
      <w:bodyDiv w:val="1"/>
      <w:marLeft w:val="0"/>
      <w:marRight w:val="0"/>
      <w:marTop w:val="0"/>
      <w:marBottom w:val="0"/>
      <w:divBdr>
        <w:top w:val="none" w:sz="0" w:space="0" w:color="auto"/>
        <w:left w:val="none" w:sz="0" w:space="0" w:color="auto"/>
        <w:bottom w:val="none" w:sz="0" w:space="0" w:color="auto"/>
        <w:right w:val="none" w:sz="0" w:space="0" w:color="auto"/>
      </w:divBdr>
    </w:div>
    <w:div w:id="1307317322">
      <w:bodyDiv w:val="1"/>
      <w:marLeft w:val="0"/>
      <w:marRight w:val="0"/>
      <w:marTop w:val="0"/>
      <w:marBottom w:val="0"/>
      <w:divBdr>
        <w:top w:val="none" w:sz="0" w:space="0" w:color="auto"/>
        <w:left w:val="none" w:sz="0" w:space="0" w:color="auto"/>
        <w:bottom w:val="none" w:sz="0" w:space="0" w:color="auto"/>
        <w:right w:val="none" w:sz="0" w:space="0" w:color="auto"/>
      </w:divBdr>
    </w:div>
    <w:div w:id="213177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ochal@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ch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22</TotalTime>
  <Pages>9</Pages>
  <Words>3765</Words>
  <Characters>24735</Characters>
  <Application>Microsoft Office Word</Application>
  <DocSecurity>0</DocSecurity>
  <Lines>206</Lines>
  <Paragraphs>56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Ochał</dc:creator>
  <cp:keywords/>
  <cp:lastModifiedBy>Jarosław Ochał</cp:lastModifiedBy>
  <cp:revision>2</cp:revision>
  <cp:lastPrinted>2001-02-10T18:08:00Z</cp:lastPrinted>
  <dcterms:created xsi:type="dcterms:W3CDTF">2020-05-25T09:31:00Z</dcterms:created>
  <dcterms:modified xsi:type="dcterms:W3CDTF">2020-05-25T09:31:00Z</dcterms:modified>
</cp:coreProperties>
</file>