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bookmarkStart w:id="0" w:name="_GoBack"/>
      <w:bookmarkEnd w:id="0"/>
      <w:r w:rsidRPr="001A61F2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1" w:name="_Toc470857623"/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Umowa zawarta w Krakowie w wyniku przeprowadzonego postępowania o zamówienie publiczne na podstawie art. 138</w:t>
      </w:r>
      <w:r>
        <w:rPr>
          <w:rFonts w:ascii="Verdana" w:hAnsi="Verdana"/>
        </w:rPr>
        <w:t>g</w:t>
      </w:r>
      <w:r w:rsidRPr="001A61F2">
        <w:rPr>
          <w:rFonts w:ascii="Verdana" w:hAnsi="Verdana"/>
        </w:rPr>
        <w:t xml:space="preserve">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1"/>
    </w:p>
    <w:p w:rsidR="007C0DF4" w:rsidRPr="00FC23FC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ab/>
      </w:r>
      <w:r w:rsidRPr="0038766F">
        <w:rPr>
          <w:rFonts w:ascii="Verdana" w:eastAsia="Arial Unicode MS" w:hAnsi="Verdana"/>
        </w:rPr>
        <w:tab/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r w:rsidRPr="00247A59">
        <w:rPr>
          <w:rFonts w:ascii="Verdana" w:hAnsi="Verdana"/>
        </w:rPr>
        <w:t>usług</w:t>
      </w:r>
      <w:r>
        <w:rPr>
          <w:rFonts w:ascii="Verdana" w:hAnsi="Verdana"/>
        </w:rPr>
        <w:t>a</w:t>
      </w:r>
      <w:r w:rsidRPr="00247A59">
        <w:rPr>
          <w:rFonts w:ascii="Verdana" w:hAnsi="Verdana"/>
        </w:rPr>
        <w:t xml:space="preserve"> </w:t>
      </w:r>
      <w:r w:rsidRPr="0068659A">
        <w:rPr>
          <w:rFonts w:ascii="Verdana" w:hAnsi="Verdana"/>
        </w:rPr>
        <w:t xml:space="preserve">zorganizowania i przeprowadzenia szkolenia i egzaminu Professional </w:t>
      </w:r>
      <w:proofErr w:type="spellStart"/>
      <w:r w:rsidRPr="0068659A">
        <w:rPr>
          <w:rFonts w:ascii="Verdana" w:hAnsi="Verdana"/>
        </w:rPr>
        <w:t>Scrum</w:t>
      </w:r>
      <w:proofErr w:type="spellEnd"/>
      <w:r w:rsidRPr="0068659A">
        <w:rPr>
          <w:rFonts w:ascii="Verdana" w:hAnsi="Verdana"/>
        </w:rPr>
        <w:t xml:space="preserve"> Master (PSM-1) w ramach projektu POWR.03.05.00-00-Z307/17.</w:t>
      </w:r>
    </w:p>
    <w:p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Szczegółowy opis przedmiotu umowy zawiera Załącznik nr 1 do umowy</w:t>
      </w:r>
      <w:r>
        <w:rPr>
          <w:rFonts w:ascii="Verdana" w:eastAsia="Arial Unicode MS" w:hAnsi="Verdana"/>
        </w:rPr>
        <w:t xml:space="preserve"> – opis przedmiotu zamówienia i oferta Wykonawcy.</w:t>
      </w:r>
    </w:p>
    <w:p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A202B0">
        <w:rPr>
          <w:rFonts w:ascii="Verdana" w:eastAsia="Arial Unicode MS" w:hAnsi="Verdana"/>
        </w:rPr>
        <w:t xml:space="preserve">Umowa realizowana jest w ramach </w:t>
      </w:r>
      <w:r w:rsidRPr="00247A59">
        <w:rPr>
          <w:rFonts w:ascii="Verdana" w:eastAsia="Arial Unicode MS" w:hAnsi="Verdana"/>
        </w:rPr>
        <w:t>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7C0DF4" w:rsidRPr="00A202B0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7C0DF4" w:rsidRPr="0032178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321780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rPr>
          <w:rFonts w:ascii="Verdana" w:eastAsia="Arial Unicode MS" w:hAnsi="Verdana"/>
          <w:bCs/>
        </w:rPr>
      </w:pPr>
      <w:r w:rsidRPr="00321780">
        <w:rPr>
          <w:rFonts w:ascii="Verdana" w:eastAsia="Arial Unicode MS" w:hAnsi="Verdana"/>
          <w:bCs/>
        </w:rPr>
        <w:t xml:space="preserve"> Wykonawca zobowiązuje się wykonać usługę  w termin</w:t>
      </w:r>
      <w:bookmarkStart w:id="4" w:name="_Hlk29816395"/>
      <w:r w:rsidRPr="00321780">
        <w:rPr>
          <w:rFonts w:ascii="Verdana" w:eastAsia="Arial Unicode MS" w:hAnsi="Verdana"/>
          <w:bCs/>
        </w:rPr>
        <w:t xml:space="preserve">ie: od </w:t>
      </w:r>
      <w:r w:rsidRPr="00321780">
        <w:rPr>
          <w:rFonts w:ascii="Verdana" w:hAnsi="Verdana"/>
        </w:rPr>
        <w:t>daty podpisania umowy do dnia 20.12.2021 r.</w:t>
      </w:r>
      <w:r w:rsidRPr="00321780">
        <w:t xml:space="preserve"> </w:t>
      </w:r>
    </w:p>
    <w:p w:rsidR="007C0DF4" w:rsidRPr="00321780" w:rsidRDefault="007C0DF4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ascii="Verdana" w:eastAsia="Arial Unicode MS" w:hAnsi="Verdana"/>
          <w:bCs/>
        </w:rPr>
      </w:pPr>
      <w:r w:rsidRPr="00321780">
        <w:rPr>
          <w:rFonts w:ascii="Verdana" w:hAnsi="Verdana"/>
        </w:rPr>
        <w:t>.</w:t>
      </w:r>
      <w:r w:rsidRPr="00321780">
        <w:rPr>
          <w:rFonts w:ascii="Verdana" w:hAnsi="Verdana"/>
        </w:rPr>
        <w:tab/>
        <w:t>W przypadku wystąpienia okoliczności niezależnych od obu stron, szkolenia przeprowadzone zostaną w formie on-line w terminie wskazanym w ust. 1.</w:t>
      </w:r>
    </w:p>
    <w:bookmarkEnd w:id="4"/>
    <w:p w:rsidR="007C0DF4" w:rsidRPr="00321780" w:rsidRDefault="007C0DF4" w:rsidP="007C0DF4">
      <w:pPr>
        <w:ind w:left="426"/>
        <w:rPr>
          <w:rFonts w:ascii="Verdana" w:hAnsi="Verdana"/>
        </w:rPr>
      </w:pPr>
    </w:p>
    <w:p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5" w:name="_Toc447696300"/>
    </w:p>
    <w:p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   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 xml:space="preserve">. Dz. U. 2018 poz. 701ze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 xml:space="preserve">Cena brutto za usługę dla 1 osoby wynosi ………………… zł. Cena brutto za catering dla jednej osoby wynosi ………… zł. </w:t>
      </w:r>
    </w:p>
    <w:p w:rsidR="007C0DF4" w:rsidRPr="00F33D9B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wykonaniem przedmiotu zamówienia, w szczególności koszty: przygotowania i prowadzenia szkolenia, materiałów dydaktycznych, przeprowadzenia</w:t>
      </w:r>
      <w:r w:rsidRPr="0068659A">
        <w:rPr>
          <w:rFonts w:ascii="Verdana" w:eastAsia="Arial Unicode MS" w:hAnsi="Verdana"/>
          <w:iCs/>
        </w:rPr>
        <w:t xml:space="preserve"> i oceny walidacji kompetencji, egzaminów certyfikowanych, certyfikatów</w:t>
      </w:r>
      <w:r>
        <w:rPr>
          <w:rFonts w:ascii="Verdana" w:eastAsia="Arial Unicode MS" w:hAnsi="Verdana"/>
          <w:iCs/>
        </w:rPr>
        <w:t>.</w:t>
      </w:r>
    </w:p>
    <w:p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sz w:val="16"/>
          <w:szCs w:val="16"/>
        </w:rPr>
        <w:lastRenderedPageBreak/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7C0DF4" w:rsidRPr="00321780" w:rsidRDefault="007C0DF4" w:rsidP="007C0DF4">
      <w:pPr>
        <w:tabs>
          <w:tab w:val="left" w:pos="426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7C0DF4" w:rsidRPr="00321780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hAnsi="Verdana" w:cs="Verdana"/>
          <w:lang w:eastAsia="zh-CN"/>
        </w:rPr>
        <w:t xml:space="preserve">Płatność nastąpi </w:t>
      </w:r>
      <w:r w:rsidRPr="00321780">
        <w:rPr>
          <w:rFonts w:ascii="Verdana" w:hAnsi="Verdana" w:cs="Verdana"/>
          <w:bCs/>
          <w:lang w:eastAsia="zh-CN"/>
        </w:rPr>
        <w:t>za faktyczną ilość osób,</w:t>
      </w:r>
      <w:r w:rsidRPr="00321780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Pr="00321780">
        <w:rPr>
          <w:rFonts w:ascii="Verdana" w:hAnsi="Verdana" w:cs="Verdana"/>
          <w:bCs/>
          <w:lang w:eastAsia="zh-CN"/>
        </w:rPr>
        <w:t xml:space="preserve"> po zakończeniu szkolenia dla danej grupy. </w:t>
      </w:r>
      <w:r w:rsidRPr="00321780">
        <w:rPr>
          <w:rFonts w:ascii="Verdana" w:eastAsia="Arial Unicode MS" w:hAnsi="Verdana"/>
          <w:iCs/>
        </w:rPr>
        <w:t>W przypadku przeprowadzenia szkolenia on-line wynagrodzenie za szkolenie będzie obniżone o koszt usługi cateringu.</w:t>
      </w:r>
    </w:p>
    <w:p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6"/>
      <w:bookmarkEnd w:id="7"/>
    </w:p>
    <w:p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  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7C0DF4" w:rsidRPr="00772649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 xml:space="preserve"> 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7C0DF4" w:rsidRPr="00772649" w:rsidRDefault="007C0DF4" w:rsidP="007C0DF4">
      <w:pPr>
        <w:numPr>
          <w:ilvl w:val="0"/>
          <w:numId w:val="2"/>
        </w:numPr>
        <w:jc w:val="both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 xml:space="preserve">  Po podpisaniu umowy nadzór nad jej realizacją sprawuje:</w:t>
      </w:r>
    </w:p>
    <w:p w:rsidR="007C0DF4" w:rsidRPr="00772649" w:rsidRDefault="007C0DF4" w:rsidP="007C0DF4">
      <w:pPr>
        <w:numPr>
          <w:ilvl w:val="0"/>
          <w:numId w:val="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7C0DF4" w:rsidRPr="00772649" w:rsidRDefault="007C0DF4" w:rsidP="007C0DF4">
      <w:pPr>
        <w:numPr>
          <w:ilvl w:val="0"/>
          <w:numId w:val="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 w:rsidRPr="00772649"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7C0DF4" w:rsidRPr="00DC4996" w:rsidRDefault="007C0DF4" w:rsidP="007C0DF4">
      <w:pPr>
        <w:tabs>
          <w:tab w:val="left" w:pos="300"/>
        </w:tabs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</w:p>
    <w:p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AA0E20">
        <w:rPr>
          <w:sz w:val="24"/>
          <w:szCs w:val="24"/>
        </w:rPr>
        <w:t xml:space="preserve">1.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7C0DF4" w:rsidRPr="00BA283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7C0DF4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BA2830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7C0DF4" w:rsidRPr="00AA0E20" w:rsidRDefault="007C0DF4" w:rsidP="007C0DF4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lastRenderedPageBreak/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:rsidR="007C0DF4" w:rsidRPr="001A61F2" w:rsidRDefault="007C0DF4" w:rsidP="007C0DF4">
      <w:pPr>
        <w:pStyle w:val="default"/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szkoleń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:rsidR="007C0DF4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:rsidR="007C0DF4" w:rsidRPr="00D37A2F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:rsidR="007C0DF4" w:rsidRPr="00772649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ab/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7C0DF4" w:rsidRPr="00EF452A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7C0DF4" w:rsidRPr="00D37A2F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7C0DF4" w:rsidRPr="001A61F2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1A61F2">
        <w:rPr>
          <w:rFonts w:ascii="Verdana" w:eastAsia="Arial Unicode MS" w:hAnsi="Verdana"/>
        </w:rPr>
        <w:t>t.j</w:t>
      </w:r>
      <w:proofErr w:type="spellEnd"/>
      <w:r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Pr="001A61F2">
        <w:rPr>
          <w:rFonts w:ascii="Verdana" w:eastAsia="Arial Unicode MS" w:hAnsi="Verdana"/>
        </w:rPr>
        <w:t>późn</w:t>
      </w:r>
      <w:proofErr w:type="spellEnd"/>
      <w:r w:rsidRPr="001A61F2">
        <w:rPr>
          <w:rFonts w:ascii="Verdana" w:eastAsia="Arial Unicode MS" w:hAnsi="Verdana"/>
        </w:rPr>
        <w:t>. zm.).</w:t>
      </w:r>
    </w:p>
    <w:p w:rsidR="007C0DF4" w:rsidRPr="001A61F2" w:rsidRDefault="007C0DF4" w:rsidP="007C0DF4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7C0DF4" w:rsidRPr="001A61F2" w:rsidRDefault="007C0DF4" w:rsidP="007C0DF4">
      <w:pPr>
        <w:numPr>
          <w:ilvl w:val="0"/>
          <w:numId w:val="4"/>
        </w:numPr>
        <w:tabs>
          <w:tab w:val="left" w:pos="284"/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:rsidR="007C0DF4" w:rsidRPr="003A1213" w:rsidRDefault="007C0DF4" w:rsidP="007C0DF4">
      <w:pPr>
        <w:numPr>
          <w:ilvl w:val="0"/>
          <w:numId w:val="9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hAnsi="Verdana"/>
          <w:color w:val="000000"/>
          <w:lang w:eastAsia="zh-CN"/>
        </w:rPr>
        <w:lastRenderedPageBreak/>
        <w:t xml:space="preserve">   </w:t>
      </w:r>
      <w:r w:rsidRPr="003A1213">
        <w:rPr>
          <w:rFonts w:ascii="Verdana" w:hAnsi="Verdana"/>
          <w:color w:val="000000"/>
          <w:lang w:eastAsia="zh-CN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:rsidR="007C0DF4" w:rsidRPr="003A1213" w:rsidRDefault="007C0DF4" w:rsidP="007C0DF4">
      <w:pPr>
        <w:numPr>
          <w:ilvl w:val="0"/>
          <w:numId w:val="10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</w:t>
      </w:r>
      <w:r w:rsidRPr="003A1213">
        <w:rPr>
          <w:rFonts w:ascii="Verdana" w:hAnsi="Verdana"/>
          <w:color w:val="000000"/>
          <w:lang w:eastAsia="zh-CN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:rsidR="007C0DF4" w:rsidRPr="003A1213" w:rsidRDefault="007C0DF4" w:rsidP="007C0DF4">
      <w:pPr>
        <w:numPr>
          <w:ilvl w:val="0"/>
          <w:numId w:val="10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  </w:t>
      </w:r>
      <w:r w:rsidRPr="003A1213">
        <w:rPr>
          <w:rFonts w:ascii="Verdana" w:hAnsi="Verdana"/>
          <w:color w:val="000000"/>
          <w:lang w:eastAsia="zh-CN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:rsidR="007C0DF4" w:rsidRPr="003A1213" w:rsidRDefault="007C0DF4" w:rsidP="007C0DF4">
      <w:pPr>
        <w:suppressAutoHyphens/>
        <w:ind w:left="720"/>
        <w:jc w:val="center"/>
        <w:rPr>
          <w:rFonts w:ascii="Verdana" w:hAnsi="Verdana"/>
          <w:b/>
          <w:color w:val="000000"/>
          <w:lang w:eastAsia="zh-CN"/>
        </w:rPr>
      </w:pPr>
    </w:p>
    <w:p w:rsidR="007C0DF4" w:rsidRPr="003A1213" w:rsidRDefault="007C0DF4" w:rsidP="007C0DF4">
      <w:pPr>
        <w:suppressAutoHyphens/>
        <w:ind w:left="567" w:firstLine="284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§ 1</w:t>
      </w:r>
      <w:r>
        <w:rPr>
          <w:rFonts w:ascii="Verdana" w:hAnsi="Verdana"/>
          <w:b/>
          <w:color w:val="000000"/>
          <w:lang w:eastAsia="zh-CN"/>
        </w:rPr>
        <w:t>0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 </w:t>
      </w:r>
    </w:p>
    <w:p w:rsidR="007C0DF4" w:rsidRPr="003A1213" w:rsidRDefault="007C0DF4" w:rsidP="007C0DF4">
      <w:pPr>
        <w:suppressAutoHyphens/>
        <w:ind w:left="720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>w zakresie wysokości wynagrodzenia Wykonawcy</w:t>
      </w:r>
    </w:p>
    <w:p w:rsidR="007C0DF4" w:rsidRPr="003A1213" w:rsidRDefault="007C0DF4" w:rsidP="007C0DF4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Strony zobowiązują się dokonać zmiany wysokości wynagrodzenia należnego Wykonawcy, o którym mowa w § 3 ust. 1 Umowy, w formie pisemnego aneksu, każdorazowo w przypadku wystąpienia jednej z następujących okoliczności: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>zmiany stawki podatku od towarów i usług,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zmiany wysokości minimalnego wynagrodzenia ustalonego na podstawie przepisów o minimalnym wynagrodzeniu za pracę,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3)</w:t>
      </w:r>
      <w:r w:rsidRPr="003A1213">
        <w:rPr>
          <w:rFonts w:ascii="Verdana" w:eastAsia="Calibri" w:hAnsi="Verdana"/>
          <w:color w:val="000000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4) zmiany zasad gromadzenia i wysokości wpłat do pracowniczych planów kapitałowych, o których mowa w ustawie z dnia 4 października 2018 r. o pracowniczych planach kapitałowych,</w:t>
      </w:r>
    </w:p>
    <w:p w:rsidR="007C0DF4" w:rsidRPr="003A1213" w:rsidRDefault="007C0DF4" w:rsidP="007C0DF4">
      <w:pPr>
        <w:suppressAutoHyphens/>
        <w:ind w:left="426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- na zasadach i w sposób określony w ust. 2 - 12, jeżeli zmiany te będą miały wpływ na koszty wykonania Umowy przez Wykonawcę.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284" w:hanging="284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</w:t>
      </w:r>
      <w:r w:rsidRPr="003A1213">
        <w:rPr>
          <w:rFonts w:ascii="Verdana" w:eastAsia="Calibri" w:hAnsi="Verdana"/>
          <w:color w:val="000000"/>
          <w:lang w:eastAsia="en-US"/>
        </w:rPr>
        <w:t xml:space="preserve">W przypadku zmiany, o której mowa w ust. 1 pkt 3, wynagrodzenie Wykonawcy ulegnie zmianie o kwotę odpowiadającą zmianie kosztu Wykonawcy ponoszonego w związku z wypłatą wynagrodzenia Pracownikom świadczącym Usługi. Kwota odpowiadająca zmianie </w:t>
      </w:r>
      <w:r w:rsidRPr="003A1213">
        <w:rPr>
          <w:rFonts w:ascii="Verdana" w:eastAsia="Calibri" w:hAnsi="Verdana"/>
          <w:color w:val="000000"/>
          <w:lang w:eastAsia="en-US"/>
        </w:rPr>
        <w:lastRenderedPageBreak/>
        <w:t>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7C0DF4" w:rsidRPr="003A1213" w:rsidRDefault="007C0DF4" w:rsidP="007C0DF4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</w:t>
      </w:r>
      <w:r w:rsidRPr="003A1213">
        <w:rPr>
          <w:rFonts w:ascii="Verdana" w:eastAsia="Calibri" w:hAnsi="Verdana"/>
          <w:color w:val="000000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1)</w:t>
      </w:r>
      <w:r w:rsidRPr="003A1213">
        <w:rPr>
          <w:rFonts w:ascii="Verdana" w:eastAsia="Calibri" w:hAnsi="Verdana"/>
          <w:color w:val="000000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7C0DF4" w:rsidRPr="003A1213" w:rsidRDefault="007C0DF4" w:rsidP="007C0DF4">
      <w:pPr>
        <w:suppressAutoHyphens/>
        <w:ind w:left="709" w:hanging="283"/>
        <w:jc w:val="both"/>
        <w:rPr>
          <w:rFonts w:ascii="Verdana" w:hAnsi="Verdana" w:cs="Trebuchet MS"/>
          <w:lang w:eastAsia="zh-CN"/>
        </w:rPr>
      </w:pPr>
      <w:r w:rsidRPr="003A1213">
        <w:rPr>
          <w:rFonts w:ascii="Verdana" w:eastAsia="Calibri" w:hAnsi="Verdana"/>
          <w:color w:val="000000"/>
          <w:lang w:eastAsia="en-US"/>
        </w:rPr>
        <w:t>2)</w:t>
      </w:r>
      <w:r w:rsidRPr="003A1213">
        <w:rPr>
          <w:rFonts w:ascii="Verdana" w:eastAsia="Calibri" w:hAnsi="Verdana"/>
          <w:color w:val="000000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426" w:hanging="426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7C0DF4" w:rsidRPr="003A1213" w:rsidRDefault="007C0DF4" w:rsidP="007C0DF4">
      <w:pPr>
        <w:numPr>
          <w:ilvl w:val="0"/>
          <w:numId w:val="8"/>
        </w:numPr>
        <w:suppressAutoHyphens/>
        <w:ind w:left="426" w:hanging="568"/>
        <w:jc w:val="both"/>
        <w:rPr>
          <w:rFonts w:ascii="Verdana" w:hAnsi="Verdana" w:cs="Trebuchet MS"/>
          <w:lang w:eastAsia="zh-CN"/>
        </w:rPr>
      </w:pPr>
      <w:r>
        <w:rPr>
          <w:rFonts w:ascii="Verdana" w:eastAsia="Calibri" w:hAnsi="Verdana"/>
          <w:color w:val="000000"/>
          <w:lang w:eastAsia="en-US"/>
        </w:rPr>
        <w:t xml:space="preserve">   </w:t>
      </w:r>
      <w:r w:rsidRPr="003A1213">
        <w:rPr>
          <w:rFonts w:ascii="Verdana" w:eastAsia="Calibri" w:hAnsi="Verdana"/>
          <w:color w:val="000000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:rsidR="007C0DF4" w:rsidRDefault="007C0DF4" w:rsidP="007C0DF4">
      <w:pPr>
        <w:rPr>
          <w:rFonts w:ascii="Verdana" w:hAnsi="Verdana"/>
          <w:b/>
          <w:bCs/>
        </w:rPr>
      </w:pPr>
    </w:p>
    <w:p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1</w:t>
      </w:r>
      <w:r w:rsidRPr="001A61F2">
        <w:rPr>
          <w:rFonts w:ascii="Verdana" w:hAnsi="Verdana"/>
          <w:b/>
          <w:bCs/>
        </w:rPr>
        <w:t xml:space="preserve"> Postanowienia końcowe</w:t>
      </w:r>
    </w:p>
    <w:p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7C0DF4" w:rsidRPr="00D37A2F" w:rsidRDefault="007C0DF4" w:rsidP="007C0DF4">
      <w:pPr>
        <w:rPr>
          <w:rFonts w:ascii="Verdana" w:hAnsi="Verdana"/>
        </w:rPr>
      </w:pPr>
    </w:p>
    <w:p w:rsidR="007C0DF4" w:rsidRDefault="007C0DF4" w:rsidP="007C0DF4">
      <w:pPr>
        <w:rPr>
          <w:rFonts w:ascii="Verdana" w:hAnsi="Verdana"/>
        </w:rPr>
      </w:pPr>
    </w:p>
    <w:p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:rsidR="007C0DF4" w:rsidRPr="00903F8B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903F8B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7C0DF4" w:rsidRPr="00903F8B" w:rsidRDefault="007C0DF4" w:rsidP="007C0DF4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:rsidR="007C0DF4" w:rsidRPr="00903F8B" w:rsidRDefault="007C0DF4" w:rsidP="007C0DF4"/>
    <w:p w:rsidR="007C0DF4" w:rsidRPr="00903F8B" w:rsidRDefault="007C0DF4" w:rsidP="007C0DF4">
      <w:pPr>
        <w:pStyle w:val="Zwykytekst"/>
        <w:rPr>
          <w:rFonts w:ascii="Bookman Old Style" w:hAnsi="Bookman Old Style"/>
          <w:sz w:val="22"/>
          <w:szCs w:val="22"/>
        </w:rPr>
      </w:pPr>
    </w:p>
    <w:p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5355" w:rsidRDefault="00E95355" w:rsidP="007C0DF4">
      <w:r>
        <w:separator/>
      </w:r>
    </w:p>
  </w:endnote>
  <w:endnote w:type="continuationSeparator" w:id="0">
    <w:p w:rsidR="00E95355" w:rsidRDefault="00E9535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5355" w:rsidRDefault="00E95355" w:rsidP="007C0DF4">
      <w:r>
        <w:separator/>
      </w:r>
    </w:p>
  </w:footnote>
  <w:footnote w:type="continuationSeparator" w:id="0">
    <w:p w:rsidR="00E95355" w:rsidRDefault="00E9535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37B" w:rsidRPr="0005237B" w:rsidRDefault="007C0DF4" w:rsidP="0005237B">
    <w:pPr>
      <w:rPr>
        <w:sz w:val="24"/>
        <w:szCs w:val="24"/>
      </w:rPr>
    </w:pPr>
    <w:r>
      <w:rPr>
        <w:noProof/>
      </w:rPr>
      <w:drawing>
        <wp:inline distT="0" distB="0" distL="0" distR="0" wp14:anchorId="1EBCE8FB" wp14:editId="50429CB4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C07BA">
      <w:rPr>
        <w:noProof/>
        <w:sz w:val="24"/>
        <w:szCs w:val="24"/>
      </w:rPr>
      <mc:AlternateContent>
        <mc:Choice Requires="wps">
          <w:drawing>
            <wp:inline distT="0" distB="0" distL="0" distR="0">
              <wp:extent cx="5495925" cy="514350"/>
              <wp:effectExtent l="0" t="0" r="0" b="0"/>
              <wp:docPr id="1" name="Prostoką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5495925" cy="514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56D182E" id="Prostokąt 1" o:spid="_x0000_s1026" style="width:432.75pt;height:40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" filled="f" stroked="f">
              <o:lock v:ext="edit" aspectratio="t"/>
              <w10:anchorlock/>
            </v:rect>
          </w:pict>
        </mc:Fallback>
      </mc:AlternateContent>
    </w:r>
  </w:p>
  <w:p w:rsidR="001E7B35" w:rsidRDefault="00E953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DDAEEA2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2"/>
        <w:szCs w:val="22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352416F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2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9"/>
  </w:num>
  <w:num w:numId="5">
    <w:abstractNumId w:val="10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7C0DF4"/>
    <w:rsid w:val="00E95355"/>
    <w:rsid w:val="00F36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2511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cp:lastPrinted>2020-05-16T11:17:00Z</cp:lastPrinted>
  <dcterms:created xsi:type="dcterms:W3CDTF">2020-05-16T11:17:00Z</dcterms:created>
  <dcterms:modified xsi:type="dcterms:W3CDTF">2020-05-16T11:18:00Z</dcterms:modified>
</cp:coreProperties>
</file>