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BCF" w14:textId="77777777" w:rsidR="00E816DC" w:rsidRDefault="00E816DC" w:rsidP="00CF38B5">
      <w:pPr>
        <w:spacing w:after="0" w:line="300" w:lineRule="auto"/>
      </w:pPr>
    </w:p>
    <w:p w14:paraId="5C4087ED" w14:textId="77777777" w:rsidR="00D9228E" w:rsidRDefault="00D9228E" w:rsidP="00866AE3">
      <w:pPr>
        <w:spacing w:after="0" w:line="300" w:lineRule="auto"/>
        <w:ind w:left="0" w:firstLine="0"/>
      </w:pPr>
    </w:p>
    <w:p w14:paraId="32AB863C" w14:textId="77777777" w:rsidR="00866AE3" w:rsidRDefault="00866AE3" w:rsidP="00866AE3">
      <w:pPr>
        <w:spacing w:after="0" w:line="300" w:lineRule="auto"/>
        <w:ind w:left="0" w:firstLine="0"/>
      </w:pPr>
    </w:p>
    <w:p w14:paraId="79497E4A" w14:textId="77777777" w:rsidR="00D9228E" w:rsidRPr="00866AE3" w:rsidRDefault="00D9228E" w:rsidP="00CF38B5">
      <w:pPr>
        <w:spacing w:after="0" w:line="300" w:lineRule="auto"/>
        <w:jc w:val="center"/>
        <w:rPr>
          <w:rFonts w:eastAsia="Times New Roman" w:cstheme="minorHAnsi"/>
          <w:b/>
          <w:sz w:val="12"/>
          <w:szCs w:val="12"/>
        </w:rPr>
      </w:pPr>
    </w:p>
    <w:p w14:paraId="2C960A1B" w14:textId="002CC0A1" w:rsidR="00C96FCA" w:rsidRPr="00E13E19" w:rsidRDefault="00D9228E" w:rsidP="00C96FCA">
      <w:pPr>
        <w:spacing w:after="0" w:line="300" w:lineRule="auto"/>
        <w:jc w:val="center"/>
        <w:rPr>
          <w:rFonts w:cstheme="minorHAnsi"/>
          <w:b/>
        </w:rPr>
      </w:pPr>
      <w:r w:rsidRPr="00E13E19">
        <w:rPr>
          <w:rFonts w:eastAsia="Times New Roman" w:cstheme="minorHAnsi"/>
          <w:b/>
        </w:rPr>
        <w:t xml:space="preserve">Szczegółowy opis przedmiotu zamówienia dla postępowania na </w:t>
      </w:r>
      <w:r w:rsidR="00CB02EB" w:rsidRPr="00E13E19">
        <w:rPr>
          <w:b/>
        </w:rPr>
        <w:t xml:space="preserve">udział w realizacji </w:t>
      </w:r>
      <w:r w:rsidR="00CA666A" w:rsidRPr="00E13E19">
        <w:rPr>
          <w:b/>
        </w:rPr>
        <w:t xml:space="preserve">programu kształcenia na kierunku Informatyka, zakres </w:t>
      </w:r>
      <w:proofErr w:type="spellStart"/>
      <w:r w:rsidR="00CA666A" w:rsidRPr="00E13E19">
        <w:rPr>
          <w:b/>
        </w:rPr>
        <w:t>Cyberbezpieczeństwo</w:t>
      </w:r>
      <w:proofErr w:type="spellEnd"/>
      <w:r w:rsidRPr="00E13E19">
        <w:rPr>
          <w:b/>
        </w:rPr>
        <w:t xml:space="preserve"> dla studentów/</w:t>
      </w:r>
      <w:proofErr w:type="spellStart"/>
      <w:r w:rsidRPr="00E13E19">
        <w:rPr>
          <w:b/>
        </w:rPr>
        <w:t>ek</w:t>
      </w:r>
      <w:proofErr w:type="spellEnd"/>
      <w:r w:rsidRPr="00E13E19">
        <w:rPr>
          <w:b/>
        </w:rPr>
        <w:t xml:space="preserve"> Wydziału Inżynierii Mechanicznej i Informatyki</w:t>
      </w:r>
      <w:r w:rsidR="00C96FCA" w:rsidRPr="00E13E19">
        <w:rPr>
          <w:b/>
        </w:rPr>
        <w:t xml:space="preserve"> </w:t>
      </w:r>
      <w:r w:rsidRPr="00E13E19">
        <w:rPr>
          <w:b/>
        </w:rPr>
        <w:t xml:space="preserve">Politechniki Częstochowskiej w ramach projektu </w:t>
      </w:r>
      <w:r w:rsidR="00013223" w:rsidRPr="00E13E19">
        <w:rPr>
          <w:b/>
        </w:rPr>
        <w:br/>
      </w:r>
      <w:r w:rsidRPr="00E13E19">
        <w:rPr>
          <w:b/>
        </w:rPr>
        <w:t>„Zintegrowany Program Rozwoju Politechniki Częstochowskiej”</w:t>
      </w:r>
      <w:r w:rsidR="00C96FCA" w:rsidRPr="00E13E19">
        <w:rPr>
          <w:b/>
        </w:rPr>
        <w:t xml:space="preserve"> p</w:t>
      </w:r>
      <w:r w:rsidR="00C96FCA" w:rsidRPr="00E13E19">
        <w:rPr>
          <w:rFonts w:cstheme="minorHAnsi"/>
          <w:b/>
        </w:rPr>
        <w:t xml:space="preserve">oprzez </w:t>
      </w:r>
      <w:r w:rsidR="00CB02EB" w:rsidRPr="00E13E19">
        <w:rPr>
          <w:rFonts w:cstheme="minorHAnsi"/>
          <w:b/>
        </w:rPr>
        <w:t xml:space="preserve">przeprowadzenie </w:t>
      </w:r>
      <w:r w:rsidR="00C96FCA" w:rsidRPr="00E13E19">
        <w:rPr>
          <w:rFonts w:cstheme="minorHAnsi"/>
          <w:b/>
        </w:rPr>
        <w:t>wykładów</w:t>
      </w:r>
      <w:r w:rsidR="002C3F20" w:rsidRPr="00E13E19">
        <w:rPr>
          <w:rFonts w:cstheme="minorHAnsi"/>
          <w:b/>
        </w:rPr>
        <w:t xml:space="preserve"> </w:t>
      </w:r>
      <w:r w:rsidR="002C3F20" w:rsidRPr="00E13E19">
        <w:rPr>
          <w:rFonts w:cstheme="minorHAnsi"/>
          <w:b/>
        </w:rPr>
        <w:br/>
      </w:r>
      <w:r w:rsidR="00C96FCA" w:rsidRPr="00E13E19">
        <w:rPr>
          <w:rFonts w:cstheme="minorHAnsi"/>
          <w:b/>
        </w:rPr>
        <w:t xml:space="preserve">i </w:t>
      </w:r>
      <w:r w:rsidR="002C3F20" w:rsidRPr="00E13E19">
        <w:rPr>
          <w:rFonts w:cstheme="minorHAnsi"/>
          <w:b/>
        </w:rPr>
        <w:t>ćwiczeń</w:t>
      </w:r>
      <w:r w:rsidR="00C96FCA" w:rsidRPr="00E13E19">
        <w:rPr>
          <w:rFonts w:cstheme="minorHAnsi"/>
          <w:b/>
        </w:rPr>
        <w:t xml:space="preserve"> o następującej tematyce:</w:t>
      </w:r>
    </w:p>
    <w:p w14:paraId="57436D5C" w14:textId="51320311" w:rsidR="00C96FCA" w:rsidRPr="00E13E19" w:rsidRDefault="00EE4E05" w:rsidP="002C3F20">
      <w:pPr>
        <w:spacing w:after="0" w:line="30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Zadanie 2: </w:t>
      </w:r>
      <w:r w:rsidR="00C96FCA" w:rsidRPr="00E13E19">
        <w:rPr>
          <w:rFonts w:cstheme="minorHAnsi"/>
          <w:b/>
        </w:rPr>
        <w:t>„Zagrożenia w cyberprzestrzeni”</w:t>
      </w:r>
    </w:p>
    <w:p w14:paraId="799FB55E" w14:textId="77777777" w:rsidR="00CA666A" w:rsidRPr="00E13E19" w:rsidRDefault="00CA666A" w:rsidP="00CF38B5">
      <w:pPr>
        <w:spacing w:after="0" w:line="300" w:lineRule="auto"/>
        <w:jc w:val="center"/>
        <w:rPr>
          <w:rFonts w:cstheme="minorHAnsi"/>
          <w:b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Spec="bottom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E13E19" w14:paraId="692BAA06" w14:textId="77777777" w:rsidTr="0039297A">
        <w:tc>
          <w:tcPr>
            <w:tcW w:w="9351" w:type="dxa"/>
            <w:shd w:val="clear" w:color="auto" w:fill="ACB9CA" w:themeFill="text2" w:themeFillTint="66"/>
          </w:tcPr>
          <w:p w14:paraId="1738629C" w14:textId="77777777" w:rsidR="003D660E" w:rsidRPr="00E13E1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bookmarkStart w:id="0" w:name="_Hlk21278757"/>
            <w:bookmarkStart w:id="1" w:name="_Hlk21279422"/>
            <w:bookmarkStart w:id="2" w:name="_Hlk21279854"/>
            <w:bookmarkStart w:id="3" w:name="_Hlk21280381"/>
            <w:r w:rsidRPr="00E13E19">
              <w:rPr>
                <w:rFonts w:cstheme="minorHAnsi"/>
                <w:b/>
              </w:rPr>
              <w:t>OPIS PRZEDMIOTU ZAMÓWIENIA</w:t>
            </w:r>
          </w:p>
        </w:tc>
      </w:tr>
      <w:bookmarkEnd w:id="0"/>
      <w:bookmarkEnd w:id="1"/>
      <w:bookmarkEnd w:id="2"/>
      <w:bookmarkEnd w:id="3"/>
    </w:tbl>
    <w:p w14:paraId="4B26A097" w14:textId="77777777" w:rsidR="003D660E" w:rsidRPr="00E13E19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23EB96BA" w14:textId="77777777" w:rsidR="003D660E" w:rsidRPr="00E13E19" w:rsidRDefault="003D660E" w:rsidP="003D660E">
      <w:pPr>
        <w:spacing w:after="0" w:line="288" w:lineRule="auto"/>
        <w:rPr>
          <w:rFonts w:cstheme="minorHAnsi"/>
        </w:rPr>
      </w:pPr>
      <w:r w:rsidRPr="00E13E19">
        <w:rPr>
          <w:rFonts w:cstheme="minorHAnsi"/>
        </w:rPr>
        <w:t>Kod CPV: 80500000-9 - Usługi szkoleniowe</w:t>
      </w:r>
    </w:p>
    <w:p w14:paraId="20021731" w14:textId="77777777" w:rsidR="003D660E" w:rsidRPr="00E13E19" w:rsidRDefault="003D660E" w:rsidP="003D660E">
      <w:pPr>
        <w:spacing w:after="0" w:line="288" w:lineRule="auto"/>
        <w:ind w:right="74"/>
        <w:rPr>
          <w:rFonts w:cstheme="minorHAnsi"/>
          <w:sz w:val="12"/>
          <w:szCs w:val="12"/>
        </w:rPr>
      </w:pPr>
    </w:p>
    <w:p w14:paraId="0B40806E" w14:textId="5BE285D1" w:rsidR="003D660E" w:rsidRPr="00E13E19" w:rsidRDefault="003D660E" w:rsidP="003D660E">
      <w:pPr>
        <w:spacing w:after="0" w:line="288" w:lineRule="auto"/>
        <w:ind w:right="74" w:firstLine="284"/>
        <w:rPr>
          <w:rFonts w:cstheme="minorHAnsi"/>
          <w:bCs/>
        </w:rPr>
      </w:pPr>
      <w:r w:rsidRPr="00E13E19">
        <w:rPr>
          <w:rFonts w:cstheme="minorHAnsi"/>
        </w:rPr>
        <w:t xml:space="preserve">Przedmiotem zamówienia jest usługa polegająca na wspólnej realizacji programu kształcenia na kierunku </w:t>
      </w:r>
      <w:r w:rsidR="00CA666A" w:rsidRPr="00E13E19">
        <w:rPr>
          <w:rFonts w:cstheme="minorHAnsi"/>
        </w:rPr>
        <w:t xml:space="preserve">Informatyka, zakres </w:t>
      </w:r>
      <w:r w:rsidRPr="00E13E19">
        <w:rPr>
          <w:rFonts w:cstheme="minorHAnsi"/>
        </w:rPr>
        <w:t>Cyberbezpieczeństwo poprzez przeprowadzenie wykładów</w:t>
      </w:r>
      <w:r w:rsidR="00612341" w:rsidRPr="00E13E19">
        <w:rPr>
          <w:rFonts w:cstheme="minorHAnsi"/>
        </w:rPr>
        <w:t xml:space="preserve"> i </w:t>
      </w:r>
      <w:r w:rsidRPr="00E13E19">
        <w:rPr>
          <w:rFonts w:cstheme="minorHAnsi"/>
        </w:rPr>
        <w:t xml:space="preserve">ćwiczeń </w:t>
      </w:r>
      <w:r w:rsidRPr="00E13E19">
        <w:rPr>
          <w:rFonts w:cstheme="minorHAnsi"/>
          <w:bCs/>
        </w:rPr>
        <w:t>dla studentów Wydziału Inżynierii Mechanicznej i Informatyki Politechniki Częstochowskiej w ramach projektu „Zintegrowany Program Rozwoju Politechniki Częstochowska”</w:t>
      </w:r>
      <w:r w:rsidR="00CB02EB" w:rsidRPr="00E13E19">
        <w:rPr>
          <w:rFonts w:cstheme="minorHAnsi"/>
          <w:bCs/>
        </w:rPr>
        <w:t xml:space="preserve"> POWR.03.05.00-00-Z008/18 współfinansowanego ze środków Unii Europejskiej w ramach Programu Operacyjnego Wiedza Edukacja Rozwój 2014-2020</w:t>
      </w:r>
      <w:r w:rsidRPr="00E13E19">
        <w:rPr>
          <w:rFonts w:cstheme="minorHAnsi"/>
          <w:bCs/>
        </w:rPr>
        <w:t>.</w:t>
      </w:r>
    </w:p>
    <w:p w14:paraId="075F98BC" w14:textId="77777777" w:rsidR="002C3F20" w:rsidRPr="00E13E19" w:rsidRDefault="002C3F20" w:rsidP="003D660E">
      <w:pPr>
        <w:spacing w:after="0" w:line="288" w:lineRule="auto"/>
        <w:ind w:right="74" w:firstLine="284"/>
        <w:rPr>
          <w:rFonts w:cstheme="minorHAnsi"/>
          <w:bCs/>
          <w:sz w:val="10"/>
          <w:szCs w:val="10"/>
        </w:rPr>
      </w:pPr>
    </w:p>
    <w:p w14:paraId="1308213D" w14:textId="0005C37F" w:rsidR="003D660E" w:rsidRPr="00E13E19" w:rsidRDefault="003D660E" w:rsidP="003D660E">
      <w:pPr>
        <w:spacing w:after="0" w:line="288" w:lineRule="auto"/>
        <w:ind w:right="74" w:firstLine="284"/>
        <w:rPr>
          <w:rFonts w:cstheme="minorHAnsi"/>
        </w:rPr>
      </w:pPr>
      <w:r w:rsidRPr="00E13E19">
        <w:rPr>
          <w:rFonts w:cstheme="minorHAnsi"/>
        </w:rPr>
        <w:t>Wykonawca będzie zobowiązany do przeprowadzenia wykładów</w:t>
      </w:r>
      <w:r w:rsidR="00DB1937" w:rsidRPr="00E13E19">
        <w:rPr>
          <w:rFonts w:cstheme="minorHAnsi"/>
        </w:rPr>
        <w:t xml:space="preserve"> (15 h)</w:t>
      </w:r>
      <w:r w:rsidRPr="00E13E19">
        <w:rPr>
          <w:rFonts w:cstheme="minorHAnsi"/>
        </w:rPr>
        <w:t xml:space="preserve"> </w:t>
      </w:r>
      <w:r w:rsidRPr="00E13E19">
        <w:rPr>
          <w:rFonts w:cstheme="minorHAnsi"/>
          <w:bCs/>
        </w:rPr>
        <w:t xml:space="preserve">i ćwiczeń </w:t>
      </w:r>
      <w:r w:rsidR="00DB1937" w:rsidRPr="00E13E19">
        <w:rPr>
          <w:rFonts w:cstheme="minorHAnsi"/>
          <w:bCs/>
        </w:rPr>
        <w:t xml:space="preserve">(15 h) </w:t>
      </w:r>
      <w:r w:rsidRPr="00E13E19">
        <w:rPr>
          <w:rFonts w:cstheme="minorHAnsi"/>
        </w:rPr>
        <w:t>w temacie</w:t>
      </w:r>
    </w:p>
    <w:p w14:paraId="39EFDB15" w14:textId="77777777" w:rsidR="003D660E" w:rsidRPr="00E13E19" w:rsidRDefault="003D660E" w:rsidP="003D660E">
      <w:pPr>
        <w:spacing w:after="0" w:line="288" w:lineRule="auto"/>
        <w:ind w:right="74"/>
        <w:rPr>
          <w:rFonts w:cstheme="minorHAnsi"/>
          <w:b/>
          <w:i/>
          <w:sz w:val="12"/>
          <w:szCs w:val="12"/>
        </w:rPr>
      </w:pPr>
    </w:p>
    <w:p w14:paraId="41B477C4" w14:textId="77777777" w:rsidR="003D660E" w:rsidRPr="00E13E19" w:rsidRDefault="003D660E" w:rsidP="003D660E">
      <w:pPr>
        <w:spacing w:after="0" w:line="288" w:lineRule="auto"/>
        <w:ind w:right="74"/>
        <w:jc w:val="center"/>
        <w:rPr>
          <w:rFonts w:cstheme="minorHAnsi"/>
          <w:b/>
        </w:rPr>
      </w:pPr>
      <w:r w:rsidRPr="00E13E19">
        <w:rPr>
          <w:rFonts w:cstheme="minorHAnsi"/>
          <w:b/>
        </w:rPr>
        <w:t>Zagrożenia w cyberprzestrzeni</w:t>
      </w:r>
    </w:p>
    <w:p w14:paraId="43636A74" w14:textId="77777777" w:rsidR="003D660E" w:rsidRPr="00E13E19" w:rsidRDefault="003D660E" w:rsidP="003D660E">
      <w:pPr>
        <w:spacing w:after="0" w:line="288" w:lineRule="auto"/>
        <w:ind w:right="74"/>
        <w:rPr>
          <w:rFonts w:cstheme="minorHAnsi"/>
          <w:b/>
          <w:sz w:val="12"/>
          <w:szCs w:val="12"/>
        </w:rPr>
      </w:pPr>
    </w:p>
    <w:p w14:paraId="57F7AC38" w14:textId="3293B8A8" w:rsidR="003D660E" w:rsidRPr="00E13E19" w:rsidRDefault="003D660E" w:rsidP="00DA11A6">
      <w:pPr>
        <w:autoSpaceDE w:val="0"/>
        <w:autoSpaceDN w:val="0"/>
        <w:adjustRightInd w:val="0"/>
        <w:spacing w:after="0" w:line="288" w:lineRule="auto"/>
        <w:ind w:firstLine="284"/>
        <w:rPr>
          <w:rFonts w:cstheme="minorHAnsi"/>
        </w:rPr>
      </w:pPr>
      <w:r w:rsidRPr="00E13E19">
        <w:rPr>
          <w:rFonts w:cstheme="minorHAnsi"/>
        </w:rPr>
        <w:t>Celem wykładów i ćwiczeń jest podniesienie kompetencji zawodowych/informatycznych</w:t>
      </w:r>
      <w:r w:rsidR="00006CDF" w:rsidRPr="00E13E19">
        <w:rPr>
          <w:rFonts w:cstheme="minorHAnsi"/>
        </w:rPr>
        <w:t>.</w:t>
      </w:r>
      <w:r w:rsidRPr="00E13E19">
        <w:rPr>
          <w:rFonts w:cstheme="minorHAnsi"/>
        </w:rPr>
        <w:t xml:space="preserve"> </w:t>
      </w:r>
      <w:r w:rsidR="00006CDF" w:rsidRPr="00E13E19">
        <w:rPr>
          <w:rFonts w:cstheme="minorHAnsi"/>
        </w:rPr>
        <w:t>W ramach zajęć studenci/-</w:t>
      </w:r>
      <w:proofErr w:type="spellStart"/>
      <w:r w:rsidR="00006CDF" w:rsidRPr="00E13E19">
        <w:rPr>
          <w:rFonts w:cstheme="minorHAnsi"/>
        </w:rPr>
        <w:t>tki</w:t>
      </w:r>
      <w:proofErr w:type="spellEnd"/>
      <w:r w:rsidR="00006CDF" w:rsidRPr="00E13E19">
        <w:rPr>
          <w:rFonts w:cstheme="minorHAnsi"/>
        </w:rPr>
        <w:t xml:space="preserve"> powinni uzyskać wiedzę na temat: </w:t>
      </w:r>
      <w:r w:rsidRPr="00E13E19">
        <w:rPr>
          <w:rFonts w:cstheme="minorHAnsi"/>
        </w:rPr>
        <w:t>cyberprzestępczośc</w:t>
      </w:r>
      <w:r w:rsidR="00006CDF" w:rsidRPr="00E13E19">
        <w:rPr>
          <w:rFonts w:cstheme="minorHAnsi"/>
        </w:rPr>
        <w:t>i</w:t>
      </w:r>
      <w:r w:rsidRPr="00E13E19">
        <w:rPr>
          <w:rFonts w:cstheme="minorHAnsi"/>
        </w:rPr>
        <w:t>, rodza</w:t>
      </w:r>
      <w:r w:rsidR="00DA11A6" w:rsidRPr="00E13E19">
        <w:rPr>
          <w:rFonts w:cstheme="minorHAnsi"/>
        </w:rPr>
        <w:t>j</w:t>
      </w:r>
      <w:r w:rsidR="00CA26B3" w:rsidRPr="00E13E19">
        <w:rPr>
          <w:rFonts w:cstheme="minorHAnsi"/>
        </w:rPr>
        <w:t xml:space="preserve">ów </w:t>
      </w:r>
      <w:r w:rsidRPr="00E13E19">
        <w:rPr>
          <w:rFonts w:cstheme="minorHAnsi"/>
        </w:rPr>
        <w:t>cyberataków i możliwościami obrony przed nimi</w:t>
      </w:r>
      <w:r w:rsidRPr="00E13E19">
        <w:rPr>
          <w:bCs/>
          <w:iCs/>
        </w:rPr>
        <w:t xml:space="preserve">. </w:t>
      </w:r>
    </w:p>
    <w:p w14:paraId="5396D681" w14:textId="77777777" w:rsidR="003D660E" w:rsidRPr="00E13E19" w:rsidRDefault="003D660E" w:rsidP="003D660E">
      <w:pPr>
        <w:spacing w:after="0" w:line="288" w:lineRule="auto"/>
        <w:ind w:right="74"/>
        <w:rPr>
          <w:rFonts w:cstheme="minorHAnsi"/>
          <w:b/>
          <w:i/>
          <w:sz w:val="12"/>
          <w:szCs w:val="12"/>
        </w:rPr>
      </w:pPr>
    </w:p>
    <w:tbl>
      <w:tblPr>
        <w:tblStyle w:val="Tabela-Siatka"/>
        <w:tblW w:w="9493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E13E19" w14:paraId="66AAC972" w14:textId="77777777" w:rsidTr="0039297A">
        <w:trPr>
          <w:jc w:val="center"/>
        </w:trPr>
        <w:tc>
          <w:tcPr>
            <w:tcW w:w="9493" w:type="dxa"/>
            <w:shd w:val="clear" w:color="auto" w:fill="ACB9CA" w:themeFill="text2" w:themeFillTint="66"/>
          </w:tcPr>
          <w:p w14:paraId="5CAFFDDC" w14:textId="77777777" w:rsidR="003D660E" w:rsidRPr="00E13E1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13E19">
              <w:rPr>
                <w:rFonts w:cstheme="minorHAnsi"/>
                <w:b/>
              </w:rPr>
              <w:t>Opis wykładów i ćwiczeń</w:t>
            </w:r>
          </w:p>
        </w:tc>
      </w:tr>
    </w:tbl>
    <w:p w14:paraId="40FF032A" w14:textId="77777777" w:rsidR="003D660E" w:rsidRPr="00E13E19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3378CA56" w14:textId="77777777" w:rsidR="00E95383" w:rsidRPr="00E13E19" w:rsidRDefault="00E95383" w:rsidP="00E95383">
      <w:pPr>
        <w:spacing w:after="0" w:line="288" w:lineRule="auto"/>
        <w:ind w:right="74" w:firstLine="284"/>
        <w:rPr>
          <w:rFonts w:cstheme="minorHAnsi"/>
        </w:rPr>
      </w:pPr>
      <w:r w:rsidRPr="00E13E19">
        <w:rPr>
          <w:rFonts w:cstheme="minorHAnsi"/>
        </w:rPr>
        <w:t xml:space="preserve">Minimalny zakres merytoryczny wykładów i </w:t>
      </w:r>
      <w:r w:rsidRPr="00E13E19">
        <w:rPr>
          <w:rFonts w:cstheme="minorHAnsi"/>
          <w:bCs/>
        </w:rPr>
        <w:t xml:space="preserve">ćwiczeń </w:t>
      </w:r>
      <w:r w:rsidRPr="00E13E19">
        <w:rPr>
          <w:rFonts w:cstheme="minorHAnsi"/>
        </w:rPr>
        <w:t>obejmuje następujące zagadnienia:</w:t>
      </w:r>
    </w:p>
    <w:p w14:paraId="3BF70E73" w14:textId="77777777" w:rsidR="00E95383" w:rsidRPr="00E13E19" w:rsidRDefault="00E95383" w:rsidP="00E95383">
      <w:pPr>
        <w:spacing w:after="0" w:line="288" w:lineRule="auto"/>
        <w:ind w:right="74"/>
        <w:rPr>
          <w:rFonts w:cstheme="minorHAnsi"/>
          <w:u w:val="single"/>
        </w:rPr>
      </w:pPr>
      <w:r w:rsidRPr="00E13E19">
        <w:rPr>
          <w:rFonts w:cstheme="minorHAnsi"/>
          <w:u w:val="single"/>
        </w:rPr>
        <w:t>Wykłady:</w:t>
      </w:r>
    </w:p>
    <w:p w14:paraId="0FF21704" w14:textId="6D0C9435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W1,2 </w:t>
      </w:r>
      <w:r w:rsidRPr="00E13E19">
        <w:rPr>
          <w:rFonts w:cstheme="minorHAnsi"/>
        </w:rPr>
        <w:tab/>
        <w:t xml:space="preserve"> Pojęcie społeczeństwa informacyjnego. Cyberterroryzm. Przykłady ataków i innych </w:t>
      </w:r>
      <w:r w:rsidR="00E13E19" w:rsidRPr="00E13E19">
        <w:rPr>
          <w:rFonts w:cstheme="minorHAnsi"/>
        </w:rPr>
        <w:br/>
        <w:t xml:space="preserve">                     </w:t>
      </w:r>
      <w:r w:rsidRPr="00E13E19">
        <w:rPr>
          <w:rFonts w:cstheme="minorHAnsi"/>
        </w:rPr>
        <w:t>niebezpieczeństw w Internecie.</w:t>
      </w:r>
    </w:p>
    <w:p w14:paraId="5569A1A2" w14:textId="77777777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W3 </w:t>
      </w:r>
      <w:r w:rsidRPr="00E13E19">
        <w:rPr>
          <w:rFonts w:cstheme="minorHAnsi"/>
        </w:rPr>
        <w:tab/>
        <w:t xml:space="preserve"> Klasyfikacja zagrożeń i pobudek działania cyberprzestępców.</w:t>
      </w:r>
    </w:p>
    <w:p w14:paraId="506AB1FF" w14:textId="77777777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W4 </w:t>
      </w:r>
      <w:r w:rsidRPr="00E13E19">
        <w:rPr>
          <w:rFonts w:cstheme="minorHAnsi"/>
        </w:rPr>
        <w:tab/>
        <w:t xml:space="preserve"> Cele ataków cyberterrorystycznych. Potencjalni adresaci ataków.</w:t>
      </w:r>
    </w:p>
    <w:p w14:paraId="283B5DED" w14:textId="77777777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W5,6 </w:t>
      </w:r>
      <w:r w:rsidRPr="00E13E19">
        <w:rPr>
          <w:rFonts w:cstheme="minorHAnsi"/>
        </w:rPr>
        <w:tab/>
        <w:t xml:space="preserve"> Aplikacje internetowe i mobilne - zagrożenia towarzyszące ich użytkowaniu. </w:t>
      </w:r>
    </w:p>
    <w:p w14:paraId="088F2238" w14:textId="77777777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  <w:lang w:val="en-US"/>
        </w:rPr>
      </w:pPr>
      <w:r w:rsidRPr="00E13E19">
        <w:rPr>
          <w:rFonts w:cstheme="minorHAnsi"/>
          <w:lang w:val="en-US"/>
        </w:rPr>
        <w:t xml:space="preserve">W7,8 </w:t>
      </w:r>
      <w:r w:rsidRPr="00E13E19">
        <w:rPr>
          <w:rFonts w:cstheme="minorHAnsi"/>
          <w:lang w:val="en-US"/>
        </w:rPr>
        <w:tab/>
        <w:t xml:space="preserve"> </w:t>
      </w:r>
      <w:proofErr w:type="spellStart"/>
      <w:r w:rsidRPr="00E13E19">
        <w:rPr>
          <w:rFonts w:cstheme="minorHAnsi"/>
          <w:lang w:val="en-US"/>
        </w:rPr>
        <w:t>Rodzaje</w:t>
      </w:r>
      <w:proofErr w:type="spellEnd"/>
      <w:r w:rsidRPr="00E13E19">
        <w:rPr>
          <w:rFonts w:cstheme="minorHAnsi"/>
          <w:lang w:val="en-US"/>
        </w:rPr>
        <w:t xml:space="preserve"> </w:t>
      </w:r>
      <w:proofErr w:type="spellStart"/>
      <w:r w:rsidRPr="00E13E19">
        <w:rPr>
          <w:rFonts w:cstheme="minorHAnsi"/>
          <w:lang w:val="en-US"/>
        </w:rPr>
        <w:t>ataków</w:t>
      </w:r>
      <w:proofErr w:type="spellEnd"/>
      <w:r w:rsidRPr="00E13E19">
        <w:rPr>
          <w:rFonts w:cstheme="minorHAnsi"/>
          <w:lang w:val="en-US"/>
        </w:rPr>
        <w:t xml:space="preserve"> </w:t>
      </w:r>
      <w:proofErr w:type="spellStart"/>
      <w:r w:rsidRPr="00E13E19">
        <w:rPr>
          <w:rFonts w:cstheme="minorHAnsi"/>
          <w:lang w:val="en-US"/>
        </w:rPr>
        <w:t>cz</w:t>
      </w:r>
      <w:proofErr w:type="spellEnd"/>
      <w:r w:rsidRPr="00E13E19">
        <w:rPr>
          <w:rFonts w:cstheme="minorHAnsi"/>
          <w:lang w:val="en-US"/>
        </w:rPr>
        <w:t xml:space="preserve">. 1: phishing, sniffing, spoofing, man-in-the-middle, D/DOS, </w:t>
      </w:r>
      <w:proofErr w:type="spellStart"/>
      <w:r w:rsidRPr="00E13E19">
        <w:rPr>
          <w:rFonts w:cstheme="minorHAnsi"/>
          <w:lang w:val="en-US"/>
        </w:rPr>
        <w:t>wirusy</w:t>
      </w:r>
      <w:proofErr w:type="spellEnd"/>
      <w:r w:rsidRPr="00E13E19">
        <w:rPr>
          <w:rFonts w:cstheme="minorHAnsi"/>
          <w:lang w:val="en-US"/>
        </w:rPr>
        <w:t xml:space="preserve">. </w:t>
      </w:r>
    </w:p>
    <w:p w14:paraId="76207F01" w14:textId="6237D10F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W9,10 </w:t>
      </w:r>
      <w:r w:rsidRPr="00E13E19">
        <w:rPr>
          <w:rFonts w:cstheme="minorHAnsi"/>
        </w:rPr>
        <w:tab/>
        <w:t xml:space="preserve"> Rodzaje ataków cz. 2: socjotechniki, </w:t>
      </w:r>
      <w:proofErr w:type="spellStart"/>
      <w:r w:rsidRPr="00E13E19">
        <w:rPr>
          <w:rFonts w:cstheme="minorHAnsi"/>
        </w:rPr>
        <w:t>ransomware</w:t>
      </w:r>
      <w:proofErr w:type="spellEnd"/>
      <w:r w:rsidRPr="00E13E19">
        <w:rPr>
          <w:rFonts w:cstheme="minorHAnsi"/>
        </w:rPr>
        <w:t xml:space="preserve">, </w:t>
      </w:r>
      <w:proofErr w:type="spellStart"/>
      <w:r w:rsidRPr="00E13E19">
        <w:rPr>
          <w:rFonts w:cstheme="minorHAnsi"/>
        </w:rPr>
        <w:t>malware</w:t>
      </w:r>
      <w:proofErr w:type="spellEnd"/>
      <w:r w:rsidRPr="00E13E19">
        <w:rPr>
          <w:rFonts w:cstheme="minorHAnsi"/>
        </w:rPr>
        <w:t xml:space="preserve">, boty, złośliwe strony, </w:t>
      </w:r>
      <w:r w:rsidR="00E13E19" w:rsidRPr="00E13E19">
        <w:rPr>
          <w:rFonts w:cstheme="minorHAnsi"/>
        </w:rPr>
        <w:br/>
        <w:t xml:space="preserve">                     </w:t>
      </w:r>
      <w:r w:rsidRPr="00E13E19">
        <w:rPr>
          <w:rFonts w:cstheme="minorHAnsi"/>
        </w:rPr>
        <w:t>uszkodzenie oprogramowania, itd.</w:t>
      </w:r>
    </w:p>
    <w:p w14:paraId="57B54033" w14:textId="17470298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W11,12 </w:t>
      </w:r>
      <w:r w:rsidRPr="00E13E19">
        <w:rPr>
          <w:rFonts w:cstheme="minorHAnsi"/>
        </w:rPr>
        <w:tab/>
        <w:t xml:space="preserve"> Rozpoznanie ataku. Podstawowe zasady czujności w sieci i software’owe sposoby </w:t>
      </w:r>
      <w:r w:rsidR="00E13E19" w:rsidRPr="00E13E19">
        <w:rPr>
          <w:rFonts w:cstheme="minorHAnsi"/>
        </w:rPr>
        <w:br/>
        <w:t xml:space="preserve">                     </w:t>
      </w:r>
      <w:r w:rsidRPr="00E13E19">
        <w:rPr>
          <w:rFonts w:cstheme="minorHAnsi"/>
        </w:rPr>
        <w:t>zabezpieczenia.</w:t>
      </w:r>
    </w:p>
    <w:p w14:paraId="5F6CC1A9" w14:textId="5B1C2A4E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W13,14 </w:t>
      </w:r>
      <w:r w:rsidRPr="00E13E19">
        <w:rPr>
          <w:rFonts w:cstheme="minorHAnsi"/>
        </w:rPr>
        <w:tab/>
        <w:t xml:space="preserve"> Akty prawne unijne i krajowe obowiązujące w zakresie ochrony danych, prywatności </w:t>
      </w:r>
      <w:r w:rsidR="00E13E19" w:rsidRPr="00E13E19">
        <w:rPr>
          <w:rFonts w:cstheme="minorHAnsi"/>
        </w:rPr>
        <w:br/>
        <w:t>………………..</w:t>
      </w:r>
      <w:r w:rsidRPr="00E13E19">
        <w:rPr>
          <w:rFonts w:cstheme="minorHAnsi"/>
        </w:rPr>
        <w:t>i własności intelektualnej.</w:t>
      </w:r>
    </w:p>
    <w:p w14:paraId="6A4E6821" w14:textId="77777777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W15 </w:t>
      </w:r>
      <w:r w:rsidRPr="00E13E19">
        <w:rPr>
          <w:rFonts w:cstheme="minorHAnsi"/>
        </w:rPr>
        <w:tab/>
        <w:t xml:space="preserve"> Problemy edukacji dzieci i młodzieży w zakresie uzależnień i przestępstw internetowych.</w:t>
      </w:r>
    </w:p>
    <w:p w14:paraId="4181AD0E" w14:textId="77777777" w:rsidR="00E13E19" w:rsidRPr="00E13E19" w:rsidRDefault="00E13E19" w:rsidP="00E95383">
      <w:pPr>
        <w:spacing w:after="0" w:line="288" w:lineRule="auto"/>
        <w:rPr>
          <w:rFonts w:cstheme="minorHAnsi"/>
          <w:bCs/>
          <w:u w:val="single"/>
        </w:rPr>
      </w:pPr>
    </w:p>
    <w:p w14:paraId="5CFD9DDE" w14:textId="628FCB93" w:rsidR="00E95383" w:rsidRPr="00E13E19" w:rsidRDefault="00E95383" w:rsidP="00E95383">
      <w:pPr>
        <w:spacing w:after="0" w:line="288" w:lineRule="auto"/>
        <w:rPr>
          <w:rFonts w:cstheme="minorHAnsi"/>
          <w:u w:val="single"/>
        </w:rPr>
      </w:pPr>
      <w:r w:rsidRPr="00E13E19">
        <w:rPr>
          <w:rFonts w:cstheme="minorHAnsi"/>
          <w:bCs/>
          <w:u w:val="single"/>
        </w:rPr>
        <w:lastRenderedPageBreak/>
        <w:t>Ćwiczenia</w:t>
      </w:r>
      <w:r w:rsidRPr="00E13E19">
        <w:rPr>
          <w:rFonts w:cstheme="minorHAnsi"/>
          <w:u w:val="single"/>
        </w:rPr>
        <w:t>:</w:t>
      </w:r>
    </w:p>
    <w:p w14:paraId="089E2C5D" w14:textId="10BBA065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C1,2 </w:t>
      </w:r>
      <w:r w:rsidRPr="00E13E19">
        <w:rPr>
          <w:rFonts w:cstheme="minorHAnsi"/>
        </w:rPr>
        <w:tab/>
        <w:t xml:space="preserve"> Wybrane dane i statystyki dotyczące cyberbezpieczeństwa w ostatnich latach.</w:t>
      </w:r>
    </w:p>
    <w:p w14:paraId="37188FAD" w14:textId="355E7B34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C3,4 </w:t>
      </w:r>
      <w:r w:rsidRPr="00E13E19">
        <w:rPr>
          <w:rFonts w:cstheme="minorHAnsi"/>
        </w:rPr>
        <w:tab/>
        <w:t xml:space="preserve"> Przykłady rzeczywistych wydarzeń – ataków o spektakularnym rozgłosie, cz. 1</w:t>
      </w:r>
    </w:p>
    <w:p w14:paraId="444CB9E9" w14:textId="04A93FCD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C5,6 </w:t>
      </w:r>
      <w:r w:rsidRPr="00E13E19">
        <w:rPr>
          <w:rFonts w:cstheme="minorHAnsi"/>
        </w:rPr>
        <w:tab/>
        <w:t xml:space="preserve"> Przykłady rzeczywistych wydarzeń – ataków o spektakularnym rozgłosie, cz. 2</w:t>
      </w:r>
    </w:p>
    <w:p w14:paraId="4E850639" w14:textId="6C016101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C7,8 </w:t>
      </w:r>
      <w:r w:rsidRPr="00E13E19">
        <w:rPr>
          <w:rFonts w:cstheme="minorHAnsi"/>
        </w:rPr>
        <w:tab/>
        <w:t xml:space="preserve"> Socjotechniki – jako najczęstsze formy ataków. Przykłady.</w:t>
      </w:r>
    </w:p>
    <w:p w14:paraId="604C85BB" w14:textId="0BF352C9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C9,10 </w:t>
      </w:r>
      <w:r w:rsidRPr="00E13E19">
        <w:rPr>
          <w:rFonts w:cstheme="minorHAnsi"/>
        </w:rPr>
        <w:tab/>
        <w:t xml:space="preserve"> Polityka bezpieczeństwa danych i ochrona informacji w firmie. </w:t>
      </w:r>
    </w:p>
    <w:p w14:paraId="72B34CA5" w14:textId="6E470382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C11,12 </w:t>
      </w:r>
      <w:r w:rsidRPr="00E13E19">
        <w:rPr>
          <w:rFonts w:cstheme="minorHAnsi"/>
        </w:rPr>
        <w:tab/>
        <w:t xml:space="preserve"> Ochrona wartości intelektualnej, w tym praw autorskich w zasobach internetowych.</w:t>
      </w:r>
    </w:p>
    <w:p w14:paraId="63903D7E" w14:textId="0904FF16" w:rsidR="00E95383" w:rsidRPr="00E13E19" w:rsidRDefault="00E95383" w:rsidP="00E95383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C13,14 </w:t>
      </w:r>
      <w:r w:rsidRPr="00E13E19">
        <w:rPr>
          <w:rFonts w:cstheme="minorHAnsi"/>
        </w:rPr>
        <w:tab/>
        <w:t xml:space="preserve"> Zagrożenia wynikające z niektórych aplikacji mobilnych – np. transakcji finansowych.</w:t>
      </w:r>
    </w:p>
    <w:p w14:paraId="6971A443" w14:textId="1FBAB1E8" w:rsidR="003D660E" w:rsidRPr="00E13E19" w:rsidRDefault="00E95383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C15 </w:t>
      </w:r>
      <w:r w:rsidRPr="00E13E19">
        <w:rPr>
          <w:rFonts w:cstheme="minorHAnsi"/>
        </w:rPr>
        <w:tab/>
        <w:t xml:space="preserve"> Podsumowanie i zaliczenie ćwiczeń.</w:t>
      </w:r>
      <w:r w:rsidR="003D660E" w:rsidRPr="00E13E19">
        <w:rPr>
          <w:rFonts w:cstheme="minorHAnsi"/>
        </w:rPr>
        <w:t>.</w:t>
      </w:r>
    </w:p>
    <w:p w14:paraId="47B77F99" w14:textId="77777777" w:rsidR="003D660E" w:rsidRPr="00E13E19" w:rsidRDefault="003D660E" w:rsidP="003D660E">
      <w:pPr>
        <w:spacing w:after="0" w:line="288" w:lineRule="auto"/>
        <w:ind w:firstLine="274"/>
        <w:rPr>
          <w:rFonts w:cstheme="minorHAnsi"/>
          <w:sz w:val="12"/>
          <w:szCs w:val="12"/>
        </w:rPr>
      </w:pPr>
    </w:p>
    <w:p w14:paraId="6D5E06A9" w14:textId="0C64C819" w:rsidR="00133C1B" w:rsidRDefault="003D660E" w:rsidP="00133C1B">
      <w:pPr>
        <w:spacing w:after="0" w:line="288" w:lineRule="auto"/>
        <w:ind w:firstLine="274"/>
        <w:rPr>
          <w:rFonts w:cstheme="minorHAnsi"/>
        </w:rPr>
      </w:pPr>
      <w:r w:rsidRPr="00E13E19">
        <w:rPr>
          <w:rFonts w:cstheme="minorHAnsi"/>
        </w:rPr>
        <w:t xml:space="preserve">Wykonawca przeprowadzi zajęcia z zakresu </w:t>
      </w:r>
      <w:r w:rsidRPr="00E13E19">
        <w:rPr>
          <w:b/>
          <w:bCs/>
          <w:i/>
        </w:rPr>
        <w:t xml:space="preserve">Zagrożenia w cyberprzestrzeni </w:t>
      </w:r>
      <w:r w:rsidRPr="00E13E19">
        <w:rPr>
          <w:rFonts w:cstheme="minorHAnsi"/>
        </w:rPr>
        <w:t>w</w:t>
      </w:r>
      <w:r w:rsidR="00133C1B" w:rsidRPr="00870C35">
        <w:rPr>
          <w:rFonts w:cstheme="minorHAnsi"/>
        </w:rPr>
        <w:t xml:space="preserve"> </w:t>
      </w:r>
      <w:r w:rsidR="00133C1B">
        <w:rPr>
          <w:rFonts w:cstheme="minorHAnsi"/>
        </w:rPr>
        <w:t>następującej formie:</w:t>
      </w:r>
    </w:p>
    <w:p w14:paraId="4B3265B9" w14:textId="77777777" w:rsidR="00133C1B" w:rsidRPr="00A54297" w:rsidRDefault="00133C1B" w:rsidP="00133C1B">
      <w:pPr>
        <w:pStyle w:val="Akapitzlist"/>
        <w:numPr>
          <w:ilvl w:val="0"/>
          <w:numId w:val="19"/>
        </w:numPr>
        <w:spacing w:after="0" w:line="288" w:lineRule="auto"/>
        <w:ind w:left="426"/>
        <w:rPr>
          <w:rFonts w:cstheme="minorHAnsi"/>
        </w:rPr>
      </w:pPr>
      <w:r w:rsidRPr="00A54297">
        <w:rPr>
          <w:rFonts w:cstheme="minorHAnsi"/>
        </w:rPr>
        <w:t>cykl wykładów (15h x 45 min) złożony z pięciu 3-godzinnych (lub trzech 5-godzinnych) spotkań powinien zostać zrealizowany maksymalnie w 4 tygodnie.</w:t>
      </w:r>
    </w:p>
    <w:p w14:paraId="67754C70" w14:textId="7F5A1BC6" w:rsidR="00133C1B" w:rsidRPr="00A54297" w:rsidRDefault="00133C1B" w:rsidP="00133C1B">
      <w:pPr>
        <w:pStyle w:val="Akapitzlist"/>
        <w:numPr>
          <w:ilvl w:val="0"/>
          <w:numId w:val="19"/>
        </w:numPr>
        <w:spacing w:after="0" w:line="288" w:lineRule="auto"/>
        <w:ind w:left="426"/>
        <w:rPr>
          <w:rFonts w:cstheme="minorHAnsi"/>
        </w:rPr>
      </w:pPr>
      <w:r w:rsidRPr="00A54297">
        <w:rPr>
          <w:rFonts w:cstheme="minorHAnsi"/>
        </w:rPr>
        <w:t>cykl zajęć ćwiczeniowych (15h x 45 min) złożony z pięciu 3-godzinnych (lub trzech 5-godzinnych) spotkań powinien zostać zrealizowany maksymalnie w 4 tygodnie.</w:t>
      </w:r>
    </w:p>
    <w:p w14:paraId="5B47DF54" w14:textId="1A02438D" w:rsidR="003D660E" w:rsidRDefault="003D660E" w:rsidP="00133C1B">
      <w:pPr>
        <w:spacing w:after="0" w:line="288" w:lineRule="auto"/>
        <w:ind w:firstLine="274"/>
        <w:rPr>
          <w:sz w:val="12"/>
          <w:szCs w:val="12"/>
        </w:rPr>
      </w:pPr>
    </w:p>
    <w:p w14:paraId="0009F0EC" w14:textId="77777777" w:rsidR="000C3002" w:rsidRPr="003A7F00" w:rsidRDefault="000C3002" w:rsidP="000C3002">
      <w:pPr>
        <w:spacing w:after="0" w:line="288" w:lineRule="auto"/>
        <w:ind w:left="709" w:hanging="709"/>
        <w:rPr>
          <w:rFonts w:cstheme="minorHAnsi"/>
        </w:rPr>
      </w:pPr>
      <w:r w:rsidRPr="003A7F00">
        <w:rPr>
          <w:rFonts w:cstheme="minorHAnsi"/>
          <w:u w:val="single"/>
        </w:rPr>
        <w:t>Uwaga:</w:t>
      </w:r>
      <w:r>
        <w:rPr>
          <w:rFonts w:cstheme="minorHAnsi"/>
        </w:rPr>
        <w:t xml:space="preserve"> </w:t>
      </w:r>
      <w:r w:rsidRPr="003A7F00">
        <w:rPr>
          <w:rFonts w:cstheme="minorHAnsi"/>
        </w:rPr>
        <w:t xml:space="preserve">Zamawiający dopuszcza możliwość prowadzenia zajęć w formie e-learningu, ale tylko w czasie </w:t>
      </w:r>
      <w:r>
        <w:rPr>
          <w:rFonts w:cstheme="minorHAnsi"/>
        </w:rPr>
        <w:br/>
      </w:r>
      <w:r w:rsidRPr="003A7F00">
        <w:rPr>
          <w:rFonts w:cstheme="minorHAnsi"/>
        </w:rPr>
        <w:t>i w przypadku</w:t>
      </w:r>
      <w:r>
        <w:rPr>
          <w:rFonts w:cstheme="minorHAnsi"/>
        </w:rPr>
        <w:t xml:space="preserve">, </w:t>
      </w:r>
      <w:r w:rsidRPr="003A7F00">
        <w:rPr>
          <w:rFonts w:cstheme="minorHAnsi"/>
        </w:rPr>
        <w:t>gdy realizacja zajęć w formie stacjonarnej jest niemożliwa z przyczyn nie leżących po stronie wykonawcy lub zamawiającego.</w:t>
      </w:r>
    </w:p>
    <w:p w14:paraId="05E2DD37" w14:textId="77777777" w:rsidR="000C3002" w:rsidRPr="00E13E19" w:rsidRDefault="000C3002" w:rsidP="000C3002">
      <w:pPr>
        <w:spacing w:after="0" w:line="300" w:lineRule="auto"/>
        <w:ind w:left="0" w:firstLine="0"/>
        <w:rPr>
          <w:sz w:val="12"/>
          <w:szCs w:val="12"/>
        </w:rPr>
      </w:pPr>
    </w:p>
    <w:p w14:paraId="0B2D6C3E" w14:textId="3B391E8F" w:rsidR="002C3F20" w:rsidRPr="00E13E19" w:rsidRDefault="002C3F20" w:rsidP="002C3F20">
      <w:pPr>
        <w:spacing w:after="0" w:line="300" w:lineRule="auto"/>
        <w:ind w:firstLine="274"/>
      </w:pPr>
      <w:r w:rsidRPr="00E13E19">
        <w:t xml:space="preserve">Wykłady i </w:t>
      </w:r>
      <w:r w:rsidR="002D0B18" w:rsidRPr="00E13E19">
        <w:t>ćwiczenia</w:t>
      </w:r>
      <w:r w:rsidRPr="00E13E19">
        <w:t xml:space="preserve"> będą prowadzone w języku polskim i zostaną zrealizowane w roku akademickim 2019</w:t>
      </w:r>
      <w:r w:rsidR="00E13E19" w:rsidRPr="00E13E19">
        <w:t>/</w:t>
      </w:r>
      <w:r w:rsidRPr="00E13E19">
        <w:t>2020* dla studentów/-</w:t>
      </w:r>
      <w:proofErr w:type="spellStart"/>
      <w:r w:rsidRPr="00E13E19">
        <w:t>ek</w:t>
      </w:r>
      <w:proofErr w:type="spellEnd"/>
      <w:r w:rsidRPr="00E13E19">
        <w:t xml:space="preserve"> kierunku Informatyka, zakresu Cyberbezpieczeństwo, stanowiących 1 grupę wykładową/</w:t>
      </w:r>
      <w:r w:rsidR="00DA4958">
        <w:t>ćwiczeniową</w:t>
      </w:r>
      <w:r w:rsidRPr="00E13E19">
        <w:t xml:space="preserve">. </w:t>
      </w:r>
    </w:p>
    <w:p w14:paraId="689E4E01" w14:textId="77777777" w:rsidR="002C3F20" w:rsidRPr="00E13E19" w:rsidRDefault="002C3F20" w:rsidP="002C3F20">
      <w:pPr>
        <w:pStyle w:val="Tekstprzypisudolnego"/>
        <w:spacing w:after="0"/>
        <w:ind w:left="0" w:firstLine="0"/>
        <w:rPr>
          <w:sz w:val="12"/>
          <w:szCs w:val="12"/>
        </w:rPr>
      </w:pPr>
    </w:p>
    <w:p w14:paraId="1C236125" w14:textId="77777777" w:rsidR="002C3F20" w:rsidRPr="00E13E19" w:rsidRDefault="002C3F20" w:rsidP="002C3F20">
      <w:pPr>
        <w:pStyle w:val="Tekstprzypisudolnego"/>
        <w:spacing w:after="0"/>
        <w:ind w:left="0" w:firstLine="0"/>
      </w:pPr>
      <w:r w:rsidRPr="00E13E19">
        <w:t>* Zgodnie z Poleceniem Rektora Politechniki Częstochowskiej w sprawie: struktury roku akademickiego 2019/2020, trwa on od 1.10.2019r. do 14.09.2020r.</w:t>
      </w:r>
    </w:p>
    <w:p w14:paraId="5625FA70" w14:textId="77777777" w:rsidR="003D660E" w:rsidRPr="00E13E19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E13E19" w14:paraId="0DD5B669" w14:textId="77777777" w:rsidTr="0039297A">
        <w:tc>
          <w:tcPr>
            <w:tcW w:w="9493" w:type="dxa"/>
            <w:shd w:val="clear" w:color="auto" w:fill="ACB9CA" w:themeFill="text2" w:themeFillTint="66"/>
          </w:tcPr>
          <w:p w14:paraId="0A05713C" w14:textId="77777777" w:rsidR="003D660E" w:rsidRPr="00E13E1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13E19">
              <w:rPr>
                <w:rFonts w:cstheme="minorHAnsi"/>
                <w:b/>
              </w:rPr>
              <w:t>Terminarz</w:t>
            </w:r>
          </w:p>
        </w:tc>
      </w:tr>
    </w:tbl>
    <w:p w14:paraId="5AC382AE" w14:textId="77777777" w:rsidR="003D660E" w:rsidRPr="00E13E19" w:rsidRDefault="003D660E" w:rsidP="003D660E">
      <w:pPr>
        <w:spacing w:after="0" w:line="288" w:lineRule="auto"/>
        <w:rPr>
          <w:rFonts w:cstheme="minorHAnsi"/>
          <w:bCs/>
          <w:sz w:val="12"/>
          <w:szCs w:val="12"/>
        </w:rPr>
      </w:pPr>
    </w:p>
    <w:p w14:paraId="19793151" w14:textId="008E1C53" w:rsidR="003D660E" w:rsidRPr="00E13E19" w:rsidRDefault="003D660E" w:rsidP="003D660E">
      <w:pPr>
        <w:spacing w:after="0" w:line="288" w:lineRule="auto"/>
        <w:rPr>
          <w:rFonts w:cstheme="minorHAnsi"/>
          <w:bCs/>
        </w:rPr>
      </w:pPr>
      <w:r w:rsidRPr="00E13E19">
        <w:rPr>
          <w:rFonts w:cstheme="minorHAnsi"/>
          <w:bCs/>
        </w:rPr>
        <w:t xml:space="preserve">Planowane terminy wykładów i </w:t>
      </w:r>
      <w:r w:rsidR="00DB1937" w:rsidRPr="00E13E19">
        <w:rPr>
          <w:rFonts w:cstheme="minorHAnsi"/>
          <w:bCs/>
        </w:rPr>
        <w:t>ćwiczeń</w:t>
      </w:r>
      <w:r w:rsidRPr="00E13E19">
        <w:rPr>
          <w:rFonts w:cstheme="minorHAnsi"/>
          <w:bCs/>
        </w:rPr>
        <w:t xml:space="preserve">: </w:t>
      </w:r>
    </w:p>
    <w:p w14:paraId="5965BDAD" w14:textId="77777777" w:rsidR="003D660E" w:rsidRPr="00E13E19" w:rsidRDefault="003D660E" w:rsidP="003D660E">
      <w:pPr>
        <w:spacing w:after="0" w:line="288" w:lineRule="auto"/>
        <w:ind w:right="74"/>
        <w:rPr>
          <w:rFonts w:cstheme="minorHAnsi"/>
          <w:b/>
        </w:rPr>
      </w:pPr>
      <w:r w:rsidRPr="00E13E19">
        <w:rPr>
          <w:rFonts w:cstheme="minorHAnsi"/>
          <w:b/>
          <w:i/>
          <w:iCs/>
        </w:rPr>
        <w:t>Zagrożenia w cyberprzestrzeni</w:t>
      </w:r>
      <w:r w:rsidRPr="00E13E19">
        <w:rPr>
          <w:rFonts w:cstheme="minorHAnsi"/>
          <w:b/>
          <w:bCs/>
        </w:rPr>
        <w:t>, tj.:</w:t>
      </w:r>
    </w:p>
    <w:p w14:paraId="2F2A7A1A" w14:textId="4D60EA85" w:rsidR="003D660E" w:rsidRPr="00E13E19" w:rsidRDefault="003D660E" w:rsidP="006176CA">
      <w:pPr>
        <w:pStyle w:val="Akapitzlist"/>
        <w:numPr>
          <w:ilvl w:val="0"/>
          <w:numId w:val="1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13E19">
        <w:rPr>
          <w:rFonts w:cstheme="minorHAnsi"/>
        </w:rPr>
        <w:t>Semestr letni roku akademickiego 2019</w:t>
      </w:r>
      <w:r w:rsidR="00DB1937" w:rsidRPr="00E13E19">
        <w:rPr>
          <w:rFonts w:cstheme="minorHAnsi"/>
        </w:rPr>
        <w:t>/</w:t>
      </w:r>
      <w:r w:rsidRPr="00E13E19">
        <w:rPr>
          <w:rFonts w:cstheme="minorHAnsi"/>
        </w:rPr>
        <w:t>2020 r. – 1 grupa wykładowa/ćwiczeniowa.</w:t>
      </w:r>
    </w:p>
    <w:p w14:paraId="626F50A0" w14:textId="77777777" w:rsidR="002C3F20" w:rsidRPr="00E13E19" w:rsidRDefault="002C3F20" w:rsidP="002C3F20">
      <w:pPr>
        <w:pStyle w:val="Akapitzlist"/>
        <w:spacing w:after="0" w:line="288" w:lineRule="auto"/>
        <w:ind w:left="426" w:firstLine="0"/>
        <w:contextualSpacing w:val="0"/>
        <w:rPr>
          <w:rFonts w:cstheme="minorHAnsi"/>
          <w:sz w:val="12"/>
          <w:szCs w:val="12"/>
        </w:rPr>
      </w:pPr>
    </w:p>
    <w:p w14:paraId="6374FC17" w14:textId="69AAD749" w:rsidR="002C3F20" w:rsidRPr="00E13E19" w:rsidRDefault="002C3F20" w:rsidP="002C3F20">
      <w:pPr>
        <w:pStyle w:val="Tekstprzypisudolnego"/>
        <w:spacing w:after="0"/>
      </w:pPr>
      <w:r w:rsidRPr="00E13E19">
        <w:t>* Zgodnie z Poleceniem Rektora Politechniki Częstochowskiej w sprawie: struktury roku akademickiego 2019/2020, semestr letni roku akademickiego 2019/2020</w:t>
      </w:r>
      <w:r w:rsidR="00DA4958">
        <w:t xml:space="preserve"> trwa od 24.02.2020r. do </w:t>
      </w:r>
      <w:r w:rsidR="00560E51">
        <w:t>14</w:t>
      </w:r>
      <w:r w:rsidR="00DA4958">
        <w:t>.09.2020r.</w:t>
      </w:r>
      <w:r w:rsidRPr="00E13E19">
        <w:t xml:space="preserve"> </w:t>
      </w:r>
    </w:p>
    <w:p w14:paraId="19F7E2C3" w14:textId="77777777" w:rsidR="002C3F20" w:rsidRPr="00E13E19" w:rsidRDefault="002C3F20" w:rsidP="002C3F20">
      <w:pPr>
        <w:pStyle w:val="Tekstprzypisudolnego"/>
        <w:spacing w:after="0"/>
        <w:ind w:left="0" w:firstLine="0"/>
        <w:rPr>
          <w:sz w:val="12"/>
          <w:szCs w:val="12"/>
        </w:rPr>
      </w:pPr>
    </w:p>
    <w:tbl>
      <w:tblPr>
        <w:tblStyle w:val="Tabela-Siatka"/>
        <w:tblW w:w="9351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E13E19" w14:paraId="697179C4" w14:textId="77777777" w:rsidTr="0039297A">
        <w:trPr>
          <w:jc w:val="center"/>
        </w:trPr>
        <w:tc>
          <w:tcPr>
            <w:tcW w:w="9351" w:type="dxa"/>
            <w:shd w:val="clear" w:color="auto" w:fill="ACB9CA" w:themeFill="text2" w:themeFillTint="66"/>
          </w:tcPr>
          <w:p w14:paraId="7B6193D6" w14:textId="77777777" w:rsidR="003D660E" w:rsidRPr="00E13E1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13E19">
              <w:rPr>
                <w:rFonts w:cstheme="minorHAnsi"/>
                <w:b/>
              </w:rPr>
              <w:t>Pozostałe informacje</w:t>
            </w:r>
          </w:p>
        </w:tc>
      </w:tr>
    </w:tbl>
    <w:p w14:paraId="41594C50" w14:textId="77777777" w:rsidR="003D660E" w:rsidRPr="00E13E19" w:rsidRDefault="003D660E" w:rsidP="003D660E">
      <w:pPr>
        <w:pStyle w:val="Akapitzlist"/>
        <w:spacing w:after="0" w:line="288" w:lineRule="auto"/>
        <w:ind w:left="284" w:firstLine="0"/>
        <w:contextualSpacing w:val="0"/>
        <w:rPr>
          <w:rFonts w:cstheme="minorHAnsi"/>
          <w:sz w:val="12"/>
          <w:szCs w:val="12"/>
        </w:rPr>
      </w:pPr>
    </w:p>
    <w:p w14:paraId="19D1796C" w14:textId="541573D5" w:rsidR="003D660E" w:rsidRPr="00E13E19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Zamawiający opracuje harmonogram szczegółowy zajęć dotyczący </w:t>
      </w:r>
      <w:r w:rsidR="0039297A" w:rsidRPr="00E13E19">
        <w:rPr>
          <w:rFonts w:cstheme="minorHAnsi"/>
        </w:rPr>
        <w:t>semestru letniego roku akademickiego 2019/</w:t>
      </w:r>
      <w:r w:rsidRPr="00E13E19">
        <w:rPr>
          <w:rFonts w:cstheme="minorHAnsi"/>
        </w:rPr>
        <w:t xml:space="preserve">2020 i prześle go Wykonawcy przed rozpoczęciem pierwszych zajęć. </w:t>
      </w:r>
    </w:p>
    <w:p w14:paraId="142BEE57" w14:textId="21E525E8" w:rsidR="003D660E" w:rsidRPr="00E13E19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E13E19">
        <w:rPr>
          <w:rFonts w:cstheme="minorHAnsi"/>
        </w:rPr>
        <w:t xml:space="preserve"> Zajęcia </w:t>
      </w:r>
      <w:r w:rsidR="00D260A5" w:rsidRPr="00E13E19">
        <w:rPr>
          <w:rFonts w:cstheme="minorHAnsi"/>
          <w:color w:val="000000" w:themeColor="text1"/>
        </w:rPr>
        <w:t xml:space="preserve">odbywać się będą </w:t>
      </w:r>
      <w:r w:rsidRPr="00E13E19">
        <w:rPr>
          <w:rFonts w:cstheme="minorHAnsi"/>
          <w:color w:val="000000" w:themeColor="text1"/>
        </w:rPr>
        <w:t>w dniach</w:t>
      </w:r>
      <w:r w:rsidRPr="00E13E19">
        <w:rPr>
          <w:rFonts w:cstheme="minorHAnsi"/>
        </w:rPr>
        <w:t xml:space="preserve"> wskazanych przez Zamawiającego</w:t>
      </w:r>
      <w:r w:rsidRPr="00E13E19">
        <w:rPr>
          <w:rFonts w:cstheme="minorHAnsi"/>
          <w:color w:val="000000" w:themeColor="text1"/>
        </w:rPr>
        <w:t xml:space="preserve"> od poniedziałku do piątku oraz rozpoczynać się będą nie wcześniej niż o godz. 8:00 i kończyć nie później niż o godz. 20:00. </w:t>
      </w:r>
    </w:p>
    <w:p w14:paraId="74634BBB" w14:textId="6AD2DB04" w:rsidR="003D660E" w:rsidRPr="00E13E19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Miejsce realizacji </w:t>
      </w:r>
      <w:r w:rsidRPr="00E13E19">
        <w:rPr>
          <w:rFonts w:cstheme="minorHAnsi"/>
          <w:color w:val="000000" w:themeColor="text1"/>
        </w:rPr>
        <w:t>zajęć</w:t>
      </w:r>
      <w:r w:rsidRPr="00E13E19">
        <w:rPr>
          <w:rFonts w:cstheme="minorHAnsi"/>
        </w:rPr>
        <w:t>: Wszystkie zajęcia odbywać się będą w siedzibie Zamawiającego, tj</w:t>
      </w:r>
      <w:r w:rsidRPr="00E13E19">
        <w:rPr>
          <w:rFonts w:cstheme="minorHAnsi"/>
          <w:color w:val="000000" w:themeColor="text1"/>
        </w:rPr>
        <w:t>. Politechnika Częstochowska, Wydział Inżynierii Mechanicznej i Informatyki (al. Armii Krajowej 21 lub ul. Dąbrowskiego 69 lub al. Armii Krajowej 36)</w:t>
      </w:r>
      <w:r w:rsidR="00E13E19" w:rsidRPr="00E13E19">
        <w:rPr>
          <w:rFonts w:cstheme="minorHAnsi"/>
          <w:color w:val="000000" w:themeColor="text1"/>
        </w:rPr>
        <w:t>.</w:t>
      </w:r>
    </w:p>
    <w:p w14:paraId="205D33C1" w14:textId="74ADBD55" w:rsidR="003D660E" w:rsidRPr="00E13E19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E13E19">
        <w:rPr>
          <w:rFonts w:cstheme="minorHAnsi"/>
        </w:rPr>
        <w:t xml:space="preserve">W ramach zamówienia Wykonawca powinien wycenić koszt zajęć (cena obejmuje wszystkie koszty </w:t>
      </w:r>
      <w:r w:rsidR="00817B76" w:rsidRPr="00E13E19">
        <w:rPr>
          <w:rFonts w:cstheme="minorHAnsi"/>
        </w:rPr>
        <w:t>Wykonawcy - nocleg</w:t>
      </w:r>
      <w:r w:rsidRPr="00E13E19">
        <w:rPr>
          <w:rFonts w:cstheme="minorHAnsi"/>
        </w:rPr>
        <w:t xml:space="preserve"> ekspertów, ich wyżywienie i dojazd</w:t>
      </w:r>
      <w:r w:rsidR="00612341" w:rsidRPr="00E13E19">
        <w:rPr>
          <w:rFonts w:cstheme="minorHAnsi"/>
        </w:rPr>
        <w:t>)</w:t>
      </w:r>
      <w:r w:rsidRPr="00E13E19">
        <w:rPr>
          <w:rFonts w:cstheme="minorHAnsi"/>
        </w:rPr>
        <w:t xml:space="preserve">. </w:t>
      </w:r>
    </w:p>
    <w:p w14:paraId="32973F77" w14:textId="77777777" w:rsidR="003D660E" w:rsidRPr="00E13E19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E13E19">
        <w:rPr>
          <w:rFonts w:eastAsia="Arial" w:cstheme="minorHAnsi"/>
        </w:rPr>
        <w:lastRenderedPageBreak/>
        <w:t>Wykonawca zobowiązany jest do przygotowania szczegółowego programu zajęć (program musi być zaakceptowany przez Zamawiającego). Wykonawca będzie miał możliwość konsultacji z przedstawicielem Zamawiającego szczegółowych treści zajęć.</w:t>
      </w:r>
    </w:p>
    <w:p w14:paraId="6F6A9597" w14:textId="77777777" w:rsidR="003D660E" w:rsidRPr="00E13E19" w:rsidRDefault="003D660E" w:rsidP="003D660E">
      <w:pPr>
        <w:pStyle w:val="Akapitzlist"/>
        <w:spacing w:after="0" w:line="288" w:lineRule="auto"/>
        <w:contextualSpacing w:val="0"/>
        <w:rPr>
          <w:rFonts w:cstheme="minorHAnsi"/>
          <w:sz w:val="12"/>
          <w:szCs w:val="12"/>
        </w:rPr>
      </w:pPr>
    </w:p>
    <w:p w14:paraId="11176C36" w14:textId="77777777" w:rsidR="003D660E" w:rsidRPr="00E13E19" w:rsidRDefault="003D660E" w:rsidP="003D660E">
      <w:pPr>
        <w:pStyle w:val="Akapitzlist"/>
        <w:spacing w:after="0" w:line="288" w:lineRule="auto"/>
        <w:contextualSpacing w:val="0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E13E19" w14:paraId="525E6FB3" w14:textId="77777777" w:rsidTr="0039297A">
        <w:tc>
          <w:tcPr>
            <w:tcW w:w="9493" w:type="dxa"/>
            <w:shd w:val="clear" w:color="auto" w:fill="ACB9CA" w:themeFill="text2" w:themeFillTint="66"/>
          </w:tcPr>
          <w:p w14:paraId="4A9F0A64" w14:textId="77777777" w:rsidR="003D660E" w:rsidRPr="00E13E1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13E19">
              <w:rPr>
                <w:rFonts w:cstheme="minorHAnsi"/>
                <w:b/>
              </w:rPr>
              <w:t>Obowiązki Wykonawcy</w:t>
            </w:r>
          </w:p>
        </w:tc>
      </w:tr>
    </w:tbl>
    <w:p w14:paraId="0BF009E9" w14:textId="77777777" w:rsidR="003D660E" w:rsidRPr="00E13E19" w:rsidRDefault="003D660E" w:rsidP="003D660E">
      <w:pPr>
        <w:spacing w:after="0" w:line="300" w:lineRule="auto"/>
        <w:ind w:left="720" w:firstLine="0"/>
        <w:rPr>
          <w:sz w:val="12"/>
          <w:szCs w:val="12"/>
        </w:rPr>
      </w:pPr>
    </w:p>
    <w:p w14:paraId="12B8E7FE" w14:textId="0C73C5BD" w:rsidR="003D660E" w:rsidRPr="00E13E19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E13E19">
        <w:t xml:space="preserve">Przygotowanie materiałów dydaktycznych </w:t>
      </w:r>
      <w:r w:rsidR="00E13E19" w:rsidRPr="00E13E19">
        <w:t>w formie elektronicznej</w:t>
      </w:r>
      <w:r w:rsidRPr="00E13E19">
        <w:t xml:space="preserve"> w języku polskim oznakowanych zgodnie z wytycznymi dotyczącymi oznaczania projektów w ramach Programu Operacyjnego Wiedza Edukacja Rozwój 2014 – 2020, łącznie z logotypem projektu Zintegrowany Program Rozwoju Politechniki Częstochowskiej (logotyp dostarcza Zamawiający).</w:t>
      </w:r>
    </w:p>
    <w:p w14:paraId="1959F9A0" w14:textId="44470359" w:rsidR="003D660E" w:rsidRPr="00E13E19" w:rsidRDefault="003D660E" w:rsidP="002C3F20">
      <w:pPr>
        <w:numPr>
          <w:ilvl w:val="0"/>
          <w:numId w:val="3"/>
        </w:numPr>
        <w:spacing w:after="0" w:line="300" w:lineRule="auto"/>
        <w:ind w:left="426" w:hanging="284"/>
      </w:pPr>
      <w:r w:rsidRPr="00E13E19">
        <w:t xml:space="preserve">Wykonawca zobowiązany jest do sprawdzania listy obecności uczestników szkolenia. </w:t>
      </w:r>
    </w:p>
    <w:p w14:paraId="2BCA3050" w14:textId="77777777" w:rsidR="003D660E" w:rsidRPr="00E13E19" w:rsidRDefault="003D660E" w:rsidP="003D660E">
      <w:pPr>
        <w:spacing w:after="0" w:line="288" w:lineRule="auto"/>
        <w:ind w:left="0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E13E19" w14:paraId="1A511BC8" w14:textId="77777777" w:rsidTr="0039297A">
        <w:tc>
          <w:tcPr>
            <w:tcW w:w="9493" w:type="dxa"/>
            <w:shd w:val="clear" w:color="auto" w:fill="ACB9CA" w:themeFill="text2" w:themeFillTint="66"/>
          </w:tcPr>
          <w:p w14:paraId="06AC47F4" w14:textId="77777777" w:rsidR="003D660E" w:rsidRPr="00E13E19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13E19">
              <w:rPr>
                <w:rFonts w:cstheme="minorHAnsi"/>
                <w:b/>
              </w:rPr>
              <w:t>Dokumentacja zajęć</w:t>
            </w:r>
          </w:p>
        </w:tc>
      </w:tr>
    </w:tbl>
    <w:p w14:paraId="34A38DB7" w14:textId="77777777" w:rsidR="003D660E" w:rsidRPr="00E13E19" w:rsidRDefault="003D660E" w:rsidP="003D660E">
      <w:pPr>
        <w:spacing w:after="0" w:line="300" w:lineRule="auto"/>
        <w:ind w:left="426"/>
        <w:rPr>
          <w:sz w:val="12"/>
          <w:szCs w:val="12"/>
        </w:rPr>
      </w:pPr>
    </w:p>
    <w:p w14:paraId="018078F4" w14:textId="419FA642" w:rsidR="003D660E" w:rsidRPr="00E13E19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E13E19">
        <w:t xml:space="preserve">Przed rozpoczęciem </w:t>
      </w:r>
      <w:r w:rsidR="00642216" w:rsidRPr="00E13E19">
        <w:t xml:space="preserve">realizacji przedmiotu zamówienia </w:t>
      </w:r>
      <w:r w:rsidRPr="00E13E19">
        <w:t>Wykonawca zobowiązany jest dostarczyć Zamawiającemu:</w:t>
      </w:r>
    </w:p>
    <w:p w14:paraId="38ACE974" w14:textId="24BA060C" w:rsidR="003D660E" w:rsidRPr="00E13E19" w:rsidRDefault="003D660E" w:rsidP="006176CA">
      <w:pPr>
        <w:numPr>
          <w:ilvl w:val="0"/>
          <w:numId w:val="7"/>
        </w:numPr>
        <w:spacing w:after="0" w:line="300" w:lineRule="auto"/>
        <w:ind w:left="709" w:hanging="283"/>
      </w:pPr>
      <w:r w:rsidRPr="00E13E19">
        <w:t xml:space="preserve">program zajęć, ze zdefiniowanymi efektami uczenia się, które osiągną </w:t>
      </w:r>
      <w:r w:rsidR="00642216" w:rsidRPr="00E13E19">
        <w:t>studenci</w:t>
      </w:r>
      <w:r w:rsidRPr="00E13E19">
        <w:t>,</w:t>
      </w:r>
    </w:p>
    <w:p w14:paraId="5C84E58D" w14:textId="0F86CC8F" w:rsidR="003D660E" w:rsidRPr="00E13E19" w:rsidRDefault="003D660E" w:rsidP="006176CA">
      <w:pPr>
        <w:numPr>
          <w:ilvl w:val="0"/>
          <w:numId w:val="7"/>
        </w:numPr>
        <w:spacing w:after="0" w:line="300" w:lineRule="auto"/>
        <w:ind w:left="709" w:hanging="283"/>
      </w:pPr>
      <w:r w:rsidRPr="00E13E19">
        <w:t xml:space="preserve">przygotowany wraz z Zamawiającym harmonogram </w:t>
      </w:r>
      <w:r w:rsidR="00642216" w:rsidRPr="00E13E19">
        <w:t>zajęć</w:t>
      </w:r>
      <w:r w:rsidRPr="00E13E19">
        <w:t>,</w:t>
      </w:r>
    </w:p>
    <w:p w14:paraId="1F06887E" w14:textId="2204D93E" w:rsidR="003D660E" w:rsidRPr="00E13E19" w:rsidRDefault="003D660E" w:rsidP="002C3F20">
      <w:pPr>
        <w:numPr>
          <w:ilvl w:val="0"/>
          <w:numId w:val="7"/>
        </w:numPr>
        <w:spacing w:after="0" w:line="300" w:lineRule="auto"/>
        <w:ind w:left="709" w:hanging="283"/>
      </w:pPr>
      <w:r w:rsidRPr="00E13E19">
        <w:t xml:space="preserve">wzór materiałów </w:t>
      </w:r>
      <w:r w:rsidR="00642216" w:rsidRPr="00E13E19">
        <w:t>dydaktycznych.</w:t>
      </w:r>
    </w:p>
    <w:p w14:paraId="63F7A404" w14:textId="77777777" w:rsidR="003D660E" w:rsidRPr="00E13E19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E13E19">
        <w:t>Zamawiający przygotuje wzór Dziennika zajęć, w którym zamieści:</w:t>
      </w:r>
    </w:p>
    <w:p w14:paraId="2E5C0712" w14:textId="77777777" w:rsidR="003D660E" w:rsidRPr="00E13E19" w:rsidRDefault="003D660E" w:rsidP="006176CA">
      <w:pPr>
        <w:numPr>
          <w:ilvl w:val="0"/>
          <w:numId w:val="4"/>
        </w:numPr>
        <w:spacing w:after="0" w:line="300" w:lineRule="auto"/>
        <w:ind w:left="709" w:hanging="283"/>
      </w:pPr>
      <w:r w:rsidRPr="00E13E19">
        <w:t>listę obecności,</w:t>
      </w:r>
    </w:p>
    <w:p w14:paraId="4A9A6817" w14:textId="034360DC" w:rsidR="003D660E" w:rsidRPr="00E13E19" w:rsidRDefault="003D660E" w:rsidP="002C3F20">
      <w:pPr>
        <w:numPr>
          <w:ilvl w:val="0"/>
          <w:numId w:val="4"/>
        </w:numPr>
        <w:spacing w:after="0" w:line="300" w:lineRule="auto"/>
        <w:ind w:left="709" w:hanging="283"/>
      </w:pPr>
      <w:r w:rsidRPr="00E13E19">
        <w:t>program zajęć</w:t>
      </w:r>
      <w:r w:rsidR="00642216" w:rsidRPr="00E13E19">
        <w:t>.</w:t>
      </w:r>
    </w:p>
    <w:p w14:paraId="373C6E95" w14:textId="77777777" w:rsidR="003D660E" w:rsidRPr="00E13E19" w:rsidRDefault="003D660E" w:rsidP="003D660E">
      <w:pPr>
        <w:tabs>
          <w:tab w:val="left" w:pos="993"/>
          <w:tab w:val="left" w:pos="1560"/>
        </w:tabs>
        <w:spacing w:after="0" w:line="300" w:lineRule="auto"/>
        <w:ind w:left="709"/>
        <w:rPr>
          <w:sz w:val="12"/>
          <w:szCs w:val="12"/>
        </w:rPr>
      </w:pPr>
      <w:bookmarkStart w:id="4" w:name="_GoBack"/>
      <w:bookmarkEnd w:id="4"/>
    </w:p>
    <w:sectPr w:rsidR="003D660E" w:rsidRPr="00E13E19" w:rsidSect="00C96FCA"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851" w:right="1274" w:bottom="1418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F475" w14:textId="77777777" w:rsidR="00913366" w:rsidRDefault="00913366" w:rsidP="00125F1B">
      <w:pPr>
        <w:spacing w:after="0" w:line="240" w:lineRule="auto"/>
      </w:pPr>
      <w:r>
        <w:separator/>
      </w:r>
    </w:p>
  </w:endnote>
  <w:endnote w:type="continuationSeparator" w:id="0">
    <w:p w14:paraId="00569103" w14:textId="77777777" w:rsidR="00913366" w:rsidRDefault="00913366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CDAF" w14:textId="77777777" w:rsidR="0039297A" w:rsidRDefault="0039297A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5C21E540" wp14:editId="1B64A1DE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6" name="Obraz 6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230F" w14:textId="77777777" w:rsidR="00913366" w:rsidRDefault="00913366" w:rsidP="00125F1B">
      <w:pPr>
        <w:spacing w:after="0" w:line="240" w:lineRule="auto"/>
      </w:pPr>
      <w:r>
        <w:separator/>
      </w:r>
    </w:p>
  </w:footnote>
  <w:footnote w:type="continuationSeparator" w:id="0">
    <w:p w14:paraId="29E766DB" w14:textId="77777777" w:rsidR="00913366" w:rsidRDefault="00913366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F192" w14:textId="77777777" w:rsidR="0039297A" w:rsidRDefault="0039297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E34393" wp14:editId="15A45371">
          <wp:simplePos x="0" y="0"/>
          <wp:positionH relativeFrom="margin">
            <wp:posOffset>-35299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300"/>
    <w:multiLevelType w:val="hybridMultilevel"/>
    <w:tmpl w:val="6C9E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42"/>
    <w:multiLevelType w:val="hybridMultilevel"/>
    <w:tmpl w:val="D096BBD0"/>
    <w:lvl w:ilvl="0" w:tplc="E8CA288C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D12F6"/>
    <w:multiLevelType w:val="hybridMultilevel"/>
    <w:tmpl w:val="247E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31F37"/>
    <w:multiLevelType w:val="hybridMultilevel"/>
    <w:tmpl w:val="21784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31D5"/>
    <w:multiLevelType w:val="hybridMultilevel"/>
    <w:tmpl w:val="D1B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27A4A"/>
    <w:multiLevelType w:val="hybridMultilevel"/>
    <w:tmpl w:val="853833E6"/>
    <w:lvl w:ilvl="0" w:tplc="1A4EA46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C955C27"/>
    <w:multiLevelType w:val="hybridMultilevel"/>
    <w:tmpl w:val="3D84768A"/>
    <w:lvl w:ilvl="0" w:tplc="190A18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D6DEB"/>
    <w:multiLevelType w:val="hybridMultilevel"/>
    <w:tmpl w:val="AED6C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0619"/>
    <w:multiLevelType w:val="hybridMultilevel"/>
    <w:tmpl w:val="FEEC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30D92"/>
    <w:multiLevelType w:val="hybridMultilevel"/>
    <w:tmpl w:val="6CC4F87A"/>
    <w:lvl w:ilvl="0" w:tplc="3CAE4458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F1272B9"/>
    <w:multiLevelType w:val="hybridMultilevel"/>
    <w:tmpl w:val="312A7AC6"/>
    <w:lvl w:ilvl="0" w:tplc="914212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33B1"/>
    <w:multiLevelType w:val="hybridMultilevel"/>
    <w:tmpl w:val="039264B4"/>
    <w:lvl w:ilvl="0" w:tplc="E54C1D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D47430"/>
    <w:multiLevelType w:val="hybridMultilevel"/>
    <w:tmpl w:val="69C2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C5C68"/>
    <w:multiLevelType w:val="hybridMultilevel"/>
    <w:tmpl w:val="81F06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3"/>
  </w:num>
  <w:num w:numId="8">
    <w:abstractNumId w:val="18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0"/>
  </w:num>
  <w:num w:numId="18">
    <w:abstractNumId w:val="15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62F6"/>
    <w:rsid w:val="00006CDF"/>
    <w:rsid w:val="0001195E"/>
    <w:rsid w:val="00013223"/>
    <w:rsid w:val="00044F06"/>
    <w:rsid w:val="0008793E"/>
    <w:rsid w:val="0009064E"/>
    <w:rsid w:val="000A3405"/>
    <w:rsid w:val="000A3671"/>
    <w:rsid w:val="000B2A0B"/>
    <w:rsid w:val="000B54A7"/>
    <w:rsid w:val="000C3002"/>
    <w:rsid w:val="000D6279"/>
    <w:rsid w:val="00125F1B"/>
    <w:rsid w:val="00133C1B"/>
    <w:rsid w:val="00155447"/>
    <w:rsid w:val="0015572D"/>
    <w:rsid w:val="00170F8A"/>
    <w:rsid w:val="001C3095"/>
    <w:rsid w:val="001E0005"/>
    <w:rsid w:val="00220836"/>
    <w:rsid w:val="002740DE"/>
    <w:rsid w:val="00284DA4"/>
    <w:rsid w:val="002C3F20"/>
    <w:rsid w:val="002D0B18"/>
    <w:rsid w:val="002E66A3"/>
    <w:rsid w:val="002E7D3E"/>
    <w:rsid w:val="003102A2"/>
    <w:rsid w:val="003468A8"/>
    <w:rsid w:val="003706F1"/>
    <w:rsid w:val="00387D1E"/>
    <w:rsid w:val="0039297A"/>
    <w:rsid w:val="003A3554"/>
    <w:rsid w:val="003B1F75"/>
    <w:rsid w:val="003D660E"/>
    <w:rsid w:val="00404AE7"/>
    <w:rsid w:val="00412783"/>
    <w:rsid w:val="00427E20"/>
    <w:rsid w:val="00454A04"/>
    <w:rsid w:val="004620C5"/>
    <w:rsid w:val="004657DE"/>
    <w:rsid w:val="004A75E2"/>
    <w:rsid w:val="004B2A80"/>
    <w:rsid w:val="004C3024"/>
    <w:rsid w:val="004D2405"/>
    <w:rsid w:val="004D554E"/>
    <w:rsid w:val="004D7C1A"/>
    <w:rsid w:val="0051118B"/>
    <w:rsid w:val="00512379"/>
    <w:rsid w:val="00517099"/>
    <w:rsid w:val="00520C0C"/>
    <w:rsid w:val="00522F2F"/>
    <w:rsid w:val="00526AEB"/>
    <w:rsid w:val="00540DCA"/>
    <w:rsid w:val="00560E51"/>
    <w:rsid w:val="00563342"/>
    <w:rsid w:val="00575959"/>
    <w:rsid w:val="005A5D30"/>
    <w:rsid w:val="005B0A70"/>
    <w:rsid w:val="005C452E"/>
    <w:rsid w:val="005E0BA6"/>
    <w:rsid w:val="005F6408"/>
    <w:rsid w:val="00612341"/>
    <w:rsid w:val="006176CA"/>
    <w:rsid w:val="00642216"/>
    <w:rsid w:val="00657D84"/>
    <w:rsid w:val="00683629"/>
    <w:rsid w:val="006A7E31"/>
    <w:rsid w:val="006D0AD2"/>
    <w:rsid w:val="006D7831"/>
    <w:rsid w:val="006F2CA4"/>
    <w:rsid w:val="0070277B"/>
    <w:rsid w:val="00703C73"/>
    <w:rsid w:val="00732CFE"/>
    <w:rsid w:val="00746F9F"/>
    <w:rsid w:val="0075252D"/>
    <w:rsid w:val="00757372"/>
    <w:rsid w:val="0077616C"/>
    <w:rsid w:val="00776CCA"/>
    <w:rsid w:val="00780451"/>
    <w:rsid w:val="00780DF1"/>
    <w:rsid w:val="00783344"/>
    <w:rsid w:val="00794F4B"/>
    <w:rsid w:val="007974C9"/>
    <w:rsid w:val="007A0D28"/>
    <w:rsid w:val="007D4856"/>
    <w:rsid w:val="00817B76"/>
    <w:rsid w:val="00844D2E"/>
    <w:rsid w:val="00866AE3"/>
    <w:rsid w:val="008C7F2C"/>
    <w:rsid w:val="00901BC6"/>
    <w:rsid w:val="00913366"/>
    <w:rsid w:val="00913E63"/>
    <w:rsid w:val="0092711B"/>
    <w:rsid w:val="00934180"/>
    <w:rsid w:val="009373B3"/>
    <w:rsid w:val="00950339"/>
    <w:rsid w:val="00950956"/>
    <w:rsid w:val="009706D1"/>
    <w:rsid w:val="009725E4"/>
    <w:rsid w:val="00991586"/>
    <w:rsid w:val="0099619D"/>
    <w:rsid w:val="009D7170"/>
    <w:rsid w:val="00A16B6E"/>
    <w:rsid w:val="00A16FAE"/>
    <w:rsid w:val="00A54297"/>
    <w:rsid w:val="00A92F97"/>
    <w:rsid w:val="00AA193B"/>
    <w:rsid w:val="00AA2914"/>
    <w:rsid w:val="00AC0B41"/>
    <w:rsid w:val="00AD63A6"/>
    <w:rsid w:val="00AE7200"/>
    <w:rsid w:val="00B20C7B"/>
    <w:rsid w:val="00B309AB"/>
    <w:rsid w:val="00B46038"/>
    <w:rsid w:val="00B860DE"/>
    <w:rsid w:val="00BB7381"/>
    <w:rsid w:val="00BF2C6D"/>
    <w:rsid w:val="00C00DEE"/>
    <w:rsid w:val="00C138C8"/>
    <w:rsid w:val="00C25946"/>
    <w:rsid w:val="00C2789E"/>
    <w:rsid w:val="00C46186"/>
    <w:rsid w:val="00C66859"/>
    <w:rsid w:val="00C73030"/>
    <w:rsid w:val="00C96FCA"/>
    <w:rsid w:val="00C97921"/>
    <w:rsid w:val="00CA26B3"/>
    <w:rsid w:val="00CA666A"/>
    <w:rsid w:val="00CB02EB"/>
    <w:rsid w:val="00CD00D3"/>
    <w:rsid w:val="00CF38B5"/>
    <w:rsid w:val="00D260A5"/>
    <w:rsid w:val="00D65DF2"/>
    <w:rsid w:val="00D81B5D"/>
    <w:rsid w:val="00D9228E"/>
    <w:rsid w:val="00D94B36"/>
    <w:rsid w:val="00DA11A6"/>
    <w:rsid w:val="00DA4958"/>
    <w:rsid w:val="00DB1937"/>
    <w:rsid w:val="00DC5CA6"/>
    <w:rsid w:val="00DC6788"/>
    <w:rsid w:val="00DE19A5"/>
    <w:rsid w:val="00DE63DD"/>
    <w:rsid w:val="00E0332F"/>
    <w:rsid w:val="00E13E19"/>
    <w:rsid w:val="00E16D0B"/>
    <w:rsid w:val="00E52671"/>
    <w:rsid w:val="00E816DC"/>
    <w:rsid w:val="00E85F11"/>
    <w:rsid w:val="00E95383"/>
    <w:rsid w:val="00EE4E05"/>
    <w:rsid w:val="00EF374E"/>
    <w:rsid w:val="00F155B5"/>
    <w:rsid w:val="00F20AC3"/>
    <w:rsid w:val="00F2656C"/>
    <w:rsid w:val="00F53F75"/>
    <w:rsid w:val="00FE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88E43"/>
  <w15:docId w15:val="{426AA3E0-1AE6-467E-9091-0779701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660E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5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8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28E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28E"/>
    <w:rPr>
      <w:sz w:val="20"/>
      <w:szCs w:val="20"/>
    </w:rPr>
  </w:style>
  <w:style w:type="paragraph" w:styleId="Poprawka">
    <w:name w:val="Revision"/>
    <w:hidden/>
    <w:uiPriority w:val="99"/>
    <w:semiHidden/>
    <w:rsid w:val="00D9228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D30"/>
    <w:pPr>
      <w:spacing w:after="4"/>
      <w:ind w:left="10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D3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1">
    <w:name w:val="1."/>
    <w:basedOn w:val="Normalny"/>
    <w:rsid w:val="00F20AC3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kern w:val="2"/>
      <w:sz w:val="19"/>
      <w:szCs w:val="20"/>
      <w:lang w:eastAsia="ar-SA"/>
    </w:rPr>
  </w:style>
  <w:style w:type="paragraph" w:customStyle="1" w:styleId="Akapitzlist1">
    <w:name w:val="Akapit z listą1"/>
    <w:basedOn w:val="Normalny"/>
    <w:link w:val="ListParagraphChar1"/>
    <w:rsid w:val="004C3024"/>
    <w:pPr>
      <w:spacing w:after="160" w:line="259" w:lineRule="auto"/>
      <w:ind w:left="720" w:firstLine="0"/>
      <w:jc w:val="left"/>
    </w:pPr>
    <w:rPr>
      <w:rFonts w:eastAsia="Times New Roman"/>
      <w:color w:val="auto"/>
      <w:lang w:eastAsia="en-US"/>
    </w:rPr>
  </w:style>
  <w:style w:type="character" w:customStyle="1" w:styleId="ListParagraphChar1">
    <w:name w:val="List Paragraph Char1"/>
    <w:link w:val="Akapitzlist1"/>
    <w:locked/>
    <w:rsid w:val="004C3024"/>
    <w:rPr>
      <w:rFonts w:ascii="Calibri" w:eastAsia="Times New Roman" w:hAnsi="Calibri" w:cs="Calibri"/>
    </w:rPr>
  </w:style>
  <w:style w:type="paragraph" w:customStyle="1" w:styleId="Akapitzlist10">
    <w:name w:val="Akapit z listą1"/>
    <w:basedOn w:val="Normalny"/>
    <w:link w:val="ListParagraphChar"/>
    <w:rsid w:val="004C3024"/>
    <w:pPr>
      <w:spacing w:after="160" w:line="259" w:lineRule="auto"/>
      <w:ind w:left="720" w:firstLine="0"/>
      <w:jc w:val="left"/>
    </w:pPr>
    <w:rPr>
      <w:rFonts w:cs="Times New Roman"/>
      <w:color w:val="auto"/>
      <w:sz w:val="20"/>
      <w:szCs w:val="20"/>
    </w:rPr>
  </w:style>
  <w:style w:type="character" w:customStyle="1" w:styleId="ListParagraphChar">
    <w:name w:val="List Paragraph Char"/>
    <w:link w:val="Akapitzlist10"/>
    <w:locked/>
    <w:rsid w:val="004C3024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D66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66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660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660E"/>
    <w:rPr>
      <w:b/>
      <w:bCs/>
    </w:rPr>
  </w:style>
  <w:style w:type="character" w:styleId="Uwydatnienie">
    <w:name w:val="Emphasis"/>
    <w:basedOn w:val="Domylnaczcionkaakapitu"/>
    <w:uiPriority w:val="20"/>
    <w:qFormat/>
    <w:rsid w:val="003D660E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3D660E"/>
  </w:style>
  <w:style w:type="character" w:customStyle="1" w:styleId="AkapitzlistZnak">
    <w:name w:val="Akapit z listą Znak"/>
    <w:link w:val="Akapitzlist"/>
    <w:uiPriority w:val="34"/>
    <w:rsid w:val="003D660E"/>
    <w:rPr>
      <w:rFonts w:ascii="Calibri" w:eastAsia="Calibri" w:hAnsi="Calibri" w:cs="Calibri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D660E"/>
    <w:pPr>
      <w:widowControl w:val="0"/>
      <w:autoSpaceDE w:val="0"/>
      <w:autoSpaceDN w:val="0"/>
      <w:spacing w:after="0" w:line="240" w:lineRule="auto"/>
      <w:ind w:left="96" w:firstLine="0"/>
      <w:jc w:val="left"/>
    </w:pPr>
    <w:rPr>
      <w:rFonts w:ascii="Arial" w:eastAsia="Arial" w:hAnsi="Arial" w:cs="Arial"/>
      <w:color w:val="auto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D660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3782-88A3-4B6C-87DD-7443E6A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3</cp:revision>
  <cp:lastPrinted>2019-08-01T06:45:00Z</cp:lastPrinted>
  <dcterms:created xsi:type="dcterms:W3CDTF">2020-05-18T13:04:00Z</dcterms:created>
  <dcterms:modified xsi:type="dcterms:W3CDTF">2020-05-18T13:08:00Z</dcterms:modified>
</cp:coreProperties>
</file>