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A92208" w14:textId="77777777" w:rsidR="006D4AB3" w:rsidRDefault="005425F5">
      <w:pPr>
        <w:rPr>
          <w:b/>
          <w:bCs/>
          <w:sz w:val="24"/>
        </w:rPr>
      </w:pPr>
      <w:r w:rsidRPr="005425F5">
        <w:rPr>
          <w:b/>
          <w:bCs/>
          <w:sz w:val="24"/>
        </w:rPr>
        <w:t xml:space="preserve">Okręgowy Szpital Kolejowy w Katowicach - </w:t>
      </w:r>
      <w:proofErr w:type="spellStart"/>
      <w:r w:rsidRPr="005425F5">
        <w:rPr>
          <w:b/>
          <w:bCs/>
          <w:sz w:val="24"/>
        </w:rPr>
        <w:t>s.p.z.o.z</w:t>
      </w:r>
      <w:proofErr w:type="spellEnd"/>
      <w:r w:rsidRPr="005425F5">
        <w:rPr>
          <w:b/>
          <w:bCs/>
          <w:sz w:val="24"/>
        </w:rPr>
        <w:t>.</w:t>
      </w:r>
    </w:p>
    <w:p w14:paraId="6D8B749B" w14:textId="77777777" w:rsidR="006D4AB3" w:rsidRDefault="005425F5">
      <w:pPr>
        <w:rPr>
          <w:b/>
          <w:bCs/>
          <w:sz w:val="24"/>
        </w:rPr>
      </w:pPr>
      <w:proofErr w:type="spellStart"/>
      <w:r w:rsidRPr="005425F5">
        <w:rPr>
          <w:b/>
          <w:bCs/>
          <w:sz w:val="24"/>
        </w:rPr>
        <w:t>Panewnicka</w:t>
      </w:r>
      <w:proofErr w:type="spellEnd"/>
      <w:r w:rsidR="006D4AB3">
        <w:rPr>
          <w:b/>
          <w:bCs/>
          <w:sz w:val="24"/>
        </w:rPr>
        <w:t xml:space="preserve"> </w:t>
      </w:r>
      <w:r w:rsidRPr="005425F5">
        <w:rPr>
          <w:b/>
          <w:bCs/>
          <w:sz w:val="24"/>
        </w:rPr>
        <w:t>65</w:t>
      </w:r>
    </w:p>
    <w:p w14:paraId="1A054723" w14:textId="77777777" w:rsidR="006D4AB3" w:rsidRDefault="005425F5">
      <w:pPr>
        <w:rPr>
          <w:b/>
          <w:bCs/>
          <w:sz w:val="24"/>
        </w:rPr>
      </w:pPr>
      <w:r w:rsidRPr="005425F5">
        <w:rPr>
          <w:b/>
          <w:bCs/>
          <w:sz w:val="24"/>
        </w:rPr>
        <w:t>40-760</w:t>
      </w:r>
      <w:r w:rsidR="006D4AB3">
        <w:rPr>
          <w:b/>
          <w:bCs/>
          <w:sz w:val="24"/>
        </w:rPr>
        <w:t xml:space="preserve"> </w:t>
      </w:r>
      <w:r w:rsidRPr="005425F5">
        <w:rPr>
          <w:b/>
          <w:bCs/>
          <w:sz w:val="24"/>
        </w:rPr>
        <w:t>Katowice</w:t>
      </w:r>
    </w:p>
    <w:p w14:paraId="5786C1AF" w14:textId="77777777" w:rsidR="006D4AB3" w:rsidRDefault="006D4AB3">
      <w:pPr>
        <w:pStyle w:val="Nagwek"/>
        <w:tabs>
          <w:tab w:val="clear" w:pos="4536"/>
          <w:tab w:val="clear" w:pos="9072"/>
        </w:tabs>
        <w:rPr>
          <w:b/>
          <w:bCs/>
          <w:sz w:val="24"/>
        </w:rPr>
      </w:pPr>
    </w:p>
    <w:p w14:paraId="67C14AB6" w14:textId="77777777" w:rsidR="006D4AB3" w:rsidRDefault="006D4AB3">
      <w:pPr>
        <w:pStyle w:val="Nagwek"/>
        <w:tabs>
          <w:tab w:val="clear" w:pos="4536"/>
          <w:tab w:val="left" w:pos="3686"/>
          <w:tab w:val="left" w:pos="7371"/>
        </w:tabs>
        <w:rPr>
          <w:sz w:val="24"/>
        </w:rPr>
      </w:pPr>
    </w:p>
    <w:p w14:paraId="7D5C16C8" w14:textId="069A5C44" w:rsidR="006D4AB3" w:rsidRDefault="006D4AB3">
      <w:pPr>
        <w:pStyle w:val="Nagwek"/>
        <w:tabs>
          <w:tab w:val="clear" w:pos="4536"/>
        </w:tabs>
        <w:rPr>
          <w:sz w:val="24"/>
        </w:rPr>
      </w:pPr>
      <w:r>
        <w:rPr>
          <w:b/>
          <w:bCs/>
          <w:sz w:val="24"/>
        </w:rPr>
        <w:t xml:space="preserve">Pismo: </w:t>
      </w:r>
      <w:r w:rsidR="005425F5" w:rsidRPr="005425F5">
        <w:rPr>
          <w:b/>
          <w:bCs/>
          <w:sz w:val="24"/>
        </w:rPr>
        <w:t>AZP/09/P/2020</w:t>
      </w:r>
      <w:r>
        <w:rPr>
          <w:sz w:val="24"/>
        </w:rPr>
        <w:tab/>
        <w:t xml:space="preserve"> </w:t>
      </w:r>
      <w:r w:rsidR="005425F5" w:rsidRPr="005425F5">
        <w:rPr>
          <w:sz w:val="24"/>
        </w:rPr>
        <w:t>Katowice</w:t>
      </w:r>
      <w:r>
        <w:rPr>
          <w:sz w:val="24"/>
        </w:rPr>
        <w:t xml:space="preserve"> dnia: </w:t>
      </w:r>
      <w:r w:rsidR="005425F5" w:rsidRPr="005425F5">
        <w:rPr>
          <w:sz w:val="24"/>
        </w:rPr>
        <w:t>2020-0</w:t>
      </w:r>
      <w:r w:rsidR="004D038A">
        <w:rPr>
          <w:sz w:val="24"/>
        </w:rPr>
        <w:t>5</w:t>
      </w:r>
      <w:r w:rsidR="005425F5" w:rsidRPr="005425F5">
        <w:rPr>
          <w:sz w:val="24"/>
        </w:rPr>
        <w:t>-</w:t>
      </w:r>
      <w:r w:rsidR="004D038A">
        <w:rPr>
          <w:sz w:val="24"/>
        </w:rPr>
        <w:t>1</w:t>
      </w:r>
      <w:r w:rsidR="00430B1F">
        <w:rPr>
          <w:sz w:val="24"/>
        </w:rPr>
        <w:t>8</w:t>
      </w:r>
    </w:p>
    <w:p w14:paraId="50E301B9" w14:textId="77777777" w:rsidR="006D4AB3" w:rsidRDefault="006D4AB3">
      <w:pPr>
        <w:pStyle w:val="Nagwek"/>
        <w:tabs>
          <w:tab w:val="clear" w:pos="4536"/>
          <w:tab w:val="clear" w:pos="9072"/>
        </w:tabs>
        <w:rPr>
          <w:sz w:val="24"/>
        </w:rPr>
      </w:pPr>
    </w:p>
    <w:p w14:paraId="2FC5F4D8" w14:textId="77777777" w:rsidR="006D4AB3" w:rsidRDefault="006D4AB3">
      <w:pPr>
        <w:pStyle w:val="Nagwek1"/>
        <w:jc w:val="center"/>
        <w:rPr>
          <w:rFonts w:ascii="Times New Roman" w:hAnsi="Times New Roman"/>
        </w:rPr>
      </w:pPr>
      <w:r>
        <w:rPr>
          <w:rFonts w:ascii="Times New Roman" w:hAnsi="Times New Roman"/>
        </w:rPr>
        <w:t>O D P O W I E D Ź</w:t>
      </w:r>
    </w:p>
    <w:p w14:paraId="584EC5C1" w14:textId="751A641D" w:rsidR="006D4AB3" w:rsidRDefault="006D4AB3">
      <w:pPr>
        <w:pStyle w:val="Nagwek1"/>
        <w:spacing w:before="0"/>
        <w:jc w:val="center"/>
        <w:rPr>
          <w:rFonts w:ascii="Times New Roman" w:hAnsi="Times New Roman"/>
        </w:rPr>
      </w:pPr>
      <w:r>
        <w:rPr>
          <w:rFonts w:ascii="Times New Roman" w:hAnsi="Times New Roman"/>
        </w:rPr>
        <w:t>na zapytania w sprawie SIWZ</w:t>
      </w:r>
      <w:r w:rsidR="00EE7721">
        <w:rPr>
          <w:rFonts w:ascii="Times New Roman" w:hAnsi="Times New Roman"/>
        </w:rPr>
        <w:t xml:space="preserve"> – 3</w:t>
      </w:r>
    </w:p>
    <w:p w14:paraId="107FAC97" w14:textId="77777777" w:rsidR="004869B2" w:rsidRPr="004869B2" w:rsidRDefault="004869B2" w:rsidP="004869B2"/>
    <w:p w14:paraId="61055B4C" w14:textId="77777777" w:rsidR="006D4AB3" w:rsidRDefault="006D4AB3" w:rsidP="004869B2">
      <w:pPr>
        <w:spacing w:line="360" w:lineRule="auto"/>
        <w:ind w:left="284"/>
        <w:jc w:val="both"/>
        <w:rPr>
          <w:i/>
          <w:sz w:val="24"/>
        </w:rPr>
      </w:pPr>
      <w:r>
        <w:rPr>
          <w:i/>
          <w:sz w:val="24"/>
        </w:rPr>
        <w:t>Szanowni Państwo,</w:t>
      </w:r>
    </w:p>
    <w:p w14:paraId="258C58D0" w14:textId="77777777" w:rsidR="006D4AB3" w:rsidRDefault="006D4AB3" w:rsidP="004869B2">
      <w:pPr>
        <w:pStyle w:val="Tekstpodstawowywcity3"/>
        <w:ind w:firstLine="0"/>
        <w:rPr>
          <w:sz w:val="24"/>
        </w:rPr>
      </w:pPr>
      <w:r>
        <w:rPr>
          <w:sz w:val="24"/>
        </w:rPr>
        <w:t xml:space="preserve">Uprzejmie informujemy, iż w dniu </w:t>
      </w:r>
      <w:r w:rsidR="005425F5" w:rsidRPr="005425F5">
        <w:rPr>
          <w:sz w:val="24"/>
        </w:rPr>
        <w:t>2020-04-28</w:t>
      </w:r>
      <w:r>
        <w:rPr>
          <w:sz w:val="24"/>
        </w:rPr>
        <w:t xml:space="preserve"> do Zamawiającego wpłynęła prośba o</w:t>
      </w:r>
      <w:r w:rsidR="00EE7721">
        <w:rPr>
          <w:sz w:val="24"/>
        </w:rPr>
        <w:t> </w:t>
      </w:r>
      <w:r>
        <w:rPr>
          <w:sz w:val="24"/>
        </w:rPr>
        <w:t xml:space="preserve">wyjaśnienie zapisu </w:t>
      </w:r>
      <w:r w:rsidR="00EE7721">
        <w:rPr>
          <w:sz w:val="24"/>
        </w:rPr>
        <w:t>S</w:t>
      </w:r>
      <w:r>
        <w:rPr>
          <w:sz w:val="24"/>
        </w:rPr>
        <w:t xml:space="preserve">pecyfikacji </w:t>
      </w:r>
      <w:r w:rsidR="00EE7721">
        <w:rPr>
          <w:sz w:val="24"/>
        </w:rPr>
        <w:t>I</w:t>
      </w:r>
      <w:r>
        <w:rPr>
          <w:sz w:val="24"/>
        </w:rPr>
        <w:t xml:space="preserve">stotnych </w:t>
      </w:r>
      <w:r w:rsidR="00EE7721">
        <w:rPr>
          <w:sz w:val="24"/>
        </w:rPr>
        <w:t>W</w:t>
      </w:r>
      <w:r>
        <w:rPr>
          <w:sz w:val="24"/>
        </w:rPr>
        <w:t xml:space="preserve">arunków </w:t>
      </w:r>
      <w:r w:rsidR="00EE7721">
        <w:rPr>
          <w:sz w:val="24"/>
        </w:rPr>
        <w:t>Z</w:t>
      </w:r>
      <w:r>
        <w:rPr>
          <w:sz w:val="24"/>
        </w:rPr>
        <w:t xml:space="preserve">amówienia, w postępowaniu prowadzonym na podstawie przepisów ustawy z dnia 29 stycznia 2004 roku Prawo Zamówień Publicznych </w:t>
      </w:r>
      <w:r w:rsidR="005425F5" w:rsidRPr="005425F5">
        <w:rPr>
          <w:sz w:val="24"/>
        </w:rPr>
        <w:t>(</w:t>
      </w:r>
      <w:proofErr w:type="spellStart"/>
      <w:r w:rsidR="005425F5" w:rsidRPr="005425F5">
        <w:rPr>
          <w:sz w:val="24"/>
        </w:rPr>
        <w:t>t.j</w:t>
      </w:r>
      <w:proofErr w:type="spellEnd"/>
      <w:r w:rsidR="005425F5" w:rsidRPr="005425F5">
        <w:rPr>
          <w:sz w:val="24"/>
        </w:rPr>
        <w:t>. Dz.U. z 2019 r. poz. 1843</w:t>
      </w:r>
      <w:r w:rsidR="004D038A">
        <w:rPr>
          <w:sz w:val="24"/>
        </w:rPr>
        <w:t xml:space="preserve"> z </w:t>
      </w:r>
      <w:proofErr w:type="spellStart"/>
      <w:r w:rsidR="004D038A">
        <w:rPr>
          <w:sz w:val="24"/>
        </w:rPr>
        <w:t>późn</w:t>
      </w:r>
      <w:proofErr w:type="spellEnd"/>
      <w:r w:rsidR="004D038A">
        <w:rPr>
          <w:sz w:val="24"/>
        </w:rPr>
        <w:t>. zm.</w:t>
      </w:r>
      <w:r w:rsidR="005425F5" w:rsidRPr="005425F5">
        <w:rPr>
          <w:sz w:val="24"/>
        </w:rPr>
        <w:t>)</w:t>
      </w:r>
      <w:r>
        <w:t xml:space="preserve"> </w:t>
      </w:r>
      <w:r>
        <w:rPr>
          <w:sz w:val="24"/>
        </w:rPr>
        <w:t xml:space="preserve">w trybie </w:t>
      </w:r>
      <w:r w:rsidR="005425F5" w:rsidRPr="005425F5">
        <w:rPr>
          <w:b/>
          <w:sz w:val="24"/>
        </w:rPr>
        <w:t>przetarg</w:t>
      </w:r>
      <w:r w:rsidR="00EE7721">
        <w:rPr>
          <w:b/>
          <w:sz w:val="24"/>
        </w:rPr>
        <w:t>u</w:t>
      </w:r>
      <w:r w:rsidR="005425F5" w:rsidRPr="005425F5">
        <w:rPr>
          <w:b/>
          <w:sz w:val="24"/>
        </w:rPr>
        <w:t xml:space="preserve"> nieograniczon</w:t>
      </w:r>
      <w:r w:rsidR="00EE7721">
        <w:rPr>
          <w:b/>
          <w:sz w:val="24"/>
        </w:rPr>
        <w:t>ego</w:t>
      </w:r>
      <w:r>
        <w:rPr>
          <w:sz w:val="24"/>
        </w:rPr>
        <w:t>, na:</w:t>
      </w:r>
    </w:p>
    <w:p w14:paraId="1437F41D" w14:textId="77777777" w:rsidR="006D4AB3" w:rsidRDefault="005425F5" w:rsidP="00EE7721">
      <w:pPr>
        <w:pStyle w:val="Tekstpodstawowywcity3"/>
        <w:spacing w:before="120" w:after="120"/>
        <w:ind w:firstLine="0"/>
        <w:jc w:val="center"/>
        <w:rPr>
          <w:sz w:val="24"/>
        </w:rPr>
      </w:pPr>
      <w:r w:rsidRPr="005425F5">
        <w:rPr>
          <w:b/>
          <w:sz w:val="24"/>
        </w:rPr>
        <w:t>Dostaw</w:t>
      </w:r>
      <w:r w:rsidR="00EE7721">
        <w:rPr>
          <w:b/>
          <w:sz w:val="24"/>
        </w:rPr>
        <w:t>ę</w:t>
      </w:r>
      <w:r w:rsidRPr="005425F5">
        <w:rPr>
          <w:b/>
          <w:sz w:val="24"/>
        </w:rPr>
        <w:t xml:space="preserve"> sprzętu jednorazowego oraz wielorazowego użytku</w:t>
      </w:r>
      <w:r w:rsidR="006D4AB3">
        <w:rPr>
          <w:sz w:val="24"/>
        </w:rPr>
        <w:t>,</w:t>
      </w:r>
    </w:p>
    <w:p w14:paraId="419CBA20" w14:textId="77777777" w:rsidR="006D4AB3" w:rsidRDefault="006D4AB3" w:rsidP="00EE7721">
      <w:pPr>
        <w:pStyle w:val="Tekstpodstawowywcity3"/>
        <w:ind w:firstLine="0"/>
        <w:rPr>
          <w:sz w:val="24"/>
        </w:rPr>
      </w:pPr>
      <w:r>
        <w:rPr>
          <w:sz w:val="24"/>
        </w:rPr>
        <w:t>Treść wspomnianej prośby jest następująca:</w:t>
      </w:r>
    </w:p>
    <w:p w14:paraId="349D434E" w14:textId="77777777" w:rsidR="005425F5" w:rsidRPr="005425F5" w:rsidRDefault="005425F5" w:rsidP="00EE7721">
      <w:pPr>
        <w:pStyle w:val="Tekstpodstawowywcity3"/>
        <w:numPr>
          <w:ilvl w:val="0"/>
          <w:numId w:val="8"/>
        </w:numPr>
        <w:ind w:left="284" w:hanging="284"/>
        <w:rPr>
          <w:sz w:val="24"/>
        </w:rPr>
      </w:pPr>
      <w:r w:rsidRPr="005425F5">
        <w:rPr>
          <w:sz w:val="24"/>
        </w:rPr>
        <w:t xml:space="preserve">Czy Zamawiający w Pakiecie 53 w pozycji 5 dopuści rurki </w:t>
      </w:r>
      <w:proofErr w:type="spellStart"/>
      <w:r w:rsidRPr="005425F5">
        <w:rPr>
          <w:sz w:val="24"/>
        </w:rPr>
        <w:t>tracheostomijne</w:t>
      </w:r>
      <w:proofErr w:type="spellEnd"/>
      <w:r w:rsidRPr="005425F5">
        <w:rPr>
          <w:sz w:val="24"/>
        </w:rPr>
        <w:t xml:space="preserve"> w rozmiarach:</w:t>
      </w:r>
    </w:p>
    <w:p w14:paraId="102BCD79" w14:textId="77777777" w:rsidR="005425F5" w:rsidRPr="005425F5" w:rsidRDefault="005425F5" w:rsidP="00EE7721">
      <w:pPr>
        <w:pStyle w:val="Tekstpodstawowywcity3"/>
        <w:ind w:firstLine="0"/>
        <w:rPr>
          <w:sz w:val="24"/>
        </w:rPr>
      </w:pPr>
      <w:r w:rsidRPr="005425F5">
        <w:rPr>
          <w:sz w:val="24"/>
        </w:rPr>
        <w:t>śr. wew. 6,0 mm/ śr. zew. 9,2 mm/ dł. 110 mm</w:t>
      </w:r>
    </w:p>
    <w:p w14:paraId="7B764F07" w14:textId="77777777" w:rsidR="005425F5" w:rsidRPr="005425F5" w:rsidRDefault="005425F5" w:rsidP="00EE7721">
      <w:pPr>
        <w:pStyle w:val="Tekstpodstawowywcity3"/>
        <w:ind w:firstLine="0"/>
        <w:rPr>
          <w:sz w:val="24"/>
        </w:rPr>
      </w:pPr>
      <w:r w:rsidRPr="005425F5">
        <w:rPr>
          <w:sz w:val="24"/>
        </w:rPr>
        <w:t>śr. wew. 7,0 mm/ śr. zew. 10,6 mm/ dł. 120 mm</w:t>
      </w:r>
    </w:p>
    <w:p w14:paraId="04C2C8F7" w14:textId="77777777" w:rsidR="005425F5" w:rsidRPr="005425F5" w:rsidRDefault="005425F5" w:rsidP="00EE7721">
      <w:pPr>
        <w:pStyle w:val="Tekstpodstawowywcity3"/>
        <w:ind w:firstLine="0"/>
        <w:rPr>
          <w:sz w:val="24"/>
        </w:rPr>
      </w:pPr>
      <w:r w:rsidRPr="005425F5">
        <w:rPr>
          <w:sz w:val="24"/>
        </w:rPr>
        <w:t>śr. wew. 8,0 mm/ śr. zew. 11,7 mm/ dł. 130 mm</w:t>
      </w:r>
    </w:p>
    <w:p w14:paraId="3FA4644D" w14:textId="77777777" w:rsidR="005425F5" w:rsidRPr="005425F5" w:rsidRDefault="005425F5" w:rsidP="00EE7721">
      <w:pPr>
        <w:pStyle w:val="Tekstpodstawowywcity3"/>
        <w:ind w:firstLine="0"/>
        <w:rPr>
          <w:sz w:val="24"/>
        </w:rPr>
      </w:pPr>
      <w:r w:rsidRPr="005425F5">
        <w:rPr>
          <w:sz w:val="24"/>
        </w:rPr>
        <w:t>śr. wew. 9,0 mm/ śr. zew. 12,9 mm/ dł. 140 mm</w:t>
      </w:r>
    </w:p>
    <w:p w14:paraId="20A8BD22" w14:textId="77777777" w:rsidR="005425F5" w:rsidRDefault="005425F5" w:rsidP="00EE7721">
      <w:pPr>
        <w:pStyle w:val="Tekstpodstawowywcity3"/>
        <w:ind w:firstLine="0"/>
        <w:rPr>
          <w:sz w:val="24"/>
        </w:rPr>
      </w:pPr>
      <w:r w:rsidRPr="005425F5">
        <w:rPr>
          <w:sz w:val="24"/>
        </w:rPr>
        <w:t>Rurki spełniające wszystkie pozostałe wymagania SIWZ.</w:t>
      </w:r>
    </w:p>
    <w:p w14:paraId="046C8F0E" w14:textId="77777777" w:rsidR="00EE7721" w:rsidRDefault="00EE7721" w:rsidP="00EE7721">
      <w:pPr>
        <w:pStyle w:val="Tekstpodstawowywcity3"/>
        <w:ind w:firstLine="0"/>
        <w:rPr>
          <w:sz w:val="24"/>
        </w:rPr>
      </w:pPr>
      <w:r w:rsidRPr="00EE7721">
        <w:rPr>
          <w:b/>
          <w:bCs/>
          <w:sz w:val="24"/>
        </w:rPr>
        <w:t>Odp.:</w:t>
      </w:r>
      <w:r w:rsidR="0093723E">
        <w:rPr>
          <w:b/>
          <w:bCs/>
          <w:sz w:val="24"/>
        </w:rPr>
        <w:t xml:space="preserve"> </w:t>
      </w:r>
      <w:r w:rsidR="0093723E" w:rsidRPr="0093723E">
        <w:rPr>
          <w:sz w:val="24"/>
        </w:rPr>
        <w:t xml:space="preserve">Zamawiający dopuszcza w Pakiecie nr 53 poz. 5 rurki </w:t>
      </w:r>
      <w:proofErr w:type="spellStart"/>
      <w:r w:rsidR="0093723E" w:rsidRPr="0093723E">
        <w:rPr>
          <w:sz w:val="24"/>
        </w:rPr>
        <w:t>tracheostomijne</w:t>
      </w:r>
      <w:proofErr w:type="spellEnd"/>
      <w:r w:rsidR="0093723E" w:rsidRPr="0093723E">
        <w:rPr>
          <w:sz w:val="24"/>
        </w:rPr>
        <w:t xml:space="preserve"> w powyższych rozmiarach. Pozostałe wymagania SIWZ bez zmian.</w:t>
      </w:r>
    </w:p>
    <w:p w14:paraId="53B8CD6C" w14:textId="77777777" w:rsidR="004D038A" w:rsidRPr="00EE7721" w:rsidRDefault="004D038A" w:rsidP="00EE7721">
      <w:pPr>
        <w:pStyle w:val="Tekstpodstawowywcity3"/>
        <w:ind w:firstLine="0"/>
        <w:rPr>
          <w:b/>
          <w:bCs/>
          <w:sz w:val="24"/>
        </w:rPr>
      </w:pPr>
    </w:p>
    <w:p w14:paraId="73AD910E" w14:textId="77777777" w:rsidR="005425F5" w:rsidRDefault="005425F5" w:rsidP="00EE7721">
      <w:pPr>
        <w:pStyle w:val="Tekstpodstawowywcity3"/>
        <w:numPr>
          <w:ilvl w:val="0"/>
          <w:numId w:val="8"/>
        </w:numPr>
        <w:ind w:left="0" w:firstLine="0"/>
        <w:rPr>
          <w:sz w:val="24"/>
        </w:rPr>
      </w:pPr>
      <w:r w:rsidRPr="005425F5">
        <w:rPr>
          <w:sz w:val="24"/>
        </w:rPr>
        <w:t xml:space="preserve">Czy Zamawiający w Pakiecie 62 pozycji 2 - w związku ze zmianą u producenta - dopuści sterylny zestaw do drenażu klatki piersiowej z wodną regulacją siły ssania, z wydzieloną komorą zastawki wodnej </w:t>
      </w:r>
      <w:r w:rsidRPr="00EE7721">
        <w:rPr>
          <w:sz w:val="24"/>
        </w:rPr>
        <w:t xml:space="preserve">z barwnikiem, komora na wydzielinę 2100 ml wyskalowana co 5ml w zakresie 0-200ml i co 10ml do 2000ml; zastawka bezpieczeństwa do uwolnienia wysokiego podciśnienia, automatyczny zawór uwalniający ciśnienie dodatnie, samouszczelniający port bezigłowy do pobierania próbek drenowanego płynu, budowa kompaktowa, stabilna podstawa, wysokość maksymalna 25 cm, uchwyt umożliwiający przenoszenie lub powieszenie, dren łączący, elastyczny, </w:t>
      </w:r>
      <w:proofErr w:type="spellStart"/>
      <w:r w:rsidRPr="00EE7721">
        <w:rPr>
          <w:sz w:val="24"/>
        </w:rPr>
        <w:t>bezlateksowy</w:t>
      </w:r>
      <w:proofErr w:type="spellEnd"/>
      <w:r w:rsidRPr="00EE7721">
        <w:rPr>
          <w:sz w:val="24"/>
        </w:rPr>
        <w:t xml:space="preserve"> zabezpieczony przed </w:t>
      </w:r>
      <w:r w:rsidRPr="00EE7721">
        <w:rPr>
          <w:sz w:val="24"/>
        </w:rPr>
        <w:lastRenderedPageBreak/>
        <w:t>zagięciem poprzez specjalną konstrukcję drenu (oraz umożliwiający badanie pacjenta w rezonansie magnetycznym), z możliwością odłączenia.</w:t>
      </w:r>
    </w:p>
    <w:p w14:paraId="64A2CAB5" w14:textId="77777777" w:rsidR="00EE7721" w:rsidRDefault="00EE7721" w:rsidP="00EE7721">
      <w:pPr>
        <w:pStyle w:val="Tekstpodstawowywcity3"/>
        <w:ind w:firstLine="0"/>
        <w:rPr>
          <w:sz w:val="24"/>
        </w:rPr>
      </w:pPr>
      <w:r w:rsidRPr="00EE7721">
        <w:rPr>
          <w:b/>
          <w:bCs/>
          <w:sz w:val="24"/>
        </w:rPr>
        <w:t>Odp.:</w:t>
      </w:r>
      <w:r w:rsidR="0093723E">
        <w:rPr>
          <w:b/>
          <w:bCs/>
          <w:sz w:val="24"/>
        </w:rPr>
        <w:t xml:space="preserve"> </w:t>
      </w:r>
      <w:r w:rsidR="0093723E" w:rsidRPr="008A2757">
        <w:rPr>
          <w:sz w:val="24"/>
        </w:rPr>
        <w:t xml:space="preserve">Zamawiający dopuszcza w Pakiecie nr 62 poz. 2 </w:t>
      </w:r>
      <w:r w:rsidR="008A2757" w:rsidRPr="008A2757">
        <w:rPr>
          <w:sz w:val="24"/>
        </w:rPr>
        <w:t>zestaw do drenażu klatki piersiowej o powyższym składzie.</w:t>
      </w:r>
    </w:p>
    <w:p w14:paraId="54476F13" w14:textId="77777777" w:rsidR="004D038A" w:rsidRPr="00EE7721" w:rsidRDefault="004D038A" w:rsidP="00EE7721">
      <w:pPr>
        <w:pStyle w:val="Tekstpodstawowywcity3"/>
        <w:ind w:firstLine="0"/>
        <w:rPr>
          <w:b/>
          <w:bCs/>
          <w:sz w:val="24"/>
        </w:rPr>
      </w:pPr>
    </w:p>
    <w:p w14:paraId="537D0644" w14:textId="77777777" w:rsidR="005425F5" w:rsidRDefault="005425F5" w:rsidP="00EE7721">
      <w:pPr>
        <w:pStyle w:val="Tekstpodstawowywcity3"/>
        <w:numPr>
          <w:ilvl w:val="0"/>
          <w:numId w:val="8"/>
        </w:numPr>
        <w:ind w:left="0" w:firstLine="0"/>
        <w:rPr>
          <w:sz w:val="24"/>
        </w:rPr>
      </w:pPr>
      <w:r w:rsidRPr="005425F5">
        <w:rPr>
          <w:sz w:val="24"/>
        </w:rPr>
        <w:t xml:space="preserve">Czy Zamawiający w Pakiecie 62 pozycji  5  - w związku ze zmianą u producenta - dopuści zestaw </w:t>
      </w:r>
      <w:r w:rsidRPr="00EE7721">
        <w:rPr>
          <w:sz w:val="24"/>
        </w:rPr>
        <w:t xml:space="preserve">o pojemności 2100 ml, wyskalowany co 5ml w zakresie od 0-200 ml i co 10ml w zakresie od 200-2000 ml, z pojedynczym drenem łączącym, elastycznym, </w:t>
      </w:r>
      <w:proofErr w:type="spellStart"/>
      <w:r w:rsidRPr="00EE7721">
        <w:rPr>
          <w:sz w:val="24"/>
        </w:rPr>
        <w:t>bezlateksowym</w:t>
      </w:r>
      <w:proofErr w:type="spellEnd"/>
      <w:r w:rsidRPr="00EE7721">
        <w:rPr>
          <w:sz w:val="24"/>
        </w:rPr>
        <w:t xml:space="preserve"> zabezpieczonym przed zagięciem poprzez specjalną konstrukcję drenu (oraz umożliwiający badanie pacjenta w rezonansie magnetycznym); zestaw spełniający pozostałe wymagania SIWZ.</w:t>
      </w:r>
    </w:p>
    <w:p w14:paraId="7E663AC9" w14:textId="77777777" w:rsidR="00EE7721" w:rsidRDefault="00EE7721" w:rsidP="00EE7721">
      <w:pPr>
        <w:pStyle w:val="Tekstpodstawowywcity3"/>
        <w:ind w:firstLine="0"/>
        <w:rPr>
          <w:sz w:val="24"/>
        </w:rPr>
      </w:pPr>
      <w:r w:rsidRPr="00EE7721">
        <w:rPr>
          <w:b/>
          <w:bCs/>
          <w:sz w:val="24"/>
        </w:rPr>
        <w:t>Odp.:</w:t>
      </w:r>
      <w:r w:rsidR="008A2757">
        <w:rPr>
          <w:b/>
          <w:bCs/>
          <w:sz w:val="24"/>
        </w:rPr>
        <w:t xml:space="preserve"> </w:t>
      </w:r>
      <w:r w:rsidR="00B821A1" w:rsidRPr="00B821A1">
        <w:rPr>
          <w:sz w:val="24"/>
        </w:rPr>
        <w:t>Zamawiający dopuszcza w Pakiecie nr 62 poz. 5 zestaw o powyższym składzie.</w:t>
      </w:r>
    </w:p>
    <w:p w14:paraId="32EA3A4A" w14:textId="77777777" w:rsidR="004D038A" w:rsidRPr="00EE7721" w:rsidRDefault="004D038A" w:rsidP="00EE7721">
      <w:pPr>
        <w:pStyle w:val="Tekstpodstawowywcity3"/>
        <w:ind w:firstLine="0"/>
        <w:rPr>
          <w:b/>
          <w:bCs/>
          <w:sz w:val="24"/>
        </w:rPr>
      </w:pPr>
    </w:p>
    <w:p w14:paraId="5ECAF9BB" w14:textId="77777777" w:rsidR="006D4AB3" w:rsidRPr="00EE7721" w:rsidRDefault="005425F5" w:rsidP="00EE7721">
      <w:pPr>
        <w:pStyle w:val="Tekstpodstawowywcity3"/>
        <w:numPr>
          <w:ilvl w:val="0"/>
          <w:numId w:val="8"/>
        </w:numPr>
        <w:ind w:left="0" w:firstLine="0"/>
        <w:rPr>
          <w:sz w:val="24"/>
        </w:rPr>
      </w:pPr>
      <w:r w:rsidRPr="005425F5">
        <w:rPr>
          <w:sz w:val="24"/>
        </w:rPr>
        <w:t xml:space="preserve">Czy Zamawiający w Pakiecie 87 dopuści zamknięty system do odsysania z dróg oddechowych do rurek intubacyjnych i </w:t>
      </w:r>
      <w:proofErr w:type="spellStart"/>
      <w:r w:rsidRPr="005425F5">
        <w:rPr>
          <w:sz w:val="24"/>
        </w:rPr>
        <w:t>tracheostomijnych</w:t>
      </w:r>
      <w:proofErr w:type="spellEnd"/>
      <w:r w:rsidRPr="005425F5">
        <w:rPr>
          <w:sz w:val="24"/>
        </w:rPr>
        <w:t xml:space="preserve"> o potwierdzonym czasie stosowania do 72 godzin;  posiadający miękki i jednocześnie wytrzymały cewnik z otworem dystalnym i dwoma naprzeciwległymi otworami bocznymi, kanał irygacyjny umiejscowiony na przezroczystym łączniku "T" (komorze płuczącej), suwak zaworu sterującego ssaniem z blokadą przypadkowego użycia, wygodny uchwyt z oznaczeniem rozmiaru,  </w:t>
      </w:r>
      <w:r w:rsidRPr="00EE7721">
        <w:rPr>
          <w:sz w:val="24"/>
        </w:rPr>
        <w:t>w zestawie: łącznik obrotowy, rozciągliwa martwa przestrzeń, port MDI do podawania leków w aerozolu, klin do rozłączania układu, przejściówka 15/22mm, zatyczka 15 mm, kolorowe naklejki informacyjne z dniami tygodnia w języku polskim, sterylny. Rozmiary: CH10,  CH12, CH14, CH16 (do wyboru).</w:t>
      </w:r>
    </w:p>
    <w:p w14:paraId="2BDB5466" w14:textId="77777777" w:rsidR="00EE7721" w:rsidRDefault="00EE7721" w:rsidP="00EE7721">
      <w:pPr>
        <w:pStyle w:val="Tekstpodstawowywcity3"/>
        <w:ind w:firstLine="0"/>
        <w:rPr>
          <w:sz w:val="24"/>
        </w:rPr>
      </w:pPr>
      <w:r w:rsidRPr="00EE7721">
        <w:rPr>
          <w:b/>
          <w:bCs/>
          <w:sz w:val="24"/>
        </w:rPr>
        <w:t>Odp.:</w:t>
      </w:r>
      <w:r w:rsidR="00B821A1">
        <w:rPr>
          <w:b/>
          <w:bCs/>
          <w:sz w:val="24"/>
        </w:rPr>
        <w:t xml:space="preserve"> </w:t>
      </w:r>
      <w:r w:rsidR="00B821A1" w:rsidRPr="00B821A1">
        <w:rPr>
          <w:sz w:val="24"/>
        </w:rPr>
        <w:t>Zamawiający dopuszcza w Pakiecie nr 87 poz. 1 system do odsysania o powyższym składzie.</w:t>
      </w:r>
    </w:p>
    <w:p w14:paraId="1841A240" w14:textId="77777777" w:rsidR="004D038A" w:rsidRPr="00EE7721" w:rsidRDefault="004D038A" w:rsidP="00EE7721">
      <w:pPr>
        <w:pStyle w:val="Tekstpodstawowywcity3"/>
        <w:ind w:firstLine="0"/>
        <w:rPr>
          <w:b/>
          <w:bCs/>
          <w:sz w:val="24"/>
        </w:rPr>
      </w:pPr>
    </w:p>
    <w:p w14:paraId="28FA38E2" w14:textId="77777777" w:rsidR="006D4AB3" w:rsidRPr="00EE7721" w:rsidRDefault="006D4AB3" w:rsidP="004D038A">
      <w:pPr>
        <w:pStyle w:val="Tekstpodstawowy"/>
        <w:ind w:left="3117" w:firstLine="423"/>
        <w:jc w:val="right"/>
        <w:rPr>
          <w:i/>
          <w:iCs/>
          <w:sz w:val="24"/>
        </w:rPr>
      </w:pPr>
      <w:r w:rsidRPr="00EE7721">
        <w:rPr>
          <w:i/>
          <w:iCs/>
          <w:sz w:val="24"/>
        </w:rPr>
        <w:t>Zamawiający</w:t>
      </w:r>
    </w:p>
    <w:p w14:paraId="22650275" w14:textId="77777777" w:rsidR="00EE7721" w:rsidRPr="00EE7721" w:rsidRDefault="00EE7721" w:rsidP="004D038A">
      <w:pPr>
        <w:pStyle w:val="Tekstpodstawowy"/>
        <w:ind w:left="3117" w:firstLine="423"/>
        <w:jc w:val="right"/>
        <w:rPr>
          <w:i/>
          <w:iCs/>
          <w:sz w:val="24"/>
        </w:rPr>
      </w:pPr>
    </w:p>
    <w:p w14:paraId="181BF981" w14:textId="77777777" w:rsidR="006D4AB3" w:rsidRPr="00EE7721" w:rsidRDefault="00EE7721" w:rsidP="004D038A">
      <w:pPr>
        <w:ind w:left="567"/>
        <w:jc w:val="right"/>
        <w:rPr>
          <w:i/>
          <w:iCs/>
          <w:sz w:val="24"/>
        </w:rPr>
      </w:pPr>
      <w:r w:rsidRPr="00EE7721">
        <w:rPr>
          <w:i/>
          <w:iCs/>
          <w:sz w:val="24"/>
        </w:rPr>
        <w:t>p.o. Dyrektor</w:t>
      </w:r>
    </w:p>
    <w:p w14:paraId="043F89C8" w14:textId="77777777" w:rsidR="00EE7721" w:rsidRPr="00EE7721" w:rsidRDefault="00EE7721" w:rsidP="004D038A">
      <w:pPr>
        <w:ind w:left="567"/>
        <w:jc w:val="right"/>
        <w:rPr>
          <w:i/>
          <w:iCs/>
          <w:sz w:val="24"/>
        </w:rPr>
      </w:pPr>
      <w:r w:rsidRPr="00EE7721">
        <w:rPr>
          <w:i/>
          <w:iCs/>
          <w:sz w:val="24"/>
        </w:rPr>
        <w:t>lek. med. Janusz Orman</w:t>
      </w:r>
    </w:p>
    <w:p w14:paraId="14956ED0" w14:textId="77777777" w:rsidR="006D4AB3" w:rsidRDefault="006D4AB3">
      <w:pPr>
        <w:pStyle w:val="Tekstpodstawowy"/>
        <w:spacing w:before="120" w:after="120" w:line="360" w:lineRule="auto"/>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D7380A" w14:textId="77777777" w:rsidR="00B33111" w:rsidRDefault="00B33111">
      <w:r>
        <w:separator/>
      </w:r>
    </w:p>
  </w:endnote>
  <w:endnote w:type="continuationSeparator" w:id="0">
    <w:p w14:paraId="145166F8" w14:textId="77777777" w:rsidR="00B33111" w:rsidRDefault="00B33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EEA2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8AADCD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92F41" w14:textId="23FB8F48" w:rsidR="006D4AB3" w:rsidRDefault="00771B0F">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E862523" wp14:editId="242B1619">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615DD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56D6930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2DC68" w14:textId="77777777" w:rsidR="006D4AB3" w:rsidRDefault="006D4AB3">
    <w:pPr>
      <w:pStyle w:val="Stopka"/>
      <w:pBdr>
        <w:bottom w:val="single" w:sz="6" w:space="0" w:color="auto"/>
      </w:pBdr>
      <w:tabs>
        <w:tab w:val="clear" w:pos="4536"/>
        <w:tab w:val="left" w:pos="6237"/>
      </w:tabs>
    </w:pPr>
  </w:p>
  <w:p w14:paraId="32CE60D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2657B72" w14:textId="77777777" w:rsidR="006D4AB3" w:rsidRDefault="006D4AB3">
    <w:pPr>
      <w:pStyle w:val="Stopka"/>
      <w:tabs>
        <w:tab w:val="clear" w:pos="4536"/>
        <w:tab w:val="left" w:pos="6237"/>
      </w:tabs>
    </w:pPr>
  </w:p>
  <w:p w14:paraId="7A3D9F1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2D1238" w14:textId="77777777" w:rsidR="00B33111" w:rsidRDefault="00B33111">
      <w:r>
        <w:separator/>
      </w:r>
    </w:p>
  </w:footnote>
  <w:footnote w:type="continuationSeparator" w:id="0">
    <w:p w14:paraId="6A8A31CE" w14:textId="77777777" w:rsidR="00B33111" w:rsidRDefault="00B331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27D352" w14:textId="77777777" w:rsidR="005425F5" w:rsidRDefault="005425F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B890A" w14:textId="77777777" w:rsidR="005425F5" w:rsidRDefault="005425F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C8E2D" w14:textId="77777777" w:rsidR="005425F5" w:rsidRDefault="005425F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4815424"/>
    <w:multiLevelType w:val="hybridMultilevel"/>
    <w:tmpl w:val="25DAA9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AD4"/>
    <w:rsid w:val="00031374"/>
    <w:rsid w:val="000A1097"/>
    <w:rsid w:val="00180C6E"/>
    <w:rsid w:val="00182CE7"/>
    <w:rsid w:val="00430B1F"/>
    <w:rsid w:val="004869B2"/>
    <w:rsid w:val="004A75F2"/>
    <w:rsid w:val="004D038A"/>
    <w:rsid w:val="005144A9"/>
    <w:rsid w:val="005425F5"/>
    <w:rsid w:val="00547026"/>
    <w:rsid w:val="005B1B08"/>
    <w:rsid w:val="00662BDB"/>
    <w:rsid w:val="006B7198"/>
    <w:rsid w:val="006D4AB3"/>
    <w:rsid w:val="006F3B81"/>
    <w:rsid w:val="00771B0F"/>
    <w:rsid w:val="00897AB0"/>
    <w:rsid w:val="008A2757"/>
    <w:rsid w:val="0093723E"/>
    <w:rsid w:val="00A11AD4"/>
    <w:rsid w:val="00A905AC"/>
    <w:rsid w:val="00B33111"/>
    <w:rsid w:val="00B821A1"/>
    <w:rsid w:val="00BA6584"/>
    <w:rsid w:val="00C370F2"/>
    <w:rsid w:val="00C44EEC"/>
    <w:rsid w:val="00DF32E8"/>
    <w:rsid w:val="00E2789F"/>
    <w:rsid w:val="00EA14B3"/>
    <w:rsid w:val="00EA416E"/>
    <w:rsid w:val="00EE7721"/>
    <w:rsid w:val="00F051F1"/>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C0B5CB4"/>
  <w15:chartTrackingRefBased/>
  <w15:docId w15:val="{AB00FF5D-AEAF-4446-9A67-DD6DF690F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wierzba.OS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491</Words>
  <Characters>2952</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Paulina Wierzba</dc:creator>
  <cp:keywords/>
  <cp:lastModifiedBy>Paulina Wierzba</cp:lastModifiedBy>
  <cp:revision>2</cp:revision>
  <cp:lastPrinted>2001-02-10T14:28:00Z</cp:lastPrinted>
  <dcterms:created xsi:type="dcterms:W3CDTF">2020-05-18T09:17:00Z</dcterms:created>
  <dcterms:modified xsi:type="dcterms:W3CDTF">2020-05-18T09:17:00Z</dcterms:modified>
</cp:coreProperties>
</file>