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1379" w14:textId="77777777" w:rsidR="00A94343" w:rsidRDefault="00A94343" w:rsidP="00A9434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E36A90C" w14:textId="34F630FA" w:rsidR="00A057A3" w:rsidRPr="00A94343" w:rsidRDefault="00A057A3" w:rsidP="00A943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4343">
        <w:rPr>
          <w:rFonts w:eastAsia="Times New Roman" w:cstheme="minorHAnsi"/>
          <w:b/>
          <w:sz w:val="24"/>
          <w:szCs w:val="24"/>
          <w:lang w:eastAsia="pl-PL"/>
        </w:rPr>
        <w:t xml:space="preserve">Szczegółowy opis przedmiotu zamówienia dla postępowania na </w:t>
      </w:r>
      <w:r w:rsidRPr="00A94343">
        <w:rPr>
          <w:rFonts w:cstheme="minorHAnsi"/>
          <w:b/>
          <w:sz w:val="24"/>
          <w:szCs w:val="24"/>
        </w:rPr>
        <w:t xml:space="preserve">przeprowadzenie </w:t>
      </w:r>
      <w:r w:rsidR="00875984">
        <w:rPr>
          <w:rFonts w:cstheme="minorHAnsi"/>
          <w:b/>
          <w:sz w:val="24"/>
          <w:szCs w:val="24"/>
        </w:rPr>
        <w:t xml:space="preserve">certyfikowanych </w:t>
      </w:r>
      <w:r w:rsidRPr="00A94343">
        <w:rPr>
          <w:rFonts w:cstheme="minorHAnsi"/>
          <w:b/>
          <w:sz w:val="24"/>
          <w:szCs w:val="24"/>
        </w:rPr>
        <w:t xml:space="preserve">szkoleń dla </w:t>
      </w:r>
      <w:r w:rsidRPr="00A94343">
        <w:rPr>
          <w:rFonts w:cstheme="minorHAnsi"/>
          <w:b/>
          <w:bCs/>
          <w:sz w:val="24"/>
          <w:szCs w:val="24"/>
        </w:rPr>
        <w:t>studentów</w:t>
      </w:r>
      <w:r w:rsidR="00875984">
        <w:rPr>
          <w:rFonts w:cstheme="minorHAnsi"/>
          <w:b/>
          <w:bCs/>
          <w:sz w:val="24"/>
          <w:szCs w:val="24"/>
        </w:rPr>
        <w:t>/</w:t>
      </w:r>
      <w:proofErr w:type="spellStart"/>
      <w:r w:rsidR="00875984">
        <w:rPr>
          <w:rFonts w:cstheme="minorHAnsi"/>
          <w:b/>
          <w:bCs/>
          <w:sz w:val="24"/>
          <w:szCs w:val="24"/>
        </w:rPr>
        <w:t>ek</w:t>
      </w:r>
      <w:proofErr w:type="spellEnd"/>
      <w:r w:rsidRPr="00A94343">
        <w:rPr>
          <w:rFonts w:cstheme="minorHAnsi"/>
          <w:b/>
          <w:bCs/>
          <w:sz w:val="24"/>
          <w:szCs w:val="24"/>
        </w:rPr>
        <w:t xml:space="preserve"> Wydziału Zarządzania Politechniki Częstochowskiej</w:t>
      </w:r>
      <w:r w:rsidRPr="00A94343">
        <w:rPr>
          <w:rFonts w:cstheme="minorHAnsi"/>
          <w:bCs/>
          <w:sz w:val="24"/>
          <w:szCs w:val="24"/>
        </w:rPr>
        <w:t xml:space="preserve"> </w:t>
      </w:r>
      <w:r w:rsidRPr="00A94343">
        <w:rPr>
          <w:rFonts w:cstheme="minorHAnsi"/>
          <w:b/>
          <w:sz w:val="24"/>
          <w:szCs w:val="24"/>
        </w:rPr>
        <w:t xml:space="preserve">w ramach projektu „Zintegrowany </w:t>
      </w:r>
      <w:r w:rsidR="00875984">
        <w:rPr>
          <w:rFonts w:cstheme="minorHAnsi"/>
          <w:b/>
          <w:sz w:val="24"/>
          <w:szCs w:val="24"/>
        </w:rPr>
        <w:t>Program Rozwoju</w:t>
      </w:r>
      <w:r w:rsidR="00875984">
        <w:rPr>
          <w:rFonts w:cstheme="minorHAnsi"/>
          <w:b/>
          <w:sz w:val="24"/>
          <w:szCs w:val="24"/>
        </w:rPr>
        <w:br/>
      </w:r>
      <w:r w:rsidRPr="00A94343">
        <w:rPr>
          <w:rFonts w:cstheme="minorHAnsi"/>
          <w:b/>
          <w:sz w:val="24"/>
          <w:szCs w:val="24"/>
        </w:rPr>
        <w:t>Politechniki Częstochowskiej”</w:t>
      </w:r>
    </w:p>
    <w:p w14:paraId="64E49257" w14:textId="6E7FF01B" w:rsidR="005A0C79" w:rsidRPr="00A94343" w:rsidRDefault="00504F2E" w:rsidP="00A943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Zadanie 3: </w:t>
      </w:r>
      <w:r w:rsidR="00CE3656">
        <w:rPr>
          <w:rFonts w:cstheme="minorHAnsi"/>
          <w:b/>
          <w:sz w:val="24"/>
          <w:szCs w:val="24"/>
        </w:rPr>
        <w:t>Certyfikowane s</w:t>
      </w:r>
      <w:r w:rsidR="00A057A3" w:rsidRPr="00A94343">
        <w:rPr>
          <w:rFonts w:cstheme="minorHAnsi"/>
          <w:b/>
          <w:sz w:val="24"/>
          <w:szCs w:val="24"/>
        </w:rPr>
        <w:t xml:space="preserve">zkolenie pt. „Koncepcja Problem </w:t>
      </w:r>
      <w:proofErr w:type="spellStart"/>
      <w:r w:rsidR="00A057A3" w:rsidRPr="00A94343">
        <w:rPr>
          <w:rFonts w:cstheme="minorHAnsi"/>
          <w:b/>
          <w:sz w:val="24"/>
          <w:szCs w:val="24"/>
        </w:rPr>
        <w:t>Solving</w:t>
      </w:r>
      <w:proofErr w:type="spellEnd"/>
      <w:r w:rsidR="00A057A3" w:rsidRPr="00A94343">
        <w:rPr>
          <w:rFonts w:cstheme="minorHAnsi"/>
          <w:b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285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57407E" w:rsidRPr="00A94343" w14:paraId="133A1F7E" w14:textId="77777777" w:rsidTr="003932AF">
        <w:tc>
          <w:tcPr>
            <w:tcW w:w="9062" w:type="dxa"/>
            <w:shd w:val="clear" w:color="auto" w:fill="C5E0B3" w:themeFill="accent6" w:themeFillTint="66"/>
          </w:tcPr>
          <w:p w14:paraId="68AB6B23" w14:textId="77777777" w:rsidR="005A0C79" w:rsidRPr="00A94343" w:rsidRDefault="005A0C79" w:rsidP="00A943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343">
              <w:rPr>
                <w:rFonts w:cstheme="minorHAnsi"/>
                <w:b/>
                <w:sz w:val="24"/>
                <w:szCs w:val="24"/>
              </w:rPr>
              <w:t>OPIS PRZEDMIOTU ZAMÓWIENIA</w:t>
            </w:r>
          </w:p>
        </w:tc>
      </w:tr>
    </w:tbl>
    <w:p w14:paraId="493FB899" w14:textId="5C39C022" w:rsidR="005A0C79" w:rsidRPr="00A94343" w:rsidRDefault="005A0C79" w:rsidP="00A94343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Wykonawca będzie zobowiązany do przeprowadzenia usługi szkoleń dla studentów </w:t>
      </w:r>
      <w:r w:rsidRPr="00A94343">
        <w:rPr>
          <w:rFonts w:cstheme="minorHAnsi"/>
          <w:bCs/>
          <w:sz w:val="24"/>
          <w:szCs w:val="24"/>
        </w:rPr>
        <w:t>Wydziału Zarządzania</w:t>
      </w:r>
      <w:r w:rsidRPr="00A94343">
        <w:rPr>
          <w:rFonts w:cstheme="minorHAnsi"/>
          <w:sz w:val="24"/>
          <w:szCs w:val="24"/>
        </w:rPr>
        <w:t xml:space="preserve"> </w:t>
      </w:r>
      <w:proofErr w:type="spellStart"/>
      <w:r w:rsidRPr="00A94343">
        <w:rPr>
          <w:rFonts w:cstheme="minorHAnsi"/>
          <w:sz w:val="24"/>
          <w:szCs w:val="24"/>
        </w:rPr>
        <w:t>PCz</w:t>
      </w:r>
      <w:proofErr w:type="spellEnd"/>
      <w:r w:rsidRPr="00A94343">
        <w:rPr>
          <w:rFonts w:cstheme="minorHAnsi"/>
          <w:sz w:val="24"/>
          <w:szCs w:val="24"/>
        </w:rPr>
        <w:t xml:space="preserve"> w </w:t>
      </w:r>
      <w:r w:rsidR="00A057A3" w:rsidRPr="00A94343">
        <w:rPr>
          <w:rFonts w:cstheme="minorHAnsi"/>
          <w:sz w:val="24"/>
          <w:szCs w:val="24"/>
        </w:rPr>
        <w:t xml:space="preserve">zakresie: </w:t>
      </w:r>
    </w:p>
    <w:p w14:paraId="1DBC35F1" w14:textId="2E8CB8B6" w:rsidR="005A0C79" w:rsidRPr="00A94343" w:rsidRDefault="005A0C79" w:rsidP="00A943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4343">
        <w:rPr>
          <w:rFonts w:cstheme="minorHAnsi"/>
          <w:b/>
          <w:sz w:val="24"/>
          <w:szCs w:val="24"/>
        </w:rPr>
        <w:t xml:space="preserve">Koncepcja Problem </w:t>
      </w:r>
      <w:proofErr w:type="spellStart"/>
      <w:r w:rsidRPr="00A94343">
        <w:rPr>
          <w:rFonts w:cstheme="minorHAnsi"/>
          <w:b/>
          <w:sz w:val="24"/>
          <w:szCs w:val="24"/>
        </w:rPr>
        <w:t>Solving</w:t>
      </w:r>
      <w:proofErr w:type="spellEnd"/>
    </w:p>
    <w:p w14:paraId="6C712560" w14:textId="77777777" w:rsidR="00BA67C9" w:rsidRPr="00BA67C9" w:rsidRDefault="00BA67C9" w:rsidP="00BA67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7F3C">
        <w:rPr>
          <w:rFonts w:cstheme="minorHAnsi"/>
          <w:sz w:val="24"/>
          <w:szCs w:val="24"/>
        </w:rPr>
        <w:t>W ramach zamówienia Wykonawca powinien wycenić koszt szkolenia wraz</w:t>
      </w:r>
      <w:r w:rsidRPr="00F77F3C">
        <w:rPr>
          <w:rFonts w:cstheme="minorHAnsi"/>
          <w:sz w:val="24"/>
          <w:szCs w:val="24"/>
        </w:rPr>
        <w:br/>
        <w:t>z wszystkimi opłatami pobocznymi (w tym nocleg ekspertów, ich wyżywienie i dojazd).</w:t>
      </w:r>
    </w:p>
    <w:p w14:paraId="586E20DC" w14:textId="77777777" w:rsidR="005A0C79" w:rsidRPr="00A94343" w:rsidRDefault="005A0C79" w:rsidP="00A943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57407E" w:rsidRPr="00A94343" w14:paraId="683EC5B8" w14:textId="77777777" w:rsidTr="003932AF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14:paraId="13EF8E9C" w14:textId="77777777" w:rsidR="005A0C79" w:rsidRPr="00A94343" w:rsidRDefault="005A0C79" w:rsidP="00A943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343">
              <w:rPr>
                <w:rFonts w:cstheme="minorHAnsi"/>
                <w:b/>
                <w:sz w:val="24"/>
                <w:szCs w:val="24"/>
              </w:rPr>
              <w:t>Opis szkolenia</w:t>
            </w:r>
          </w:p>
        </w:tc>
      </w:tr>
    </w:tbl>
    <w:p w14:paraId="28386A7A" w14:textId="77777777" w:rsidR="005A0C79" w:rsidRPr="00A94343" w:rsidRDefault="005A0C79" w:rsidP="00A94343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Celem szkolenia jest podnoszenie kompetencji zawodowych studentów w obszarze zarządzania procesami logistycznymi oraz kompetencji analitycznych, w tym rozwijania umiejętności rozwiązywania problemów.</w:t>
      </w:r>
    </w:p>
    <w:p w14:paraId="175988F7" w14:textId="77777777" w:rsidR="005A0C79" w:rsidRPr="00A94343" w:rsidRDefault="005A0C79" w:rsidP="00A943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278FC1" w14:textId="7BE7535C" w:rsidR="005A0C79" w:rsidRPr="00A94343" w:rsidRDefault="005A0C79" w:rsidP="00A943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Minimalny zakres merytoryczny szkolenia </w:t>
      </w:r>
      <w:r w:rsidRPr="00A94343">
        <w:rPr>
          <w:rFonts w:cstheme="minorHAnsi"/>
          <w:b/>
          <w:sz w:val="24"/>
          <w:szCs w:val="24"/>
        </w:rPr>
        <w:t xml:space="preserve">Koncepcja Problem </w:t>
      </w:r>
      <w:proofErr w:type="spellStart"/>
      <w:r w:rsidRPr="00A94343">
        <w:rPr>
          <w:rFonts w:cstheme="minorHAnsi"/>
          <w:b/>
          <w:sz w:val="24"/>
          <w:szCs w:val="24"/>
        </w:rPr>
        <w:t>Solving</w:t>
      </w:r>
      <w:proofErr w:type="spellEnd"/>
      <w:r w:rsidRPr="00A94343">
        <w:rPr>
          <w:rFonts w:cstheme="minorHAnsi"/>
          <w:b/>
          <w:sz w:val="24"/>
          <w:szCs w:val="24"/>
        </w:rPr>
        <w:t xml:space="preserve"> </w:t>
      </w:r>
      <w:r w:rsidR="00A057A3" w:rsidRPr="00A94343">
        <w:rPr>
          <w:rFonts w:cstheme="minorHAnsi"/>
          <w:sz w:val="24"/>
          <w:szCs w:val="24"/>
        </w:rPr>
        <w:t>obejmuje następującą tematykę</w:t>
      </w:r>
      <w:r w:rsidRPr="00A94343">
        <w:rPr>
          <w:rFonts w:cstheme="minorHAnsi"/>
          <w:sz w:val="24"/>
          <w:szCs w:val="24"/>
        </w:rPr>
        <w:t>:</w:t>
      </w:r>
    </w:p>
    <w:p w14:paraId="5FC2BECC" w14:textId="77777777" w:rsidR="005A0C79" w:rsidRPr="00A94343" w:rsidRDefault="005A0C79" w:rsidP="00A943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1. Koncepcję Problem </w:t>
      </w:r>
      <w:proofErr w:type="spellStart"/>
      <w:r w:rsidRPr="00A94343">
        <w:rPr>
          <w:rFonts w:cstheme="minorHAnsi"/>
          <w:sz w:val="24"/>
          <w:szCs w:val="24"/>
        </w:rPr>
        <w:t>Solving</w:t>
      </w:r>
      <w:proofErr w:type="spellEnd"/>
      <w:r w:rsidRPr="00A94343">
        <w:rPr>
          <w:rFonts w:cstheme="minorHAnsi"/>
          <w:sz w:val="24"/>
          <w:szCs w:val="24"/>
        </w:rPr>
        <w:t xml:space="preserve">  i jej ewolucję – przegląd stosowanych podejść w organizacjach (Toyota Problem </w:t>
      </w:r>
      <w:proofErr w:type="spellStart"/>
      <w:r w:rsidRPr="00A94343">
        <w:rPr>
          <w:rFonts w:cstheme="minorHAnsi"/>
          <w:sz w:val="24"/>
          <w:szCs w:val="24"/>
        </w:rPr>
        <w:t>Solving</w:t>
      </w:r>
      <w:proofErr w:type="spellEnd"/>
      <w:r w:rsidRPr="00A94343">
        <w:rPr>
          <w:rFonts w:cstheme="minorHAnsi"/>
          <w:sz w:val="24"/>
          <w:szCs w:val="24"/>
        </w:rPr>
        <w:t xml:space="preserve">, QRQC, Arkusz A3, Ford- Metoda 8D) </w:t>
      </w:r>
    </w:p>
    <w:p w14:paraId="4D1E7039" w14:textId="77777777" w:rsidR="005A0C79" w:rsidRPr="00A94343" w:rsidRDefault="005A0C79" w:rsidP="00A943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2. Problem </w:t>
      </w:r>
      <w:proofErr w:type="spellStart"/>
      <w:r w:rsidRPr="00A94343">
        <w:rPr>
          <w:rFonts w:cstheme="minorHAnsi"/>
          <w:sz w:val="24"/>
          <w:szCs w:val="24"/>
        </w:rPr>
        <w:t>Solving</w:t>
      </w:r>
      <w:proofErr w:type="spellEnd"/>
      <w:r w:rsidRPr="00A94343">
        <w:rPr>
          <w:rFonts w:cstheme="minorHAnsi"/>
          <w:sz w:val="24"/>
          <w:szCs w:val="24"/>
        </w:rPr>
        <w:t xml:space="preserve"> a cykl PDCA oraz metodyka rozwiązywania problemów </w:t>
      </w:r>
    </w:p>
    <w:p w14:paraId="23C42BED" w14:textId="77777777" w:rsidR="005A0C79" w:rsidRPr="00A94343" w:rsidRDefault="005A0C79" w:rsidP="00A943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3. Elementy metody i raportu A3. </w:t>
      </w:r>
    </w:p>
    <w:p w14:paraId="37D5E82F" w14:textId="77777777" w:rsidR="005A0C79" w:rsidRDefault="005A0C79" w:rsidP="00A943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4. Narzędzia wykorzystywane w Problem </w:t>
      </w:r>
      <w:proofErr w:type="spellStart"/>
      <w:r w:rsidRPr="00A94343">
        <w:rPr>
          <w:rFonts w:cstheme="minorHAnsi"/>
          <w:sz w:val="24"/>
          <w:szCs w:val="24"/>
        </w:rPr>
        <w:t>Solving</w:t>
      </w:r>
      <w:proofErr w:type="spellEnd"/>
      <w:r w:rsidRPr="00A94343">
        <w:rPr>
          <w:rFonts w:cstheme="minorHAnsi"/>
          <w:sz w:val="24"/>
          <w:szCs w:val="24"/>
        </w:rPr>
        <w:t xml:space="preserve"> w cyklu PDCA.</w:t>
      </w:r>
    </w:p>
    <w:p w14:paraId="12EBAEEE" w14:textId="77777777" w:rsidR="00505903" w:rsidRDefault="00505903" w:rsidP="00505903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446CC0F6" w14:textId="33139FF1" w:rsidR="00BA67C9" w:rsidRPr="00505903" w:rsidRDefault="00BA67C9" w:rsidP="005059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7F3C">
        <w:rPr>
          <w:rFonts w:eastAsia="Arial" w:cstheme="minorHAnsi"/>
          <w:sz w:val="24"/>
          <w:szCs w:val="24"/>
        </w:rPr>
        <w:t>Wykonawca zobowiązany jest do przygotowania szczegółowego programu szkolenia (program musi być zaakceptowany przez Zamawiającego). Wykonawca będzie miał możliwość do konsultacji z przedstawicielem Zamawiającego szczegółowych treści szkolenia.</w:t>
      </w:r>
    </w:p>
    <w:p w14:paraId="16CCA899" w14:textId="77777777" w:rsidR="00BA67C9" w:rsidRPr="00A94343" w:rsidRDefault="00BA67C9" w:rsidP="00A943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3918AF" w14:textId="77777777" w:rsidR="005A0C79" w:rsidRPr="00A94343" w:rsidRDefault="005A0C79" w:rsidP="00A9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D74C199" w14:textId="77777777" w:rsidR="005A0C79" w:rsidRPr="00A94343" w:rsidRDefault="005A0C79" w:rsidP="00A9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94343">
        <w:rPr>
          <w:rFonts w:cstheme="minorHAnsi"/>
          <w:sz w:val="24"/>
          <w:szCs w:val="24"/>
        </w:rPr>
        <w:t>Za edycję szkolenia</w:t>
      </w:r>
      <w:r w:rsidRPr="00A94343">
        <w:rPr>
          <w:rFonts w:cstheme="minorHAnsi"/>
          <w:b/>
          <w:sz w:val="24"/>
          <w:szCs w:val="24"/>
        </w:rPr>
        <w:t xml:space="preserve"> Koncepcja Problem </w:t>
      </w:r>
      <w:proofErr w:type="spellStart"/>
      <w:r w:rsidRPr="00A94343">
        <w:rPr>
          <w:rFonts w:cstheme="minorHAnsi"/>
          <w:b/>
          <w:sz w:val="24"/>
          <w:szCs w:val="24"/>
        </w:rPr>
        <w:t>Solving</w:t>
      </w:r>
      <w:proofErr w:type="spellEnd"/>
      <w:r w:rsidRPr="00A94343">
        <w:rPr>
          <w:rFonts w:cstheme="minorHAnsi"/>
          <w:b/>
          <w:sz w:val="24"/>
          <w:szCs w:val="24"/>
        </w:rPr>
        <w:t xml:space="preserve"> </w:t>
      </w:r>
      <w:r w:rsidRPr="00A94343">
        <w:rPr>
          <w:rFonts w:cstheme="minorHAnsi"/>
          <w:sz w:val="24"/>
          <w:szCs w:val="24"/>
        </w:rPr>
        <w:t>uznaje się</w:t>
      </w:r>
      <w:r w:rsidRPr="00A94343">
        <w:rPr>
          <w:rFonts w:cstheme="minorHAnsi"/>
          <w:b/>
          <w:sz w:val="24"/>
          <w:szCs w:val="24"/>
        </w:rPr>
        <w:t xml:space="preserve">: </w:t>
      </w:r>
    </w:p>
    <w:p w14:paraId="4333E41F" w14:textId="2E201E98" w:rsidR="005A0C79" w:rsidRPr="00A94343" w:rsidRDefault="005A0C79" w:rsidP="00A94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Szkolenie </w:t>
      </w:r>
      <w:r w:rsidRPr="00A94343">
        <w:rPr>
          <w:rFonts w:cstheme="minorHAnsi"/>
          <w:b/>
          <w:sz w:val="24"/>
          <w:szCs w:val="24"/>
          <w:lang w:eastAsia="pl-PL"/>
        </w:rPr>
        <w:t xml:space="preserve">Koncepcja Problem </w:t>
      </w:r>
      <w:proofErr w:type="spellStart"/>
      <w:r w:rsidRPr="00A94343">
        <w:rPr>
          <w:rFonts w:cstheme="minorHAnsi"/>
          <w:b/>
          <w:sz w:val="24"/>
          <w:szCs w:val="24"/>
          <w:lang w:eastAsia="pl-PL"/>
        </w:rPr>
        <w:t>Solving</w:t>
      </w:r>
      <w:proofErr w:type="spellEnd"/>
      <w:r w:rsidRPr="00A94343">
        <w:rPr>
          <w:rFonts w:cstheme="minorHAnsi"/>
          <w:b/>
          <w:sz w:val="24"/>
          <w:szCs w:val="24"/>
          <w:lang w:eastAsia="pl-PL"/>
        </w:rPr>
        <w:t xml:space="preserve"> </w:t>
      </w:r>
      <w:r w:rsidRPr="00A94343">
        <w:rPr>
          <w:rFonts w:cstheme="minorHAnsi"/>
          <w:sz w:val="24"/>
          <w:szCs w:val="24"/>
        </w:rPr>
        <w:t>trwające 8 godzin</w:t>
      </w:r>
      <w:r w:rsidR="00EE7309">
        <w:rPr>
          <w:rFonts w:cstheme="minorHAnsi"/>
          <w:sz w:val="24"/>
          <w:szCs w:val="24"/>
        </w:rPr>
        <w:t>,</w:t>
      </w:r>
      <w:r w:rsidRPr="00A94343">
        <w:rPr>
          <w:rFonts w:cstheme="minorHAnsi"/>
          <w:sz w:val="24"/>
          <w:szCs w:val="24"/>
        </w:rPr>
        <w:t xml:space="preserve"> czyli 1 dzień szkoleniowy </w:t>
      </w:r>
    </w:p>
    <w:p w14:paraId="38B0FA1C" w14:textId="7187A560" w:rsidR="005A0C79" w:rsidRPr="00A94343" w:rsidRDefault="005A0C79" w:rsidP="00A94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Za dzień szkoleniowy przyjmuje się 8 godzin lekcyjnych (45 min).</w:t>
      </w:r>
    </w:p>
    <w:p w14:paraId="7877D0E5" w14:textId="35C8E6ED" w:rsidR="005A0C79" w:rsidRDefault="005A0C79" w:rsidP="00A94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Szkolenia, prowadzone w języku polskim, zostaną</w:t>
      </w:r>
      <w:r w:rsidR="00062EDF">
        <w:rPr>
          <w:rFonts w:cstheme="minorHAnsi"/>
          <w:sz w:val="24"/>
          <w:szCs w:val="24"/>
        </w:rPr>
        <w:t xml:space="preserve"> zrealizowane w latach 2020-2022</w:t>
      </w:r>
      <w:r w:rsidRPr="00A94343">
        <w:rPr>
          <w:rFonts w:cstheme="minorHAnsi"/>
          <w:sz w:val="24"/>
          <w:szCs w:val="24"/>
        </w:rPr>
        <w:t xml:space="preserve"> dla łącznie 20 osób, które zostaną podzielone na dwie </w:t>
      </w:r>
      <w:r w:rsidRPr="00A94343">
        <w:rPr>
          <w:rFonts w:cstheme="minorHAnsi"/>
          <w:sz w:val="24"/>
          <w:szCs w:val="24"/>
        </w:rPr>
        <w:br/>
        <w:t xml:space="preserve">10-osobowe grupy szkoleniowe. Za wybór uczestników szkoleń odpowiada Zamawiający. </w:t>
      </w:r>
    </w:p>
    <w:p w14:paraId="74FD9244" w14:textId="77777777" w:rsidR="0095559E" w:rsidRDefault="0095559E" w:rsidP="0095559E">
      <w:pPr>
        <w:spacing w:after="0" w:line="240" w:lineRule="auto"/>
        <w:ind w:left="360"/>
        <w:jc w:val="both"/>
        <w:rPr>
          <w:rFonts w:cstheme="minorHAnsi"/>
          <w:color w:val="000000"/>
          <w:sz w:val="24"/>
          <w:szCs w:val="21"/>
          <w:u w:val="single"/>
          <w:shd w:val="clear" w:color="auto" w:fill="FDFDFD"/>
        </w:rPr>
      </w:pPr>
    </w:p>
    <w:p w14:paraId="5B46BEBC" w14:textId="72F4230E" w:rsidR="007A787C" w:rsidRPr="00F77F3C" w:rsidRDefault="007A787C" w:rsidP="007A787C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  <w:r w:rsidRPr="00F77F3C">
        <w:rPr>
          <w:rFonts w:cstheme="minorHAnsi"/>
          <w:color w:val="000000"/>
          <w:sz w:val="24"/>
          <w:szCs w:val="21"/>
          <w:u w:val="single"/>
          <w:shd w:val="clear" w:color="auto" w:fill="FDFDFD"/>
        </w:rPr>
        <w:t>Uwaga:</w:t>
      </w:r>
      <w:r w:rsidRPr="00F77F3C">
        <w:rPr>
          <w:rFonts w:cstheme="minorHAnsi"/>
          <w:color w:val="000000"/>
          <w:sz w:val="24"/>
          <w:szCs w:val="21"/>
          <w:shd w:val="clear" w:color="auto" w:fill="FDFDFD"/>
        </w:rPr>
        <w:t xml:space="preserve"> Zamawiający dopuszcza możliwość prowadzenia szkolenia w formie e-learningu, ale jedynie w czasie i w przypadku, gdy z </w:t>
      </w:r>
      <w:r w:rsidR="00DF47E8" w:rsidRPr="00F77F3C">
        <w:rPr>
          <w:rFonts w:cstheme="minorHAnsi"/>
          <w:color w:val="000000"/>
          <w:sz w:val="24"/>
          <w:szCs w:val="21"/>
          <w:shd w:val="clear" w:color="auto" w:fill="FDFDFD"/>
        </w:rPr>
        <w:t xml:space="preserve">powodu </w:t>
      </w:r>
      <w:r w:rsidRPr="00F77F3C">
        <w:rPr>
          <w:rFonts w:cstheme="minorHAnsi"/>
          <w:color w:val="000000"/>
          <w:sz w:val="24"/>
          <w:szCs w:val="21"/>
          <w:shd w:val="clear" w:color="auto" w:fill="FDFDFD"/>
        </w:rPr>
        <w:t>sytuacji epidemiologicznej szkolenie nie będzie mogło się odbyć w tradycyjnej formie.</w:t>
      </w:r>
    </w:p>
    <w:p w14:paraId="44101A13" w14:textId="77777777" w:rsidR="007A787C" w:rsidRDefault="007A787C" w:rsidP="007A78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7F3C">
        <w:rPr>
          <w:rFonts w:cstheme="minorHAnsi"/>
          <w:sz w:val="24"/>
          <w:szCs w:val="24"/>
        </w:rPr>
        <w:t>Zmiana formy szkolenia na e-learning wymaga uprzedniej pisemnej zgody Zamawiającego.</w:t>
      </w:r>
    </w:p>
    <w:p w14:paraId="5809FD9A" w14:textId="77E7A1FC" w:rsidR="0095559E" w:rsidRDefault="0095559E" w:rsidP="0095559E">
      <w:pPr>
        <w:spacing w:after="0" w:line="240" w:lineRule="auto"/>
        <w:jc w:val="both"/>
        <w:rPr>
          <w:rFonts w:cstheme="minorHAnsi"/>
          <w:color w:val="000000"/>
          <w:sz w:val="24"/>
          <w:szCs w:val="21"/>
          <w:shd w:val="clear" w:color="auto" w:fill="FDFDFD"/>
        </w:rPr>
      </w:pPr>
    </w:p>
    <w:p w14:paraId="0C3E4732" w14:textId="77777777" w:rsidR="0010717F" w:rsidRPr="0095559E" w:rsidRDefault="0010717F" w:rsidP="0095559E">
      <w:pPr>
        <w:spacing w:after="0" w:line="240" w:lineRule="auto"/>
        <w:jc w:val="both"/>
        <w:rPr>
          <w:rFonts w:cstheme="minorHAnsi"/>
          <w:color w:val="000000"/>
          <w:sz w:val="24"/>
          <w:szCs w:val="21"/>
          <w:shd w:val="clear" w:color="auto" w:fill="FDFDFD"/>
        </w:rPr>
      </w:pPr>
      <w:bookmarkStart w:id="0" w:name="_GoBack"/>
      <w:bookmarkEnd w:id="0"/>
    </w:p>
    <w:p w14:paraId="2795E165" w14:textId="77777777" w:rsidR="005A0C79" w:rsidRPr="00A94343" w:rsidRDefault="005A0C79" w:rsidP="00A943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57407E" w:rsidRPr="00A94343" w14:paraId="3547F60C" w14:textId="77777777" w:rsidTr="003932AF">
        <w:tc>
          <w:tcPr>
            <w:tcW w:w="9062" w:type="dxa"/>
            <w:shd w:val="clear" w:color="auto" w:fill="C5E0B3" w:themeFill="accent6" w:themeFillTint="66"/>
          </w:tcPr>
          <w:p w14:paraId="3BF4B170" w14:textId="77777777" w:rsidR="005A0C79" w:rsidRPr="00A94343" w:rsidRDefault="005A0C79" w:rsidP="00A943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343">
              <w:rPr>
                <w:rFonts w:cstheme="minorHAnsi"/>
                <w:b/>
                <w:sz w:val="24"/>
                <w:szCs w:val="24"/>
              </w:rPr>
              <w:lastRenderedPageBreak/>
              <w:t>Terminarz</w:t>
            </w:r>
          </w:p>
        </w:tc>
      </w:tr>
    </w:tbl>
    <w:p w14:paraId="66617D8A" w14:textId="77777777" w:rsidR="00A51A77" w:rsidRPr="00F77F3C" w:rsidRDefault="00A51A77" w:rsidP="00A51A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7F3C">
        <w:rPr>
          <w:rFonts w:cstheme="minorHAnsi"/>
          <w:sz w:val="24"/>
          <w:szCs w:val="24"/>
        </w:rPr>
        <w:t>Zamawiający opracuje harmonogram szczegółowy szkoleń dotyczący roku akademickiego 2020/2021 i prześle go Wykonawcy najpóźniej na 10 dni roboczych przed rozpoczęciem pierwszego szkolenia. Termin kolejnego szkolenia zostanie opracowane najpóźniej do końca września 2021 oraz przesłany do akceptacji Wykonawcy.</w:t>
      </w:r>
    </w:p>
    <w:p w14:paraId="4519F5FE" w14:textId="77777777" w:rsidR="00A51A77" w:rsidRPr="00F77F3C" w:rsidRDefault="00A51A77" w:rsidP="00A51A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FEE978" w14:textId="77777777" w:rsidR="00A51A77" w:rsidRPr="00F77F3C" w:rsidRDefault="00A51A77" w:rsidP="00A51A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7F3C">
        <w:rPr>
          <w:rFonts w:cstheme="minorHAnsi"/>
          <w:sz w:val="24"/>
        </w:rPr>
        <w:t xml:space="preserve">Szkolenie może być realizowane </w:t>
      </w:r>
      <w:r w:rsidRPr="00F77F3C">
        <w:rPr>
          <w:rFonts w:cstheme="minorHAnsi"/>
          <w:sz w:val="24"/>
          <w:szCs w:val="24"/>
        </w:rPr>
        <w:t xml:space="preserve">od poniedziałku do piątku oraz rozpoczynać się będą nie wcześniej niż o godz. 8:00 i kończyć nie później niż o godz. 18:00. </w:t>
      </w:r>
    </w:p>
    <w:p w14:paraId="414F4C0D" w14:textId="77777777" w:rsidR="00A51A77" w:rsidRPr="00F77F3C" w:rsidRDefault="00A51A77" w:rsidP="00A51A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7F3C">
        <w:rPr>
          <w:rFonts w:cstheme="minorHAnsi"/>
          <w:sz w:val="24"/>
          <w:szCs w:val="24"/>
        </w:rPr>
        <w:t xml:space="preserve">Miejsce realizacji szkoleń: Wszystkie zajęcia odbywać się będą w siedzibie Zamawiającego, tj. Politechnika Częstochowska, Wydział Zarządzania, al. Armii Krajowej 19B, Częstochowa. </w:t>
      </w:r>
      <w:r w:rsidRPr="00F77F3C">
        <w:rPr>
          <w:rFonts w:cstheme="minorHAnsi"/>
          <w:sz w:val="24"/>
        </w:rPr>
        <w:t>Zamawiający udostępni sale bezpłatnie.</w:t>
      </w:r>
    </w:p>
    <w:p w14:paraId="3F7AD59B" w14:textId="77777777" w:rsidR="00A51A77" w:rsidRDefault="00A51A77" w:rsidP="00A943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4B6F477" w14:textId="34A09553" w:rsidR="005A0C79" w:rsidRPr="00A94343" w:rsidRDefault="005A0C79" w:rsidP="00A943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4343">
        <w:rPr>
          <w:rFonts w:cstheme="minorHAnsi"/>
          <w:b/>
          <w:sz w:val="24"/>
          <w:szCs w:val="24"/>
        </w:rPr>
        <w:t xml:space="preserve">Planowane terminy </w:t>
      </w:r>
      <w:r w:rsidR="00743C51">
        <w:rPr>
          <w:rFonts w:cstheme="minorHAnsi"/>
          <w:b/>
          <w:sz w:val="24"/>
          <w:szCs w:val="24"/>
        </w:rPr>
        <w:t xml:space="preserve">realizacji </w:t>
      </w:r>
      <w:r w:rsidRPr="00A94343">
        <w:rPr>
          <w:rFonts w:cstheme="minorHAnsi"/>
          <w:b/>
          <w:sz w:val="24"/>
          <w:szCs w:val="24"/>
        </w:rPr>
        <w:t xml:space="preserve">szkoleń dla poszczególnych grup: </w:t>
      </w:r>
    </w:p>
    <w:p w14:paraId="19CD455C" w14:textId="77777777" w:rsidR="005A0C79" w:rsidRPr="00A94343" w:rsidRDefault="005A0C79" w:rsidP="00A94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94343">
        <w:rPr>
          <w:rFonts w:cstheme="minorHAnsi"/>
          <w:b/>
          <w:sz w:val="24"/>
          <w:szCs w:val="24"/>
        </w:rPr>
        <w:t xml:space="preserve">Szkolenie Koncepcja Problem </w:t>
      </w:r>
      <w:proofErr w:type="spellStart"/>
      <w:r w:rsidRPr="00A94343">
        <w:rPr>
          <w:rFonts w:cstheme="minorHAnsi"/>
          <w:b/>
          <w:sz w:val="24"/>
          <w:szCs w:val="24"/>
        </w:rPr>
        <w:t>Solving</w:t>
      </w:r>
      <w:proofErr w:type="spellEnd"/>
      <w:r w:rsidRPr="00A94343">
        <w:rPr>
          <w:rFonts w:cstheme="minorHAnsi"/>
          <w:b/>
          <w:bCs/>
          <w:sz w:val="24"/>
          <w:szCs w:val="24"/>
        </w:rPr>
        <w:t>, tj.:</w:t>
      </w:r>
    </w:p>
    <w:p w14:paraId="4BE19E4A" w14:textId="23C274D3" w:rsidR="0064451F" w:rsidRPr="00A94343" w:rsidRDefault="00A057A3" w:rsidP="00A9434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Semestr </w:t>
      </w:r>
      <w:r w:rsidR="0064451F" w:rsidRPr="00A94343">
        <w:rPr>
          <w:rFonts w:cstheme="minorHAnsi"/>
          <w:sz w:val="24"/>
          <w:szCs w:val="24"/>
        </w:rPr>
        <w:t>zimowy</w:t>
      </w:r>
      <w:r w:rsidRPr="00A94343">
        <w:rPr>
          <w:rFonts w:cstheme="minorHAnsi"/>
          <w:sz w:val="24"/>
          <w:szCs w:val="24"/>
        </w:rPr>
        <w:t xml:space="preserve"> roku akademickiego 20</w:t>
      </w:r>
      <w:r w:rsidR="007A36BE" w:rsidRPr="00A94343">
        <w:rPr>
          <w:rFonts w:cstheme="minorHAnsi"/>
          <w:sz w:val="24"/>
          <w:szCs w:val="24"/>
        </w:rPr>
        <w:t>20</w:t>
      </w:r>
      <w:r w:rsidRPr="00A94343">
        <w:rPr>
          <w:rFonts w:cstheme="minorHAnsi"/>
          <w:sz w:val="24"/>
          <w:szCs w:val="24"/>
        </w:rPr>
        <w:t>/202</w:t>
      </w:r>
      <w:r w:rsidR="007A36BE" w:rsidRPr="00A94343">
        <w:rPr>
          <w:rFonts w:cstheme="minorHAnsi"/>
          <w:sz w:val="24"/>
          <w:szCs w:val="24"/>
        </w:rPr>
        <w:t>1</w:t>
      </w:r>
      <w:r w:rsidRPr="00A94343">
        <w:rPr>
          <w:rFonts w:cstheme="minorHAnsi"/>
          <w:sz w:val="24"/>
          <w:szCs w:val="24"/>
        </w:rPr>
        <w:t xml:space="preserve"> – 1 grupa 10-osobowa,</w:t>
      </w:r>
    </w:p>
    <w:p w14:paraId="345E95FF" w14:textId="43D51C7A" w:rsidR="005A0C79" w:rsidRPr="00A94343" w:rsidRDefault="00A057A3" w:rsidP="00A9434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Semestr </w:t>
      </w:r>
      <w:r w:rsidR="0064451F" w:rsidRPr="00A94343">
        <w:rPr>
          <w:rFonts w:cstheme="minorHAnsi"/>
          <w:sz w:val="24"/>
          <w:szCs w:val="24"/>
        </w:rPr>
        <w:t xml:space="preserve">zimowy </w:t>
      </w:r>
      <w:r w:rsidRPr="00A94343">
        <w:rPr>
          <w:rFonts w:cstheme="minorHAnsi"/>
          <w:sz w:val="24"/>
          <w:szCs w:val="24"/>
        </w:rPr>
        <w:t>roku akademickiego 202</w:t>
      </w:r>
      <w:r w:rsidR="007A36BE" w:rsidRPr="00A94343">
        <w:rPr>
          <w:rFonts w:cstheme="minorHAnsi"/>
          <w:sz w:val="24"/>
          <w:szCs w:val="24"/>
        </w:rPr>
        <w:t>1</w:t>
      </w:r>
      <w:r w:rsidRPr="00A94343">
        <w:rPr>
          <w:rFonts w:cstheme="minorHAnsi"/>
          <w:sz w:val="24"/>
          <w:szCs w:val="24"/>
        </w:rPr>
        <w:t>/202</w:t>
      </w:r>
      <w:r w:rsidR="007A36BE" w:rsidRPr="00A94343">
        <w:rPr>
          <w:rFonts w:cstheme="minorHAnsi"/>
          <w:sz w:val="24"/>
          <w:szCs w:val="24"/>
        </w:rPr>
        <w:t>2</w:t>
      </w:r>
      <w:r w:rsidRPr="00A94343">
        <w:rPr>
          <w:rFonts w:cstheme="minorHAnsi"/>
          <w:sz w:val="24"/>
          <w:szCs w:val="24"/>
        </w:rPr>
        <w:t xml:space="preserve"> – 1 grupa 10-osobowa</w:t>
      </w:r>
      <w:r w:rsidRPr="00A94343" w:rsidDel="00EA4CBF">
        <w:rPr>
          <w:rFonts w:cstheme="minorHAnsi"/>
          <w:sz w:val="24"/>
          <w:szCs w:val="24"/>
        </w:rPr>
        <w:t xml:space="preserve"> </w:t>
      </w:r>
    </w:p>
    <w:p w14:paraId="242973BB" w14:textId="77777777" w:rsidR="00A057A3" w:rsidRPr="00A94343" w:rsidRDefault="00A057A3" w:rsidP="00A94343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7958CB1" w14:textId="05B64DBA" w:rsidR="00A057A3" w:rsidRPr="00A94343" w:rsidRDefault="00A057A3" w:rsidP="00A943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57407E" w:rsidRPr="00A94343" w14:paraId="25DBBA88" w14:textId="77777777" w:rsidTr="003932AF">
        <w:tc>
          <w:tcPr>
            <w:tcW w:w="9062" w:type="dxa"/>
            <w:shd w:val="clear" w:color="auto" w:fill="C5E0B3" w:themeFill="accent6" w:themeFillTint="66"/>
          </w:tcPr>
          <w:p w14:paraId="21827BFF" w14:textId="77777777" w:rsidR="005A0C79" w:rsidRPr="00A94343" w:rsidRDefault="005A0C79" w:rsidP="00A943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343">
              <w:rPr>
                <w:rFonts w:cstheme="minorHAnsi"/>
                <w:b/>
                <w:sz w:val="24"/>
                <w:szCs w:val="24"/>
              </w:rPr>
              <w:t>Obowiązki Wykonawcy</w:t>
            </w:r>
          </w:p>
        </w:tc>
      </w:tr>
    </w:tbl>
    <w:p w14:paraId="798FC586" w14:textId="77777777" w:rsidR="005A0C79" w:rsidRPr="00A94343" w:rsidRDefault="005A0C79" w:rsidP="00A943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Zapewnienie wysokiego poziomu merytorycznego szkoleń poprzez zapewnienie wykładowców z odpowiednimi kwalifikacjami i biegłą znajomością tematyki programu szkolenia oraz przeprowadzenie egzaminu i wydanie certyfikatów.</w:t>
      </w:r>
    </w:p>
    <w:p w14:paraId="70F09BAC" w14:textId="77777777" w:rsidR="005A0C79" w:rsidRPr="00A94343" w:rsidRDefault="005A0C79" w:rsidP="00A943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4343">
        <w:rPr>
          <w:rFonts w:eastAsia="Arial" w:cstheme="minorHAnsi"/>
          <w:sz w:val="24"/>
          <w:szCs w:val="24"/>
        </w:rPr>
        <w:t>Przygotowanie i wydruk materiałów dydaktycznych dla uczestników w języku polskim oznakowanych zgodnie z wytycznymi dotyczącymi oznaczania projektów w ramach Programu Operacyjnego Wiedza Edukacja Rozwój 2014-2020, łącznie z logotypem projektu Zintegrowany Program Rozwoju Politechniki Częstochowskiej (dostarcza Zamawiający). Wykonawca zapewnia komplet materiałów dydaktycznych w wersji papierowej dla uczestników oraz jeden egzemplarz dla celów archiwizacji.</w:t>
      </w:r>
    </w:p>
    <w:p w14:paraId="4297769A" w14:textId="067182DA" w:rsidR="005A0C79" w:rsidRPr="00A94343" w:rsidRDefault="005A0C79" w:rsidP="00A943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Wykonawca zobowiązany jest do sprawdzania listy obecności uczestników szkolenia.</w:t>
      </w:r>
    </w:p>
    <w:p w14:paraId="2D3EFB2B" w14:textId="10958AC2" w:rsidR="005A0C79" w:rsidRDefault="005A0C79" w:rsidP="00A943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Wykonawca zobowiązany jest do sporządzenia oraz sprawdzenia</w:t>
      </w:r>
      <w:r w:rsidRPr="00A94343" w:rsidDel="0029602F">
        <w:rPr>
          <w:rFonts w:cstheme="minorHAnsi"/>
          <w:sz w:val="24"/>
          <w:szCs w:val="24"/>
        </w:rPr>
        <w:t xml:space="preserve"> </w:t>
      </w:r>
      <w:proofErr w:type="spellStart"/>
      <w:r w:rsidRPr="00A94343">
        <w:rPr>
          <w:rFonts w:cstheme="minorHAnsi"/>
          <w:sz w:val="24"/>
          <w:szCs w:val="24"/>
        </w:rPr>
        <w:t>pre</w:t>
      </w:r>
      <w:proofErr w:type="spellEnd"/>
      <w:r w:rsidRPr="00A94343">
        <w:rPr>
          <w:rFonts w:cstheme="minorHAnsi"/>
          <w:sz w:val="24"/>
          <w:szCs w:val="24"/>
        </w:rPr>
        <w:t>- i post-testów dot. szkolenia</w:t>
      </w:r>
      <w:r w:rsidR="00A057A3" w:rsidRPr="00A94343">
        <w:rPr>
          <w:rFonts w:cstheme="minorHAnsi"/>
          <w:sz w:val="24"/>
          <w:szCs w:val="24"/>
        </w:rPr>
        <w:t>.</w:t>
      </w:r>
    </w:p>
    <w:p w14:paraId="53F8FA89" w14:textId="0B8A096F" w:rsidR="006152AD" w:rsidRPr="006152AD" w:rsidRDefault="006152AD" w:rsidP="006152AD">
      <w:pPr>
        <w:pStyle w:val="Akapitzlist"/>
        <w:numPr>
          <w:ilvl w:val="0"/>
          <w:numId w:val="4"/>
        </w:numPr>
        <w:spacing w:after="0" w:line="276" w:lineRule="auto"/>
        <w:ind w:left="714" w:hanging="430"/>
        <w:jc w:val="both"/>
        <w:rPr>
          <w:rFonts w:eastAsia="Arial" w:cstheme="minorHAnsi"/>
          <w:color w:val="000000" w:themeColor="text1"/>
          <w:sz w:val="24"/>
        </w:rPr>
      </w:pPr>
      <w:r w:rsidRPr="006152AD">
        <w:rPr>
          <w:rFonts w:cstheme="minorHAnsi"/>
          <w:sz w:val="24"/>
        </w:rPr>
        <w:t>Sprzęt i wymagane licencje są po stronie Wykonawcy.</w:t>
      </w:r>
    </w:p>
    <w:p w14:paraId="67B6DD4C" w14:textId="22AD4404" w:rsidR="005A0C79" w:rsidRPr="00A94343" w:rsidRDefault="005A0C79" w:rsidP="00A943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i/>
          <w:sz w:val="24"/>
          <w:szCs w:val="24"/>
        </w:rPr>
      </w:pPr>
      <w:r w:rsidRPr="00A94343">
        <w:rPr>
          <w:rFonts w:eastAsia="Arial" w:cstheme="minorHAnsi"/>
          <w:sz w:val="24"/>
          <w:szCs w:val="24"/>
        </w:rPr>
        <w:t xml:space="preserve">Rozpoczynając szkolenie trener zobowiązany jest poinformować jego uczestników, że szkolenie jest finansowane z  Programu Operacyjnego Wiedza Edukacja Rozwój 2014-2020, który współfinansowany </w:t>
      </w:r>
      <w:r w:rsidR="00A057A3" w:rsidRPr="00A94343">
        <w:rPr>
          <w:rFonts w:eastAsia="Arial" w:cstheme="minorHAnsi"/>
          <w:sz w:val="24"/>
          <w:szCs w:val="24"/>
        </w:rPr>
        <w:t xml:space="preserve">jest </w:t>
      </w:r>
      <w:r w:rsidRPr="00A94343">
        <w:rPr>
          <w:rFonts w:eastAsia="Arial" w:cstheme="minorHAnsi"/>
          <w:sz w:val="24"/>
          <w:szCs w:val="24"/>
        </w:rPr>
        <w:t>ze środków Unii Europejskiej w ramach Europejskiego Funduszu Społecznego;</w:t>
      </w:r>
    </w:p>
    <w:p w14:paraId="63DE2016" w14:textId="54743027" w:rsidR="005A0C79" w:rsidRPr="00A94343" w:rsidRDefault="005A0C79" w:rsidP="00A943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94343">
        <w:rPr>
          <w:rFonts w:eastAsia="Arial" w:cstheme="minorHAnsi"/>
          <w:sz w:val="24"/>
          <w:szCs w:val="24"/>
        </w:rPr>
        <w:t>Po zakończeniu szkolenia trener jest zobowiązany rozdać uczestnikom szkolenia ankiety ewaluacyjne, a następnie oddać Zamawiającemu wraz z dziennikiem.</w:t>
      </w:r>
    </w:p>
    <w:p w14:paraId="61BE2E55" w14:textId="77777777" w:rsidR="006E3FD5" w:rsidRPr="00A94343" w:rsidRDefault="006E3FD5" w:rsidP="00A94343">
      <w:pPr>
        <w:pStyle w:val="Akapitzlist"/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57407E" w:rsidRPr="00A94343" w14:paraId="207D60CA" w14:textId="77777777" w:rsidTr="003932AF">
        <w:tc>
          <w:tcPr>
            <w:tcW w:w="9062" w:type="dxa"/>
            <w:shd w:val="clear" w:color="auto" w:fill="C5E0B3" w:themeFill="accent6" w:themeFillTint="66"/>
          </w:tcPr>
          <w:p w14:paraId="5B81E00E" w14:textId="77777777" w:rsidR="005A0C79" w:rsidRPr="00A94343" w:rsidRDefault="005A0C79" w:rsidP="00A943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343">
              <w:rPr>
                <w:rFonts w:cstheme="minorHAnsi"/>
                <w:b/>
                <w:sz w:val="24"/>
                <w:szCs w:val="24"/>
              </w:rPr>
              <w:t>Dokumentacja szkolenia</w:t>
            </w:r>
          </w:p>
        </w:tc>
      </w:tr>
    </w:tbl>
    <w:p w14:paraId="04F6E7D9" w14:textId="77777777" w:rsidR="005A0C79" w:rsidRPr="00A94343" w:rsidRDefault="005A0C79" w:rsidP="00A943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Przed rozpoczęciem szkoleń Wykonawca zobowiązany jest dostarczyć Zamawiającemu:</w:t>
      </w:r>
    </w:p>
    <w:p w14:paraId="0F2927BB" w14:textId="77777777" w:rsidR="005A0C79" w:rsidRPr="00A94343" w:rsidRDefault="005A0C79" w:rsidP="00A94343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program zajęć,</w:t>
      </w:r>
    </w:p>
    <w:p w14:paraId="695E0073" w14:textId="77777777" w:rsidR="005A0C79" w:rsidRPr="00A94343" w:rsidRDefault="005A0C79" w:rsidP="00A94343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wzór materiałów szkoleniowych,</w:t>
      </w:r>
    </w:p>
    <w:p w14:paraId="5644201B" w14:textId="77777777" w:rsidR="005A0C79" w:rsidRPr="00A94343" w:rsidRDefault="005A0C79" w:rsidP="00A94343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przygotowaną wraz z zamawiającym ankietę ewaluacyjną</w:t>
      </w:r>
    </w:p>
    <w:p w14:paraId="0E908DF8" w14:textId="77777777" w:rsidR="005A0C79" w:rsidRPr="00A94343" w:rsidRDefault="005A0C79" w:rsidP="00A94343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lastRenderedPageBreak/>
        <w:t xml:space="preserve">wzór </w:t>
      </w:r>
      <w:proofErr w:type="spellStart"/>
      <w:r w:rsidRPr="00A94343">
        <w:rPr>
          <w:rFonts w:cstheme="minorHAnsi"/>
          <w:sz w:val="24"/>
          <w:szCs w:val="24"/>
        </w:rPr>
        <w:t>pre</w:t>
      </w:r>
      <w:proofErr w:type="spellEnd"/>
      <w:r w:rsidRPr="00A94343">
        <w:rPr>
          <w:rFonts w:cstheme="minorHAnsi"/>
          <w:sz w:val="24"/>
          <w:szCs w:val="24"/>
        </w:rPr>
        <w:t xml:space="preserve"> i post-testów, wraz z kluczem odpowiedzi</w:t>
      </w:r>
    </w:p>
    <w:p w14:paraId="5AA3149F" w14:textId="77777777" w:rsidR="005A0C79" w:rsidRPr="00A94343" w:rsidRDefault="005A0C79" w:rsidP="00A94343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wzór dyplomów/zaświadczeń lub innych dokumentów potwierdzających ukończenie szkolenia.</w:t>
      </w:r>
    </w:p>
    <w:p w14:paraId="3D5AF413" w14:textId="77777777" w:rsidR="005A0C79" w:rsidRPr="00A94343" w:rsidRDefault="005A0C79" w:rsidP="00A943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Zamawiający przygotuje wzór Dziennika zajęć, w którym zamieści:</w:t>
      </w:r>
    </w:p>
    <w:p w14:paraId="65524E59" w14:textId="77777777" w:rsidR="005A0C79" w:rsidRPr="00A94343" w:rsidRDefault="005A0C79" w:rsidP="00A94343">
      <w:pPr>
        <w:pStyle w:val="Akapitzlist"/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listę obecności,</w:t>
      </w:r>
    </w:p>
    <w:p w14:paraId="2194972F" w14:textId="77777777" w:rsidR="005A0C79" w:rsidRPr="00A94343" w:rsidRDefault="005A0C79" w:rsidP="00A94343">
      <w:pPr>
        <w:pStyle w:val="Akapitzlist"/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program zajęć,</w:t>
      </w:r>
    </w:p>
    <w:p w14:paraId="5C789A4C" w14:textId="77777777" w:rsidR="005A0C79" w:rsidRPr="00A94343" w:rsidRDefault="005A0C79" w:rsidP="00A94343">
      <w:pPr>
        <w:pStyle w:val="Akapitzlist"/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listę potwierdzającą odbiór materiałów szkoleniowych,</w:t>
      </w:r>
    </w:p>
    <w:p w14:paraId="19C4469B" w14:textId="77777777" w:rsidR="005A0C79" w:rsidRPr="00A94343" w:rsidRDefault="005A0C79" w:rsidP="00A94343">
      <w:pPr>
        <w:pStyle w:val="Akapitzlist"/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listę przystępujących do </w:t>
      </w:r>
      <w:proofErr w:type="spellStart"/>
      <w:r w:rsidRPr="00A94343">
        <w:rPr>
          <w:rFonts w:cstheme="minorHAnsi"/>
          <w:sz w:val="24"/>
          <w:szCs w:val="24"/>
        </w:rPr>
        <w:t>pre</w:t>
      </w:r>
      <w:proofErr w:type="spellEnd"/>
      <w:r w:rsidRPr="00A94343">
        <w:rPr>
          <w:rFonts w:cstheme="minorHAnsi"/>
          <w:sz w:val="24"/>
          <w:szCs w:val="24"/>
        </w:rPr>
        <w:t xml:space="preserve"> i post-testów,</w:t>
      </w:r>
    </w:p>
    <w:p w14:paraId="19D5587D" w14:textId="77777777" w:rsidR="005A0C79" w:rsidRPr="00A94343" w:rsidRDefault="005A0C79" w:rsidP="00A94343">
      <w:pPr>
        <w:pStyle w:val="Akapitzlist"/>
        <w:numPr>
          <w:ilvl w:val="0"/>
          <w:numId w:val="6"/>
        </w:num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Wykonawca jest zobowiązany do uzupełnienia i prowadzenia Dziennika.</w:t>
      </w:r>
    </w:p>
    <w:p w14:paraId="28B08562" w14:textId="77777777" w:rsidR="005A0C79" w:rsidRPr="00A94343" w:rsidRDefault="005A0C79" w:rsidP="00A94343">
      <w:pPr>
        <w:pStyle w:val="Akapitzlist"/>
        <w:numPr>
          <w:ilvl w:val="0"/>
          <w:numId w:val="6"/>
        </w:num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Po zakończonym szkoleniu Wykonawca zobowiązany jest do dostarczenia Zamawiającemu:</w:t>
      </w:r>
    </w:p>
    <w:p w14:paraId="16F9CF81" w14:textId="77777777" w:rsidR="005A0C79" w:rsidRPr="00A94343" w:rsidRDefault="005A0C79" w:rsidP="00A94343">
      <w:pPr>
        <w:pStyle w:val="Akapitzlist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wypełnionego Dziennika zajęć, o którym mowa w powyższym punkcie,</w:t>
      </w:r>
    </w:p>
    <w:p w14:paraId="5EBDF32F" w14:textId="77777777" w:rsidR="00A057A3" w:rsidRPr="00A94343" w:rsidRDefault="00A057A3" w:rsidP="00A94343">
      <w:pPr>
        <w:pStyle w:val="Akapitzlist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oryginały oraz kserokopie lub skany wydanych certyfikatów potwierdzających ukończenie szkolenia, </w:t>
      </w:r>
      <w:r w:rsidRPr="00A94343">
        <w:rPr>
          <w:rFonts w:eastAsia="Arial" w:cstheme="minorHAnsi"/>
          <w:sz w:val="24"/>
          <w:szCs w:val="24"/>
        </w:rPr>
        <w:t xml:space="preserve">oznakowanych zgodnie z wytycznymi dotyczącymi oznaczania projektów unijnych w ramach  Programu Operacyjnego Wiedza Edukacja Rozwój 2014-2020 </w:t>
      </w:r>
      <w:proofErr w:type="spellStart"/>
      <w:r w:rsidRPr="00A94343">
        <w:rPr>
          <w:rFonts w:eastAsia="Arial" w:cstheme="minorHAnsi"/>
          <w:sz w:val="24"/>
          <w:szCs w:val="24"/>
        </w:rPr>
        <w:t>łączniez</w:t>
      </w:r>
      <w:proofErr w:type="spellEnd"/>
      <w:r w:rsidRPr="00A94343">
        <w:rPr>
          <w:rFonts w:eastAsia="Arial" w:cstheme="minorHAnsi"/>
          <w:sz w:val="24"/>
          <w:szCs w:val="24"/>
        </w:rPr>
        <w:t xml:space="preserve"> logotypem projektu Zintegrowany Program Rozwoju Politechniki Częstochowskiej (dostarcza Zamawiający).</w:t>
      </w:r>
      <w:r w:rsidRPr="00A94343">
        <w:rPr>
          <w:rFonts w:cstheme="minorHAnsi"/>
          <w:sz w:val="24"/>
          <w:szCs w:val="24"/>
        </w:rPr>
        <w:t xml:space="preserve"> </w:t>
      </w:r>
      <w:r w:rsidRPr="00A94343">
        <w:rPr>
          <w:rFonts w:eastAsia="Arial" w:cstheme="minorHAnsi"/>
          <w:sz w:val="24"/>
          <w:szCs w:val="24"/>
        </w:rPr>
        <w:t>Wzór certyfikatu musi być zaakceptowany przez Zamawiającego</w:t>
      </w:r>
    </w:p>
    <w:p w14:paraId="216D1890" w14:textId="77777777" w:rsidR="005A0C79" w:rsidRPr="00A94343" w:rsidRDefault="005A0C79" w:rsidP="00A94343">
      <w:pPr>
        <w:pStyle w:val="Akapitzlist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>wypełnione ankiety ewaluacyjne,</w:t>
      </w:r>
    </w:p>
    <w:p w14:paraId="3329E10C" w14:textId="0DF93683" w:rsidR="005A0C79" w:rsidRDefault="005A0C79" w:rsidP="00A94343">
      <w:pPr>
        <w:pStyle w:val="Akapitzlist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94343">
        <w:rPr>
          <w:rFonts w:cstheme="minorHAnsi"/>
          <w:sz w:val="24"/>
          <w:szCs w:val="24"/>
        </w:rPr>
        <w:t xml:space="preserve">listę wyników </w:t>
      </w:r>
      <w:proofErr w:type="spellStart"/>
      <w:r w:rsidRPr="00A94343">
        <w:rPr>
          <w:rFonts w:cstheme="minorHAnsi"/>
          <w:sz w:val="24"/>
          <w:szCs w:val="24"/>
        </w:rPr>
        <w:t>pre</w:t>
      </w:r>
      <w:proofErr w:type="spellEnd"/>
      <w:r w:rsidRPr="00A94343">
        <w:rPr>
          <w:rFonts w:cstheme="minorHAnsi"/>
          <w:sz w:val="24"/>
          <w:szCs w:val="24"/>
        </w:rPr>
        <w:t xml:space="preserve"> i post-testów, wypełnione </w:t>
      </w:r>
      <w:proofErr w:type="spellStart"/>
      <w:r w:rsidRPr="00A94343">
        <w:rPr>
          <w:rFonts w:cstheme="minorHAnsi"/>
          <w:sz w:val="24"/>
          <w:szCs w:val="24"/>
        </w:rPr>
        <w:t>pre</w:t>
      </w:r>
      <w:proofErr w:type="spellEnd"/>
      <w:r w:rsidRPr="00A94343">
        <w:rPr>
          <w:rFonts w:cstheme="minorHAnsi"/>
          <w:sz w:val="24"/>
          <w:szCs w:val="24"/>
        </w:rPr>
        <w:t xml:space="preserve"> i post-testy.</w:t>
      </w:r>
    </w:p>
    <w:p w14:paraId="2CACF1DE" w14:textId="77777777" w:rsidR="00A94343" w:rsidRPr="00A94343" w:rsidRDefault="00A94343" w:rsidP="00A94343">
      <w:pPr>
        <w:pStyle w:val="Akapitzlist"/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sectPr w:rsidR="00A94343" w:rsidRPr="00A94343" w:rsidSect="006152A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45764" w14:textId="77777777" w:rsidR="00FE6578" w:rsidRDefault="00FE6578" w:rsidP="00125F1B">
      <w:pPr>
        <w:spacing w:after="0" w:line="240" w:lineRule="auto"/>
      </w:pPr>
      <w:r>
        <w:separator/>
      </w:r>
    </w:p>
  </w:endnote>
  <w:endnote w:type="continuationSeparator" w:id="0">
    <w:p w14:paraId="52159F18" w14:textId="77777777" w:rsidR="00FE6578" w:rsidRDefault="00FE6578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A4BC2" w14:textId="3CA9474E" w:rsidR="00125F1B" w:rsidRDefault="00155447" w:rsidP="00155447">
    <w:pPr>
      <w:pStyle w:val="Stopka"/>
      <w:jc w:val="center"/>
    </w:pPr>
    <w:r>
      <w:rPr>
        <w:rFonts w:eastAsia="Calibri" w:cs="Times New Roman"/>
        <w:noProof/>
        <w:lang w:eastAsia="pl-PL"/>
      </w:rPr>
      <w:ptab w:relativeTo="margin" w:alignment="left" w:leader="none"/>
    </w:r>
  </w:p>
  <w:p w14:paraId="3D592D90" w14:textId="77777777" w:rsidR="00125F1B" w:rsidRPr="00125F1B" w:rsidRDefault="00125F1B" w:rsidP="00125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2C1C" w14:textId="4F9CDB3C" w:rsidR="006152AD" w:rsidRDefault="006152AD">
    <w:pPr>
      <w:pStyle w:val="Stopka"/>
    </w:pPr>
    <w:r w:rsidRPr="00111DCC">
      <w:rPr>
        <w:rFonts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4F9369A2" wp14:editId="654847B6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8" name="Obraz 8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4F4A2" w14:textId="77777777" w:rsidR="00FE6578" w:rsidRDefault="00FE6578" w:rsidP="00125F1B">
      <w:pPr>
        <w:spacing w:after="0" w:line="240" w:lineRule="auto"/>
      </w:pPr>
      <w:r>
        <w:separator/>
      </w:r>
    </w:p>
  </w:footnote>
  <w:footnote w:type="continuationSeparator" w:id="0">
    <w:p w14:paraId="73859C78" w14:textId="77777777" w:rsidR="00FE6578" w:rsidRDefault="00FE6578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4D93" w14:textId="15EDDB21" w:rsidR="006152AD" w:rsidRDefault="006152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FC49E4" wp14:editId="49ABA5EA">
          <wp:simplePos x="0" y="0"/>
          <wp:positionH relativeFrom="margin">
            <wp:posOffset>-600635</wp:posOffset>
          </wp:positionH>
          <wp:positionV relativeFrom="paragraph">
            <wp:posOffset>17780</wp:posOffset>
          </wp:positionV>
          <wp:extent cx="1540624" cy="1080000"/>
          <wp:effectExtent l="0" t="0" r="254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300"/>
    <w:multiLevelType w:val="hybridMultilevel"/>
    <w:tmpl w:val="9A1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4617"/>
    <w:multiLevelType w:val="hybridMultilevel"/>
    <w:tmpl w:val="2C8C6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26865"/>
    <w:rsid w:val="000561A8"/>
    <w:rsid w:val="00062EDF"/>
    <w:rsid w:val="00071316"/>
    <w:rsid w:val="000A3671"/>
    <w:rsid w:val="000B54A7"/>
    <w:rsid w:val="0010717F"/>
    <w:rsid w:val="001157F4"/>
    <w:rsid w:val="00125F1B"/>
    <w:rsid w:val="00155447"/>
    <w:rsid w:val="00157D45"/>
    <w:rsid w:val="001B5FC9"/>
    <w:rsid w:val="00201AB3"/>
    <w:rsid w:val="002740DE"/>
    <w:rsid w:val="00277BB4"/>
    <w:rsid w:val="002866AA"/>
    <w:rsid w:val="002C12A9"/>
    <w:rsid w:val="00356923"/>
    <w:rsid w:val="00391819"/>
    <w:rsid w:val="003A3CB8"/>
    <w:rsid w:val="003C570F"/>
    <w:rsid w:val="00403520"/>
    <w:rsid w:val="00427801"/>
    <w:rsid w:val="00431E55"/>
    <w:rsid w:val="004563AE"/>
    <w:rsid w:val="00466E7B"/>
    <w:rsid w:val="00481304"/>
    <w:rsid w:val="004A3374"/>
    <w:rsid w:val="004D0104"/>
    <w:rsid w:val="004F0382"/>
    <w:rsid w:val="00504F2E"/>
    <w:rsid w:val="00505903"/>
    <w:rsid w:val="005274A5"/>
    <w:rsid w:val="00540FC1"/>
    <w:rsid w:val="0057407E"/>
    <w:rsid w:val="005A0C79"/>
    <w:rsid w:val="005D70E4"/>
    <w:rsid w:val="005D7226"/>
    <w:rsid w:val="006152AD"/>
    <w:rsid w:val="0064451F"/>
    <w:rsid w:val="006C072F"/>
    <w:rsid w:val="006E2543"/>
    <w:rsid w:val="006E3FD5"/>
    <w:rsid w:val="006F2CA4"/>
    <w:rsid w:val="006F68DF"/>
    <w:rsid w:val="00707F53"/>
    <w:rsid w:val="00743C51"/>
    <w:rsid w:val="00745A70"/>
    <w:rsid w:val="007A25A5"/>
    <w:rsid w:val="007A36BE"/>
    <w:rsid w:val="007A787C"/>
    <w:rsid w:val="008159A5"/>
    <w:rsid w:val="00844D2E"/>
    <w:rsid w:val="00875984"/>
    <w:rsid w:val="008805C8"/>
    <w:rsid w:val="00931BA5"/>
    <w:rsid w:val="00950339"/>
    <w:rsid w:val="0095559E"/>
    <w:rsid w:val="00956D4D"/>
    <w:rsid w:val="00991586"/>
    <w:rsid w:val="009A537A"/>
    <w:rsid w:val="00A057A3"/>
    <w:rsid w:val="00A51A77"/>
    <w:rsid w:val="00A741AA"/>
    <w:rsid w:val="00A94343"/>
    <w:rsid w:val="00AB07EC"/>
    <w:rsid w:val="00AF67D6"/>
    <w:rsid w:val="00B26342"/>
    <w:rsid w:val="00B33FC4"/>
    <w:rsid w:val="00B47CE0"/>
    <w:rsid w:val="00B73DD3"/>
    <w:rsid w:val="00BA67C9"/>
    <w:rsid w:val="00BC30BE"/>
    <w:rsid w:val="00BD1223"/>
    <w:rsid w:val="00BD5D3C"/>
    <w:rsid w:val="00C66859"/>
    <w:rsid w:val="00CD00D3"/>
    <w:rsid w:val="00CE3656"/>
    <w:rsid w:val="00CE6CF0"/>
    <w:rsid w:val="00D922F8"/>
    <w:rsid w:val="00DD60E4"/>
    <w:rsid w:val="00DF47E8"/>
    <w:rsid w:val="00E54EB0"/>
    <w:rsid w:val="00E63E96"/>
    <w:rsid w:val="00E879BC"/>
    <w:rsid w:val="00ED7285"/>
    <w:rsid w:val="00EE7309"/>
    <w:rsid w:val="00F064BE"/>
    <w:rsid w:val="00F21043"/>
    <w:rsid w:val="00F716B2"/>
    <w:rsid w:val="00F77F3C"/>
    <w:rsid w:val="00F8557F"/>
    <w:rsid w:val="00F910FC"/>
    <w:rsid w:val="00FB0051"/>
    <w:rsid w:val="00FD79DE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70603E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EC"/>
  </w:style>
  <w:style w:type="paragraph" w:styleId="Nagwek2">
    <w:name w:val="heading 2"/>
    <w:basedOn w:val="Normalny"/>
    <w:link w:val="Nagwek2Znak"/>
    <w:uiPriority w:val="9"/>
    <w:unhideWhenUsed/>
    <w:qFormat/>
    <w:rsid w:val="00527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Akapitzlist">
    <w:name w:val="List Paragraph"/>
    <w:basedOn w:val="Normalny"/>
    <w:link w:val="AkapitzlistZnak"/>
    <w:uiPriority w:val="99"/>
    <w:qFormat/>
    <w:rsid w:val="00BD5D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D5D3C"/>
  </w:style>
  <w:style w:type="table" w:styleId="Tabela-Siatka">
    <w:name w:val="Table Grid"/>
    <w:basedOn w:val="Standardowy"/>
    <w:uiPriority w:val="39"/>
    <w:rsid w:val="00BD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5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D3C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27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1">
    <w:name w:val="1."/>
    <w:basedOn w:val="Normalny"/>
    <w:rsid w:val="005274A5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D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Maria Taranek-Totoś</cp:lastModifiedBy>
  <cp:revision>4</cp:revision>
  <cp:lastPrinted>2019-08-12T12:12:00Z</cp:lastPrinted>
  <dcterms:created xsi:type="dcterms:W3CDTF">2020-05-14T18:19:00Z</dcterms:created>
  <dcterms:modified xsi:type="dcterms:W3CDTF">2020-05-15T07:54:00Z</dcterms:modified>
</cp:coreProperties>
</file>