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45197B">
        <w:rPr>
          <w:rFonts w:ascii="Times New Roman" w:eastAsia="Times New Roman" w:hAnsi="Times New Roman"/>
          <w:b/>
          <w:sz w:val="20"/>
          <w:szCs w:val="20"/>
          <w:lang w:eastAsia="pl-PL"/>
        </w:rPr>
        <w:t>S-07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45197B" w:rsidRPr="0045197B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45197B" w:rsidRPr="0045197B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45197B" w:rsidRPr="0045197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Zarządzania Politechniki Częstochowskiej w ramach projektu "Zintegrowany Program Rozwoju Politechniki Częstochowskiej"</w:t>
      </w:r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bookmarkStart w:id="0" w:name="_GoBack"/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 oraz ilość godzin</w:t>
            </w:r>
            <w:bookmarkEnd w:id="0"/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D4844-B77F-4748-BA5F-18917A59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2020-05-14T18:38:00Z</dcterms:created>
  <dcterms:modified xsi:type="dcterms:W3CDTF">2020-05-14T18:38:00Z</dcterms:modified>
</cp:coreProperties>
</file>