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30E" w:rsidRPr="0009530E" w:rsidRDefault="0009530E">
      <w:pPr>
        <w:rPr>
          <w:b/>
          <w:bCs/>
          <w:sz w:val="24"/>
        </w:rPr>
      </w:pPr>
      <w:r w:rsidRPr="0009530E">
        <w:rPr>
          <w:b/>
          <w:bCs/>
          <w:sz w:val="24"/>
        </w:rPr>
        <w:t>Politechnika Rzeszowska</w:t>
      </w:r>
    </w:p>
    <w:p w:rsidR="003F0CBE" w:rsidRDefault="0009530E">
      <w:pPr>
        <w:rPr>
          <w:b/>
          <w:bCs/>
          <w:sz w:val="24"/>
        </w:rPr>
      </w:pPr>
      <w:r w:rsidRPr="0009530E">
        <w:rPr>
          <w:b/>
          <w:bCs/>
          <w:sz w:val="24"/>
        </w:rPr>
        <w:t>Dział Logistyki i Zamówień Publicznych</w:t>
      </w:r>
    </w:p>
    <w:p w:rsidR="003F0CBE" w:rsidRDefault="0009530E">
      <w:pPr>
        <w:rPr>
          <w:b/>
          <w:bCs/>
          <w:sz w:val="24"/>
        </w:rPr>
      </w:pPr>
      <w:r w:rsidRPr="0009530E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09530E">
        <w:rPr>
          <w:b/>
          <w:bCs/>
          <w:sz w:val="24"/>
        </w:rPr>
        <w:t>12</w:t>
      </w:r>
    </w:p>
    <w:p w:rsidR="003F0CBE" w:rsidRDefault="0009530E">
      <w:pPr>
        <w:rPr>
          <w:b/>
          <w:bCs/>
          <w:sz w:val="24"/>
        </w:rPr>
      </w:pPr>
      <w:r w:rsidRPr="0009530E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09530E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9530E" w:rsidRPr="0009530E">
        <w:rPr>
          <w:b/>
          <w:bCs/>
          <w:sz w:val="24"/>
        </w:rPr>
        <w:t>NA/P/91/2020/20</w:t>
      </w:r>
      <w:r>
        <w:rPr>
          <w:sz w:val="24"/>
        </w:rPr>
        <w:tab/>
        <w:t xml:space="preserve"> </w:t>
      </w:r>
      <w:r w:rsidR="0009530E" w:rsidRPr="0009530E">
        <w:rPr>
          <w:sz w:val="24"/>
        </w:rPr>
        <w:t>Rzeszów</w:t>
      </w:r>
      <w:r>
        <w:rPr>
          <w:sz w:val="24"/>
        </w:rPr>
        <w:t xml:space="preserve"> dnia: </w:t>
      </w:r>
      <w:r w:rsidR="0009530E" w:rsidRPr="0009530E">
        <w:rPr>
          <w:sz w:val="24"/>
        </w:rPr>
        <w:t>2020-05-12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39BB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0239BB">
        <w:rPr>
          <w:sz w:val="24"/>
          <w:szCs w:val="24"/>
        </w:rPr>
        <w:t xml:space="preserve"> ust. 1 pkt. 4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</w:t>
      </w:r>
      <w:r w:rsidRPr="000239BB">
        <w:rPr>
          <w:sz w:val="24"/>
          <w:szCs w:val="24"/>
        </w:rPr>
        <w:t xml:space="preserve">Publicznych </w:t>
      </w:r>
      <w:r w:rsidR="0009530E" w:rsidRPr="000239BB">
        <w:rPr>
          <w:sz w:val="24"/>
          <w:szCs w:val="24"/>
        </w:rPr>
        <w:t>(</w:t>
      </w:r>
      <w:proofErr w:type="spellStart"/>
      <w:r w:rsidR="0009530E" w:rsidRPr="000239BB">
        <w:rPr>
          <w:sz w:val="24"/>
          <w:szCs w:val="24"/>
        </w:rPr>
        <w:t>t.j</w:t>
      </w:r>
      <w:proofErr w:type="spellEnd"/>
      <w:r w:rsidR="0009530E" w:rsidRPr="000239BB">
        <w:rPr>
          <w:sz w:val="24"/>
          <w:szCs w:val="24"/>
        </w:rPr>
        <w:t>. Dz.U. z 2019 r. poz. 1843)</w:t>
      </w:r>
      <w:r w:rsidRPr="000239BB">
        <w:t xml:space="preserve"> </w:t>
      </w:r>
      <w:r w:rsidRPr="000239BB">
        <w:rPr>
          <w:sz w:val="24"/>
          <w:szCs w:val="24"/>
        </w:rPr>
        <w:t>Zamawiający</w:t>
      </w:r>
      <w:r w:rsidRPr="000239BB">
        <w:rPr>
          <w:sz w:val="24"/>
        </w:rPr>
        <w:t xml:space="preserve"> był zobowiązany unieważnić postępowanie o udzielenie zamówienia publicznego prowadzone </w:t>
      </w:r>
      <w:r w:rsidR="000239BB">
        <w:rPr>
          <w:sz w:val="24"/>
        </w:rPr>
        <w:br/>
      </w:r>
      <w:r w:rsidRPr="000239BB">
        <w:rPr>
          <w:sz w:val="24"/>
        </w:rPr>
        <w:t xml:space="preserve">w trybie </w:t>
      </w:r>
      <w:r w:rsidR="0009530E" w:rsidRPr="000239BB">
        <w:rPr>
          <w:sz w:val="24"/>
        </w:rPr>
        <w:t>przetarg</w:t>
      </w:r>
      <w:r w:rsidR="000239BB" w:rsidRPr="000239BB">
        <w:rPr>
          <w:sz w:val="24"/>
        </w:rPr>
        <w:t>u</w:t>
      </w:r>
      <w:r w:rsidR="0009530E" w:rsidRPr="000239BB">
        <w:rPr>
          <w:sz w:val="24"/>
        </w:rPr>
        <w:t xml:space="preserve"> nieograniczon</w:t>
      </w:r>
      <w:r w:rsidR="000239BB" w:rsidRPr="000239BB">
        <w:rPr>
          <w:sz w:val="24"/>
        </w:rPr>
        <w:t>ego</w:t>
      </w:r>
      <w:r>
        <w:rPr>
          <w:sz w:val="24"/>
        </w:rPr>
        <w:t xml:space="preserve"> na:</w:t>
      </w:r>
      <w:r w:rsidR="000239BB">
        <w:rPr>
          <w:sz w:val="24"/>
        </w:rPr>
        <w:t xml:space="preserve"> </w:t>
      </w:r>
      <w:r w:rsidR="0009530E" w:rsidRPr="0009530E">
        <w:rPr>
          <w:b/>
          <w:sz w:val="24"/>
        </w:rPr>
        <w:t>Budowa budynku Uczelnianego Archiwum Politechniki Rzeszowskiej przy ul. Akademickiej w Rzeszowie</w:t>
      </w:r>
      <w:r w:rsidR="000239BB">
        <w:rPr>
          <w:sz w:val="24"/>
        </w:rPr>
        <w:t>.</w:t>
      </w:r>
    </w:p>
    <w:p w:rsidR="000239BB" w:rsidRDefault="000239BB" w:rsidP="000239BB">
      <w:pPr>
        <w:spacing w:line="276" w:lineRule="auto"/>
        <w:ind w:firstLine="539"/>
        <w:jc w:val="both"/>
        <w:rPr>
          <w:sz w:val="24"/>
        </w:rPr>
      </w:pPr>
    </w:p>
    <w:p w:rsidR="000239BB" w:rsidRPr="00020DF5" w:rsidRDefault="000239BB" w:rsidP="000239BB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0239BB" w:rsidRDefault="000239BB" w:rsidP="000239BB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Cena najkorzystniejszej oferty </w:t>
      </w:r>
      <w:r w:rsidRPr="0009530E">
        <w:rPr>
          <w:sz w:val="24"/>
        </w:rPr>
        <w:t>przewyższa kwotę, którą zamawiający zamierza przeznaczyć na sfinansowanie zamówienia, zamawiający nie ma możliwości zwiększenia tej kwoty do ceny najkorzystniejszej oferty.</w:t>
      </w:r>
    </w:p>
    <w:p w:rsidR="000239BB" w:rsidRDefault="000239BB" w:rsidP="000239BB">
      <w:pPr>
        <w:spacing w:line="276" w:lineRule="auto"/>
        <w:ind w:firstLine="539"/>
        <w:jc w:val="both"/>
        <w:rPr>
          <w:sz w:val="24"/>
        </w:rPr>
      </w:pPr>
    </w:p>
    <w:p w:rsidR="00020DF5" w:rsidRPr="005644C6" w:rsidRDefault="005644C6" w:rsidP="000239BB">
      <w:pPr>
        <w:pStyle w:val="Nagwek6"/>
        <w:spacing w:line="276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584" w:rsidRDefault="00184584">
      <w:r>
        <w:separator/>
      </w:r>
    </w:p>
  </w:endnote>
  <w:endnote w:type="continuationSeparator" w:id="0">
    <w:p w:rsidR="00184584" w:rsidRDefault="00184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1250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25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584" w:rsidRDefault="00184584">
      <w:r>
        <w:separator/>
      </w:r>
    </w:p>
  </w:footnote>
  <w:footnote w:type="continuationSeparator" w:id="0">
    <w:p w:rsidR="00184584" w:rsidRDefault="00184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30E" w:rsidRDefault="00095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30E" w:rsidRDefault="000953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30E" w:rsidRDefault="000953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584"/>
    <w:rsid w:val="00020DF5"/>
    <w:rsid w:val="000239BB"/>
    <w:rsid w:val="000345C2"/>
    <w:rsid w:val="00047A30"/>
    <w:rsid w:val="0009530E"/>
    <w:rsid w:val="00112508"/>
    <w:rsid w:val="00184584"/>
    <w:rsid w:val="001B1480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FC7004"/>
  <w15:chartTrackingRefBased/>
  <w15:docId w15:val="{808DB1FE-BDC7-4B2B-9A77-C830A2B0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1125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12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2020-05-12T13:01:00Z</cp:lastPrinted>
  <dcterms:created xsi:type="dcterms:W3CDTF">2020-05-12T13:01:00Z</dcterms:created>
  <dcterms:modified xsi:type="dcterms:W3CDTF">2020-05-12T13:01:00Z</dcterms:modified>
</cp:coreProperties>
</file>