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FE9" w:rsidRPr="00FB2D6E" w:rsidRDefault="003B4FA6">
      <w:pPr>
        <w:spacing w:line="0" w:lineRule="atLeast"/>
        <w:ind w:left="7800"/>
        <w:rPr>
          <w:rFonts w:ascii="Times New Roman" w:hAnsi="Times New Roman" w:cs="Times New Roman"/>
          <w:b/>
          <w:sz w:val="22"/>
          <w:szCs w:val="22"/>
        </w:rPr>
      </w:pPr>
      <w:bookmarkStart w:id="0" w:name="page1"/>
      <w:bookmarkEnd w:id="0"/>
      <w:r w:rsidRPr="00FB2D6E">
        <w:rPr>
          <w:rFonts w:ascii="Times New Roman" w:hAnsi="Times New Roman" w:cs="Times New Roman"/>
          <w:b/>
          <w:sz w:val="22"/>
          <w:szCs w:val="22"/>
        </w:rPr>
        <w:t>Z</w:t>
      </w:r>
      <w:r w:rsidR="00FB2D6E" w:rsidRPr="00FB2D6E">
        <w:rPr>
          <w:rFonts w:ascii="Times New Roman" w:hAnsi="Times New Roman" w:cs="Times New Roman"/>
          <w:b/>
          <w:sz w:val="22"/>
          <w:szCs w:val="22"/>
        </w:rPr>
        <w:t>ał. n</w:t>
      </w:r>
      <w:r w:rsidRPr="00FB2D6E">
        <w:rPr>
          <w:rFonts w:ascii="Times New Roman" w:hAnsi="Times New Roman" w:cs="Times New Roman"/>
          <w:b/>
          <w:sz w:val="22"/>
          <w:szCs w:val="22"/>
        </w:rPr>
        <w:t xml:space="preserve">r 3 </w:t>
      </w:r>
      <w:r w:rsidR="00FB2D6E" w:rsidRPr="00FB2D6E">
        <w:rPr>
          <w:rFonts w:ascii="Times New Roman" w:hAnsi="Times New Roman" w:cs="Times New Roman"/>
          <w:b/>
          <w:sz w:val="22"/>
          <w:szCs w:val="22"/>
        </w:rPr>
        <w:t>do SIWZ</w:t>
      </w:r>
    </w:p>
    <w:p w:rsidR="00DA7FE9" w:rsidRPr="00FB2D6E" w:rsidRDefault="00DA7FE9">
      <w:pPr>
        <w:spacing w:line="269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spacing w:line="0" w:lineRule="atLeast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b/>
          <w:sz w:val="22"/>
          <w:szCs w:val="22"/>
        </w:rPr>
        <w:t xml:space="preserve">Umowa na Zamówienie Publiczne nr </w:t>
      </w:r>
      <w:r w:rsidRPr="00FB2D6E">
        <w:rPr>
          <w:rFonts w:ascii="Times New Roman" w:hAnsi="Times New Roman" w:cs="Times New Roman"/>
          <w:b/>
          <w:sz w:val="22"/>
          <w:szCs w:val="22"/>
          <w:highlight w:val="yellow"/>
        </w:rPr>
        <w:t>ZP-272- /</w:t>
      </w:r>
      <w:r w:rsidR="00AB5FA3" w:rsidRPr="00FB2D6E">
        <w:rPr>
          <w:rFonts w:ascii="Times New Roman" w:hAnsi="Times New Roman" w:cs="Times New Roman"/>
          <w:b/>
          <w:sz w:val="22"/>
          <w:szCs w:val="22"/>
          <w:highlight w:val="yellow"/>
        </w:rPr>
        <w:t>20</w:t>
      </w:r>
      <w:r w:rsidRPr="00FB2D6E">
        <w:rPr>
          <w:rFonts w:ascii="Times New Roman" w:hAnsi="Times New Roman" w:cs="Times New Roman"/>
          <w:b/>
          <w:sz w:val="22"/>
          <w:szCs w:val="22"/>
          <w:highlight w:val="yellow"/>
        </w:rPr>
        <w:t xml:space="preserve"> </w:t>
      </w:r>
      <w:r w:rsidRPr="00FB2D6E">
        <w:rPr>
          <w:rFonts w:ascii="Times New Roman" w:hAnsi="Times New Roman" w:cs="Times New Roman"/>
          <w:sz w:val="22"/>
          <w:szCs w:val="22"/>
          <w:highlight w:val="yellow"/>
        </w:rPr>
        <w:t>do postępowania</w:t>
      </w:r>
      <w:r w:rsidRPr="00FB2D6E">
        <w:rPr>
          <w:rFonts w:ascii="Times New Roman" w:hAnsi="Times New Roman" w:cs="Times New Roman"/>
          <w:b/>
          <w:sz w:val="22"/>
          <w:szCs w:val="22"/>
          <w:highlight w:val="yellow"/>
        </w:rPr>
        <w:t xml:space="preserve"> </w:t>
      </w:r>
      <w:r w:rsidRPr="00FB2D6E">
        <w:rPr>
          <w:rFonts w:ascii="Times New Roman" w:hAnsi="Times New Roman" w:cs="Times New Roman"/>
          <w:sz w:val="22"/>
          <w:szCs w:val="22"/>
          <w:highlight w:val="yellow"/>
        </w:rPr>
        <w:t>ZP-271-</w:t>
      </w:r>
      <w:r w:rsidR="00A54CE0">
        <w:rPr>
          <w:rFonts w:ascii="Times New Roman" w:hAnsi="Times New Roman" w:cs="Times New Roman"/>
          <w:sz w:val="22"/>
          <w:szCs w:val="22"/>
          <w:highlight w:val="yellow"/>
        </w:rPr>
        <w:t xml:space="preserve">23 </w:t>
      </w:r>
      <w:r w:rsidRPr="00FB2D6E">
        <w:rPr>
          <w:rFonts w:ascii="Times New Roman" w:hAnsi="Times New Roman" w:cs="Times New Roman"/>
          <w:sz w:val="22"/>
          <w:szCs w:val="22"/>
          <w:highlight w:val="yellow"/>
        </w:rPr>
        <w:t>/</w:t>
      </w:r>
      <w:r w:rsidR="00AB5FA3" w:rsidRPr="00FB2D6E">
        <w:rPr>
          <w:rFonts w:ascii="Times New Roman" w:hAnsi="Times New Roman" w:cs="Times New Roman"/>
          <w:sz w:val="22"/>
          <w:szCs w:val="22"/>
          <w:highlight w:val="yellow"/>
        </w:rPr>
        <w:t>20</w:t>
      </w:r>
    </w:p>
    <w:p w:rsidR="00DA7FE9" w:rsidRPr="00FB2D6E" w:rsidRDefault="00DA7FE9">
      <w:pPr>
        <w:spacing w:line="267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spacing w:line="0" w:lineRule="atLeast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 xml:space="preserve">Zawarta w dniu </w:t>
      </w:r>
      <w:r w:rsidRPr="00FB2D6E">
        <w:rPr>
          <w:rFonts w:ascii="Times New Roman" w:hAnsi="Times New Roman" w:cs="Times New Roman"/>
          <w:b/>
          <w:sz w:val="22"/>
          <w:szCs w:val="22"/>
        </w:rPr>
        <w:t>………………r</w:t>
      </w:r>
      <w:r w:rsidRPr="00FB2D6E">
        <w:rPr>
          <w:rFonts w:ascii="Times New Roman" w:hAnsi="Times New Roman" w:cs="Times New Roman"/>
          <w:sz w:val="22"/>
          <w:szCs w:val="22"/>
        </w:rPr>
        <w:t xml:space="preserve"> w Krakowie pomiędzy:</w:t>
      </w:r>
    </w:p>
    <w:p w:rsidR="00AB5FA3" w:rsidRPr="00FB2D6E" w:rsidRDefault="00AB5FA3" w:rsidP="00AB5FA3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FB2D6E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Narodowy Instytut Onkologii im. M. Skłodowskiej – Curie – Państwowy Instytut Badawczy,             </w:t>
      </w:r>
      <w:r w:rsidRPr="00FB2D6E">
        <w:rPr>
          <w:rFonts w:ascii="Times New Roman" w:eastAsia="Times New Roman" w:hAnsi="Times New Roman" w:cs="Times New Roman"/>
          <w:sz w:val="22"/>
          <w:szCs w:val="22"/>
        </w:rPr>
        <w:t>ul. W.K. Roentgena 5, 02- 781 Warszawa</w:t>
      </w:r>
    </w:p>
    <w:p w:rsidR="00AB5FA3" w:rsidRPr="00FB2D6E" w:rsidRDefault="00AB5FA3" w:rsidP="00AB5FA3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FB2D6E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Oddział w Krakowie, </w:t>
      </w:r>
      <w:r w:rsidRPr="00FB2D6E">
        <w:rPr>
          <w:rFonts w:ascii="Times New Roman" w:eastAsia="Times New Roman" w:hAnsi="Times New Roman" w:cs="Times New Roman"/>
          <w:sz w:val="22"/>
          <w:szCs w:val="22"/>
        </w:rPr>
        <w:t xml:space="preserve">ul. Garncarska 11, 31-115 Kraków, </w:t>
      </w:r>
    </w:p>
    <w:p w:rsidR="00AB5FA3" w:rsidRPr="00FB2D6E" w:rsidRDefault="00AB5FA3" w:rsidP="00AB5FA3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B2D6E">
        <w:rPr>
          <w:rFonts w:ascii="Times New Roman" w:eastAsia="Times New Roman" w:hAnsi="Times New Roman" w:cs="Times New Roman"/>
          <w:sz w:val="22"/>
          <w:szCs w:val="22"/>
        </w:rPr>
        <w:t xml:space="preserve">wpisanym do Rejestru przedsiębiorców, prowadzonego przez Sąd Rejonowy dla m. st. Warszawy w Warszawie, XII Wydział Gospodarczy Krajowego Rejestru Sądowego Nr KRS 0000144803,                     nr NIP: 525-000-80-57, w imieniu którego działa na podstawie pełnomocnictwa Dyrektora Instytutu: </w:t>
      </w:r>
    </w:p>
    <w:p w:rsidR="00AB5FA3" w:rsidRPr="00FB2D6E" w:rsidRDefault="00AB5FA3" w:rsidP="00AB5FA3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AB5FA3" w:rsidRPr="00FB2D6E" w:rsidRDefault="00FB2D6E" w:rsidP="00AB5FA3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B2D6E">
        <w:rPr>
          <w:rFonts w:ascii="Times New Roman" w:eastAsia="Times New Roman" w:hAnsi="Times New Roman" w:cs="Times New Roman"/>
          <w:sz w:val="22"/>
          <w:szCs w:val="22"/>
        </w:rPr>
        <w:t>………………………………………………………………</w:t>
      </w:r>
    </w:p>
    <w:p w:rsidR="00DA7FE9" w:rsidRPr="00FB2D6E" w:rsidRDefault="003B4FA6">
      <w:pPr>
        <w:spacing w:line="218" w:lineRule="auto"/>
        <w:ind w:right="3460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zwanym w dalszej części umowy „ZAMAWIAJĄCYM”</w:t>
      </w:r>
    </w:p>
    <w:p w:rsidR="00DA7FE9" w:rsidRPr="00FB2D6E" w:rsidRDefault="00DA7FE9">
      <w:pPr>
        <w:spacing w:line="1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spacing w:line="0" w:lineRule="atLeast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a</w:t>
      </w:r>
    </w:p>
    <w:p w:rsidR="00DA7FE9" w:rsidRPr="00FB2D6E" w:rsidRDefault="003B4FA6">
      <w:pPr>
        <w:spacing w:line="0" w:lineRule="atLeast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………………………..wpisaną do Rejestru przedsiębiorców prowadzoną przez Sąd Re</w:t>
      </w:r>
      <w:r w:rsidR="00A54CE0">
        <w:rPr>
          <w:rFonts w:ascii="Times New Roman" w:hAnsi="Times New Roman" w:cs="Times New Roman"/>
          <w:sz w:val="22"/>
          <w:szCs w:val="22"/>
        </w:rPr>
        <w:t>jonowy ………… w ………,</w:t>
      </w:r>
    </w:p>
    <w:p w:rsidR="00DA7FE9" w:rsidRPr="00FB2D6E" w:rsidRDefault="003B4FA6">
      <w:pPr>
        <w:tabs>
          <w:tab w:val="left" w:pos="1200"/>
          <w:tab w:val="left" w:pos="2820"/>
          <w:tab w:val="left" w:pos="4280"/>
          <w:tab w:val="left" w:pos="5500"/>
          <w:tab w:val="left" w:pos="7420"/>
          <w:tab w:val="left" w:pos="8260"/>
          <w:tab w:val="left" w:pos="8940"/>
          <w:tab w:val="left" w:pos="9760"/>
        </w:tabs>
        <w:spacing w:line="0" w:lineRule="atLeast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Wydział</w:t>
      </w:r>
      <w:r w:rsidRPr="00FB2D6E">
        <w:rPr>
          <w:rFonts w:ascii="Times New Roman" w:eastAsia="Times New Roman" w:hAnsi="Times New Roman" w:cs="Times New Roman"/>
          <w:sz w:val="22"/>
          <w:szCs w:val="22"/>
        </w:rPr>
        <w:tab/>
      </w:r>
      <w:r w:rsidRPr="00FB2D6E">
        <w:rPr>
          <w:rFonts w:ascii="Times New Roman" w:hAnsi="Times New Roman" w:cs="Times New Roman"/>
          <w:sz w:val="22"/>
          <w:szCs w:val="22"/>
        </w:rPr>
        <w:t>Gospodarczy</w:t>
      </w:r>
      <w:r w:rsidRPr="00FB2D6E">
        <w:rPr>
          <w:rFonts w:ascii="Times New Roman" w:eastAsia="Times New Roman" w:hAnsi="Times New Roman" w:cs="Times New Roman"/>
          <w:sz w:val="22"/>
          <w:szCs w:val="22"/>
        </w:rPr>
        <w:tab/>
      </w:r>
      <w:r w:rsidRPr="00FB2D6E">
        <w:rPr>
          <w:rFonts w:ascii="Times New Roman" w:hAnsi="Times New Roman" w:cs="Times New Roman"/>
          <w:sz w:val="22"/>
          <w:szCs w:val="22"/>
        </w:rPr>
        <w:t>Krajowego</w:t>
      </w:r>
      <w:r w:rsidRPr="00FB2D6E">
        <w:rPr>
          <w:rFonts w:ascii="Times New Roman" w:eastAsia="Times New Roman" w:hAnsi="Times New Roman" w:cs="Times New Roman"/>
          <w:sz w:val="22"/>
          <w:szCs w:val="22"/>
        </w:rPr>
        <w:tab/>
      </w:r>
      <w:r w:rsidRPr="00FB2D6E">
        <w:rPr>
          <w:rFonts w:ascii="Times New Roman" w:hAnsi="Times New Roman" w:cs="Times New Roman"/>
          <w:sz w:val="22"/>
          <w:szCs w:val="22"/>
        </w:rPr>
        <w:t>Rejestru</w:t>
      </w:r>
      <w:r w:rsidRPr="00FB2D6E">
        <w:rPr>
          <w:rFonts w:ascii="Times New Roman" w:eastAsia="Times New Roman" w:hAnsi="Times New Roman" w:cs="Times New Roman"/>
          <w:sz w:val="22"/>
          <w:szCs w:val="22"/>
        </w:rPr>
        <w:tab/>
      </w:r>
      <w:r w:rsidRPr="00FB2D6E">
        <w:rPr>
          <w:rFonts w:ascii="Times New Roman" w:hAnsi="Times New Roman" w:cs="Times New Roman"/>
          <w:sz w:val="22"/>
          <w:szCs w:val="22"/>
        </w:rPr>
        <w:t>Sadowego</w:t>
      </w:r>
      <w:r w:rsidRPr="00FB2D6E">
        <w:rPr>
          <w:rFonts w:ascii="Times New Roman" w:eastAsia="Times New Roman" w:hAnsi="Times New Roman" w:cs="Times New Roman"/>
          <w:sz w:val="22"/>
          <w:szCs w:val="22"/>
        </w:rPr>
        <w:tab/>
      </w:r>
      <w:r w:rsidRPr="00FB2D6E">
        <w:rPr>
          <w:rFonts w:ascii="Times New Roman" w:hAnsi="Times New Roman" w:cs="Times New Roman"/>
          <w:sz w:val="22"/>
          <w:szCs w:val="22"/>
        </w:rPr>
        <w:t>pod</w:t>
      </w:r>
      <w:r w:rsidRPr="00FB2D6E">
        <w:rPr>
          <w:rFonts w:ascii="Times New Roman" w:eastAsia="Times New Roman" w:hAnsi="Times New Roman" w:cs="Times New Roman"/>
          <w:sz w:val="22"/>
          <w:szCs w:val="22"/>
        </w:rPr>
        <w:tab/>
      </w:r>
      <w:r w:rsidRPr="00FB2D6E">
        <w:rPr>
          <w:rFonts w:ascii="Times New Roman" w:hAnsi="Times New Roman" w:cs="Times New Roman"/>
          <w:sz w:val="22"/>
          <w:szCs w:val="22"/>
        </w:rPr>
        <w:t>nr</w:t>
      </w:r>
      <w:r w:rsidRPr="00FB2D6E">
        <w:rPr>
          <w:rFonts w:ascii="Times New Roman" w:eastAsia="Times New Roman" w:hAnsi="Times New Roman" w:cs="Times New Roman"/>
          <w:sz w:val="22"/>
          <w:szCs w:val="22"/>
        </w:rPr>
        <w:tab/>
      </w:r>
      <w:r w:rsidRPr="00FB2D6E">
        <w:rPr>
          <w:rFonts w:ascii="Times New Roman" w:hAnsi="Times New Roman" w:cs="Times New Roman"/>
          <w:sz w:val="22"/>
          <w:szCs w:val="22"/>
        </w:rPr>
        <w:t>KRS………….,</w:t>
      </w:r>
    </w:p>
    <w:p w:rsidR="00DA7FE9" w:rsidRPr="00FB2D6E" w:rsidRDefault="003B4FA6">
      <w:pPr>
        <w:spacing w:line="0" w:lineRule="atLeast"/>
        <w:ind w:left="60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nr NIP:……………………,</w:t>
      </w:r>
    </w:p>
    <w:p w:rsidR="00DA7FE9" w:rsidRPr="00FB2D6E" w:rsidRDefault="003B4FA6">
      <w:pPr>
        <w:spacing w:line="0" w:lineRule="atLeast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 imieniu której działa:</w:t>
      </w:r>
    </w:p>
    <w:p w:rsidR="00DA7FE9" w:rsidRPr="00FB2D6E" w:rsidRDefault="003B4FA6">
      <w:pPr>
        <w:spacing w:line="0" w:lineRule="atLeast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.................................................</w:t>
      </w:r>
    </w:p>
    <w:p w:rsidR="00DA7FE9" w:rsidRPr="00FB2D6E" w:rsidRDefault="003B4FA6">
      <w:pPr>
        <w:spacing w:line="0" w:lineRule="atLeast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.................................................</w:t>
      </w:r>
    </w:p>
    <w:p w:rsidR="00DA7FE9" w:rsidRPr="00FB2D6E" w:rsidRDefault="003B4FA6">
      <w:pPr>
        <w:spacing w:line="0" w:lineRule="atLeast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zwanym w dalszej części umowy „WYKONAWCĄ”</w:t>
      </w:r>
    </w:p>
    <w:p w:rsidR="00DA7FE9" w:rsidRPr="00FB2D6E" w:rsidRDefault="00DA7FE9">
      <w:pPr>
        <w:spacing w:line="316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spacing w:line="225" w:lineRule="auto"/>
        <w:ind w:right="140"/>
        <w:jc w:val="both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 xml:space="preserve">Umowa niniejsza zostaje zawarta na podstawie postępowania o udzielenie zamówienia publicznego nr </w:t>
      </w:r>
      <w:r w:rsidRPr="00FB2D6E">
        <w:rPr>
          <w:rFonts w:ascii="Times New Roman" w:hAnsi="Times New Roman" w:cs="Times New Roman"/>
          <w:sz w:val="22"/>
          <w:szCs w:val="22"/>
          <w:highlight w:val="yellow"/>
        </w:rPr>
        <w:t>ZP-271-</w:t>
      </w:r>
      <w:r w:rsidR="00AB5FA3" w:rsidRPr="00FB2D6E">
        <w:rPr>
          <w:rFonts w:ascii="Times New Roman" w:hAnsi="Times New Roman" w:cs="Times New Roman"/>
          <w:sz w:val="22"/>
          <w:szCs w:val="22"/>
          <w:highlight w:val="yellow"/>
        </w:rPr>
        <w:t xml:space="preserve">  </w:t>
      </w:r>
      <w:r w:rsidRPr="00FB2D6E">
        <w:rPr>
          <w:rFonts w:ascii="Times New Roman" w:hAnsi="Times New Roman" w:cs="Times New Roman"/>
          <w:sz w:val="22"/>
          <w:szCs w:val="22"/>
          <w:highlight w:val="yellow"/>
        </w:rPr>
        <w:t>/</w:t>
      </w:r>
      <w:r w:rsidR="00AB5FA3" w:rsidRPr="00FB2D6E">
        <w:rPr>
          <w:rFonts w:ascii="Times New Roman" w:hAnsi="Times New Roman" w:cs="Times New Roman"/>
          <w:sz w:val="22"/>
          <w:szCs w:val="22"/>
          <w:highlight w:val="yellow"/>
        </w:rPr>
        <w:t>20</w:t>
      </w:r>
      <w:r w:rsidRPr="00FB2D6E">
        <w:rPr>
          <w:rFonts w:ascii="Times New Roman" w:hAnsi="Times New Roman" w:cs="Times New Roman"/>
          <w:sz w:val="22"/>
          <w:szCs w:val="22"/>
        </w:rPr>
        <w:t xml:space="preserve"> w trybie przetarg nieograniczony zgodnie z ustawą z dnia 29 stycznia 2004 r. Prawo zamówień publicznych </w:t>
      </w:r>
      <w:r w:rsidR="00FB2D6E">
        <w:rPr>
          <w:rFonts w:ascii="Times New Roman" w:hAnsi="Times New Roman" w:cs="Times New Roman"/>
          <w:sz w:val="22"/>
          <w:szCs w:val="22"/>
        </w:rPr>
        <w:br/>
      </w:r>
      <w:r w:rsidRPr="00FB2D6E">
        <w:rPr>
          <w:rFonts w:ascii="Times New Roman" w:hAnsi="Times New Roman" w:cs="Times New Roman"/>
          <w:sz w:val="22"/>
          <w:szCs w:val="22"/>
        </w:rPr>
        <w:t>(</w:t>
      </w:r>
      <w:proofErr w:type="spellStart"/>
      <w:r w:rsidRPr="00FB2D6E">
        <w:rPr>
          <w:rFonts w:ascii="Times New Roman" w:hAnsi="Times New Roman" w:cs="Times New Roman"/>
          <w:sz w:val="22"/>
          <w:szCs w:val="22"/>
        </w:rPr>
        <w:t>t.j</w:t>
      </w:r>
      <w:proofErr w:type="spellEnd"/>
      <w:r w:rsidRPr="00FB2D6E">
        <w:rPr>
          <w:rFonts w:ascii="Times New Roman" w:hAnsi="Times New Roman" w:cs="Times New Roman"/>
          <w:sz w:val="22"/>
          <w:szCs w:val="22"/>
        </w:rPr>
        <w:t>. Dz. U. z 201</w:t>
      </w:r>
      <w:r w:rsidR="00AB5FA3" w:rsidRPr="00FB2D6E">
        <w:rPr>
          <w:rFonts w:ascii="Times New Roman" w:hAnsi="Times New Roman" w:cs="Times New Roman"/>
          <w:sz w:val="22"/>
          <w:szCs w:val="22"/>
        </w:rPr>
        <w:t>9</w:t>
      </w:r>
      <w:r w:rsidRPr="00FB2D6E">
        <w:rPr>
          <w:rFonts w:ascii="Times New Roman" w:hAnsi="Times New Roman" w:cs="Times New Roman"/>
          <w:sz w:val="22"/>
          <w:szCs w:val="22"/>
        </w:rPr>
        <w:t xml:space="preserve">r. poz. </w:t>
      </w:r>
      <w:r w:rsidR="00AB5FA3" w:rsidRPr="00FB2D6E">
        <w:rPr>
          <w:rFonts w:ascii="Times New Roman" w:hAnsi="Times New Roman" w:cs="Times New Roman"/>
          <w:sz w:val="22"/>
          <w:szCs w:val="22"/>
        </w:rPr>
        <w:t>1843</w:t>
      </w:r>
      <w:r w:rsidRPr="00FB2D6E">
        <w:rPr>
          <w:rFonts w:ascii="Times New Roman" w:hAnsi="Times New Roman" w:cs="Times New Roman"/>
          <w:sz w:val="22"/>
          <w:szCs w:val="22"/>
        </w:rPr>
        <w:t>).</w:t>
      </w:r>
    </w:p>
    <w:p w:rsidR="00DA7FE9" w:rsidRPr="00FB2D6E" w:rsidRDefault="00DA7FE9">
      <w:pPr>
        <w:spacing w:line="271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2"/>
          <w:numId w:val="1"/>
        </w:numPr>
        <w:tabs>
          <w:tab w:val="left" w:pos="5220"/>
        </w:tabs>
        <w:spacing w:line="0" w:lineRule="atLeast"/>
        <w:ind w:left="5220" w:hanging="178"/>
        <w:rPr>
          <w:rFonts w:ascii="Times New Roman" w:eastAsia="Arial" w:hAnsi="Times New Roman" w:cs="Times New Roman"/>
          <w:b/>
          <w:sz w:val="22"/>
          <w:szCs w:val="22"/>
        </w:rPr>
      </w:pPr>
      <w:r w:rsidRPr="00FB2D6E">
        <w:rPr>
          <w:rFonts w:ascii="Times New Roman" w:hAnsi="Times New Roman" w:cs="Times New Roman"/>
          <w:b/>
          <w:sz w:val="22"/>
          <w:szCs w:val="22"/>
        </w:rPr>
        <w:t>1</w:t>
      </w:r>
    </w:p>
    <w:p w:rsidR="00DA7FE9" w:rsidRPr="00FB2D6E" w:rsidRDefault="00DA7FE9">
      <w:pPr>
        <w:spacing w:line="49" w:lineRule="exact"/>
        <w:rPr>
          <w:rFonts w:ascii="Times New Roman" w:eastAsia="Arial" w:hAnsi="Times New Roman" w:cs="Times New Roman"/>
          <w:b/>
          <w:sz w:val="22"/>
          <w:szCs w:val="22"/>
        </w:rPr>
      </w:pPr>
    </w:p>
    <w:p w:rsidR="00DA7FE9" w:rsidRPr="00FB2D6E" w:rsidRDefault="003B4FA6">
      <w:pPr>
        <w:numPr>
          <w:ilvl w:val="0"/>
          <w:numId w:val="1"/>
        </w:numPr>
        <w:tabs>
          <w:tab w:val="left" w:pos="360"/>
        </w:tabs>
        <w:spacing w:line="218" w:lineRule="auto"/>
        <w:ind w:left="360" w:right="14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 xml:space="preserve">Przedmiotem niniejszej umowy jest dostawa w rozumieniu Ustawy Prawo Zamówień Publicznych wymienionych w załączniku, </w:t>
      </w:r>
      <w:r w:rsidRPr="00FB2D6E">
        <w:rPr>
          <w:rFonts w:ascii="Times New Roman" w:hAnsi="Times New Roman" w:cs="Times New Roman"/>
          <w:i/>
          <w:sz w:val="22"/>
          <w:szCs w:val="22"/>
        </w:rPr>
        <w:t>wyrobów</w:t>
      </w:r>
      <w:r w:rsidRPr="00FB2D6E">
        <w:rPr>
          <w:rFonts w:ascii="Times New Roman" w:hAnsi="Times New Roman" w:cs="Times New Roman"/>
          <w:sz w:val="22"/>
          <w:szCs w:val="22"/>
        </w:rPr>
        <w:t xml:space="preserve"> </w:t>
      </w:r>
      <w:r w:rsidRPr="00FB2D6E">
        <w:rPr>
          <w:rFonts w:ascii="Times New Roman" w:hAnsi="Times New Roman" w:cs="Times New Roman"/>
          <w:i/>
          <w:sz w:val="22"/>
          <w:szCs w:val="22"/>
        </w:rPr>
        <w:t>do radioterapii</w:t>
      </w:r>
      <w:r w:rsidRPr="00FB2D6E">
        <w:rPr>
          <w:rFonts w:ascii="Times New Roman" w:hAnsi="Times New Roman" w:cs="Times New Roman"/>
          <w:sz w:val="22"/>
          <w:szCs w:val="22"/>
        </w:rPr>
        <w:t xml:space="preserve"> w zakresie:</w:t>
      </w:r>
    </w:p>
    <w:p w:rsidR="00DA7FE9" w:rsidRPr="00FB2D6E" w:rsidRDefault="003B4FA6">
      <w:pPr>
        <w:spacing w:line="0" w:lineRule="atLeast"/>
        <w:ind w:left="620"/>
        <w:rPr>
          <w:rFonts w:ascii="Times New Roman" w:hAnsi="Times New Roman" w:cs="Times New Roman"/>
          <w:b/>
          <w:sz w:val="22"/>
          <w:szCs w:val="22"/>
        </w:rPr>
      </w:pPr>
      <w:r w:rsidRPr="00FB2D6E">
        <w:rPr>
          <w:rFonts w:ascii="Times New Roman" w:hAnsi="Times New Roman" w:cs="Times New Roman"/>
          <w:b/>
          <w:sz w:val="22"/>
          <w:szCs w:val="22"/>
        </w:rPr>
        <w:t>Część nr:</w:t>
      </w:r>
    </w:p>
    <w:p w:rsidR="00DA7FE9" w:rsidRPr="00FB2D6E" w:rsidRDefault="00DA7FE9">
      <w:pPr>
        <w:spacing w:line="315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spacing w:line="0" w:lineRule="atLeast"/>
        <w:ind w:left="360" w:right="140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do Zamawiającego w jego siedzibie w Krakowie, ul. Garncarska 11, w ilości i za cenę określoną w tym załączniku.</w:t>
      </w:r>
    </w:p>
    <w:p w:rsidR="00DA7FE9" w:rsidRPr="00FB2D6E" w:rsidRDefault="00DA7FE9">
      <w:pPr>
        <w:spacing w:line="220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1"/>
        </w:numPr>
        <w:tabs>
          <w:tab w:val="left" w:pos="360"/>
        </w:tabs>
        <w:spacing w:line="0" w:lineRule="atLeast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 xml:space="preserve">Wartość brutto przedmiotu umowy wynosi </w:t>
      </w:r>
      <w:r w:rsidRPr="00FB2D6E">
        <w:rPr>
          <w:rFonts w:ascii="Times New Roman" w:hAnsi="Times New Roman" w:cs="Times New Roman"/>
          <w:b/>
          <w:sz w:val="22"/>
          <w:szCs w:val="22"/>
        </w:rPr>
        <w:t>…………….</w:t>
      </w:r>
      <w:r w:rsidRPr="00FB2D6E">
        <w:rPr>
          <w:rFonts w:ascii="Times New Roman" w:hAnsi="Times New Roman" w:cs="Times New Roman"/>
          <w:sz w:val="22"/>
          <w:szCs w:val="22"/>
        </w:rPr>
        <w:t>zł (słownie: ………………..).</w:t>
      </w:r>
    </w:p>
    <w:p w:rsidR="00DA7FE9" w:rsidRPr="00FB2D6E" w:rsidRDefault="00DA7FE9">
      <w:pPr>
        <w:spacing w:line="49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1"/>
        </w:numPr>
        <w:tabs>
          <w:tab w:val="left" w:pos="360"/>
        </w:tabs>
        <w:spacing w:line="218" w:lineRule="auto"/>
        <w:ind w:left="360" w:right="14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 xml:space="preserve">Podana wartość brutto zawiera: wartość towaru, podatek VAT w wysokości </w:t>
      </w:r>
      <w:r w:rsidRPr="00FB2D6E">
        <w:rPr>
          <w:rFonts w:ascii="Times New Roman" w:hAnsi="Times New Roman" w:cs="Times New Roman"/>
          <w:b/>
          <w:sz w:val="22"/>
          <w:szCs w:val="22"/>
        </w:rPr>
        <w:t>……….. zł</w:t>
      </w:r>
      <w:r w:rsidRPr="00FB2D6E">
        <w:rPr>
          <w:rFonts w:ascii="Times New Roman" w:hAnsi="Times New Roman" w:cs="Times New Roman"/>
          <w:sz w:val="22"/>
          <w:szCs w:val="22"/>
        </w:rPr>
        <w:t>, koszty ubezpieczenia i transportu do Zamawiającego.</w:t>
      </w:r>
    </w:p>
    <w:p w:rsidR="00DA7FE9" w:rsidRPr="00FB2D6E" w:rsidRDefault="003B4FA6">
      <w:pPr>
        <w:numPr>
          <w:ilvl w:val="0"/>
          <w:numId w:val="1"/>
        </w:numPr>
        <w:tabs>
          <w:tab w:val="left" w:pos="360"/>
        </w:tabs>
        <w:spacing w:line="0" w:lineRule="atLeast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Ceny i nazwy na fakturze muszą odpowiadać cenom i nazwom ujętym w załączniku do umowy.</w:t>
      </w:r>
    </w:p>
    <w:p w:rsidR="00DA7FE9" w:rsidRPr="00FB2D6E" w:rsidRDefault="003B4FA6">
      <w:pPr>
        <w:numPr>
          <w:ilvl w:val="0"/>
          <w:numId w:val="1"/>
        </w:numPr>
        <w:tabs>
          <w:tab w:val="left" w:pos="360"/>
        </w:tabs>
        <w:spacing w:line="0" w:lineRule="atLeast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Ceny na fakturze będą rozbite na poszczególne pozycje dostawy z wyszczególnionym podatkiem VAT.</w:t>
      </w:r>
    </w:p>
    <w:p w:rsidR="00DA7FE9" w:rsidRPr="00FB2D6E" w:rsidRDefault="003B4FA6">
      <w:pPr>
        <w:numPr>
          <w:ilvl w:val="0"/>
          <w:numId w:val="1"/>
        </w:numPr>
        <w:tabs>
          <w:tab w:val="left" w:pos="360"/>
        </w:tabs>
        <w:spacing w:line="0" w:lineRule="atLeast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Nie dopuszcza się możliwości zmiany cen w okresie obowiązywania umowy, poza:</w:t>
      </w:r>
    </w:p>
    <w:p w:rsidR="00DA7FE9" w:rsidRPr="00FB2D6E" w:rsidRDefault="003B4FA6">
      <w:pPr>
        <w:numPr>
          <w:ilvl w:val="1"/>
          <w:numId w:val="1"/>
        </w:numPr>
        <w:tabs>
          <w:tab w:val="left" w:pos="800"/>
        </w:tabs>
        <w:spacing w:line="0" w:lineRule="atLeast"/>
        <w:ind w:left="800" w:hanging="43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ustawową zmianą stawki podatku VAT, której nie można było przewidzieć przed zawarciem umowy;</w:t>
      </w:r>
    </w:p>
    <w:p w:rsidR="00DA7FE9" w:rsidRPr="00FB2D6E" w:rsidRDefault="00DA7FE9">
      <w:pPr>
        <w:spacing w:line="46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1"/>
          <w:numId w:val="1"/>
        </w:numPr>
        <w:tabs>
          <w:tab w:val="left" w:pos="800"/>
        </w:tabs>
        <w:spacing w:line="218" w:lineRule="auto"/>
        <w:ind w:left="800" w:right="140" w:hanging="43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zmianą ceny jednostkowej na skutek obniżki ceny jednostkowej wprowadzonej przez Wykonawcę w trakcie trwania umowy, innej niż wynikająca ze zmiany stawki podatku VAT.</w:t>
      </w:r>
    </w:p>
    <w:p w:rsidR="00DA7FE9" w:rsidRPr="00FB2D6E" w:rsidRDefault="003B4FA6">
      <w:pPr>
        <w:numPr>
          <w:ilvl w:val="0"/>
          <w:numId w:val="1"/>
        </w:numPr>
        <w:tabs>
          <w:tab w:val="left" w:pos="360"/>
        </w:tabs>
        <w:spacing w:line="0" w:lineRule="atLeast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Zmiany umowy z ust. 6 z przyczyn tam wskazanych zostaną wprowadzone aneksem do umowy.</w:t>
      </w:r>
    </w:p>
    <w:p w:rsidR="00DA7FE9" w:rsidRPr="00FB2D6E" w:rsidRDefault="00DA7FE9">
      <w:pPr>
        <w:spacing w:line="49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1"/>
        </w:numPr>
        <w:tabs>
          <w:tab w:val="left" w:pos="360"/>
        </w:tabs>
        <w:spacing w:line="225" w:lineRule="auto"/>
        <w:ind w:left="360" w:right="140" w:hanging="352"/>
        <w:jc w:val="both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Zamawiający może zmniejszyć ilość objętego umową przedmiotu w poszczególnych asortymentach w zależności od uzyskanych środków finansowych lub, gdy z przyczyn niezależnych od Zamawiającego, wykupienie pełnej ilości asortymentu byłoby niecelowe. Wykonawca zrzeka się roszczeń z tytułu utraconych korzyści.</w:t>
      </w:r>
    </w:p>
    <w:p w:rsidR="00DA7FE9" w:rsidRPr="00FB2D6E" w:rsidRDefault="00DA7FE9">
      <w:pPr>
        <w:spacing w:line="51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1"/>
        </w:numPr>
        <w:tabs>
          <w:tab w:val="left" w:pos="360"/>
        </w:tabs>
        <w:spacing w:line="225" w:lineRule="auto"/>
        <w:ind w:left="360" w:right="140" w:hanging="352"/>
        <w:jc w:val="both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Zamawiający może zrezygnować z dostawy przedmiotu umowy danego asortymentu. W takiej sytuacji Wykonawcy nie należy się wynagrodzenie za przedmiot umowy nie dostarczony z powodu rezygnacji Zamawiającego. Wykonawca zrzeka się roszczeń z tytułu utraconych korzyści.</w:t>
      </w:r>
    </w:p>
    <w:p w:rsidR="00DA7FE9" w:rsidRPr="00FB2D6E" w:rsidRDefault="00DA7FE9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DA7FE9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DA7FE9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DA7FE9">
      <w:pPr>
        <w:spacing w:line="336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spacing w:line="0" w:lineRule="atLeast"/>
        <w:ind w:left="10260"/>
        <w:rPr>
          <w:rFonts w:ascii="Times New Roman" w:eastAsia="Times New Roman" w:hAnsi="Times New Roman" w:cs="Times New Roman"/>
          <w:sz w:val="22"/>
          <w:szCs w:val="22"/>
        </w:rPr>
      </w:pPr>
      <w:r w:rsidRPr="00FB2D6E">
        <w:rPr>
          <w:rFonts w:ascii="Times New Roman" w:eastAsia="Times New Roman" w:hAnsi="Times New Roman" w:cs="Times New Roman"/>
          <w:sz w:val="22"/>
          <w:szCs w:val="22"/>
        </w:rPr>
        <w:t>1</w:t>
      </w:r>
    </w:p>
    <w:p w:rsidR="00DA7FE9" w:rsidRPr="00FB2D6E" w:rsidRDefault="00DA7FE9">
      <w:pPr>
        <w:spacing w:line="0" w:lineRule="atLeast"/>
        <w:ind w:left="10260"/>
        <w:rPr>
          <w:rFonts w:ascii="Times New Roman" w:eastAsia="Times New Roman" w:hAnsi="Times New Roman" w:cs="Times New Roman"/>
          <w:sz w:val="22"/>
          <w:szCs w:val="22"/>
        </w:rPr>
        <w:sectPr w:rsidR="00DA7FE9" w:rsidRPr="00FB2D6E">
          <w:pgSz w:w="11900" w:h="16838"/>
          <w:pgMar w:top="985" w:right="706" w:bottom="425" w:left="700" w:header="0" w:footer="0" w:gutter="0"/>
          <w:cols w:space="0" w:equalWidth="0">
            <w:col w:w="10500"/>
          </w:cols>
          <w:docGrid w:linePitch="360"/>
        </w:sectPr>
      </w:pPr>
    </w:p>
    <w:p w:rsidR="00DA7FE9" w:rsidRPr="00FB2D6E" w:rsidRDefault="003B4FA6">
      <w:pPr>
        <w:numPr>
          <w:ilvl w:val="1"/>
          <w:numId w:val="2"/>
        </w:numPr>
        <w:tabs>
          <w:tab w:val="left" w:pos="5220"/>
        </w:tabs>
        <w:spacing w:line="0" w:lineRule="atLeast"/>
        <w:ind w:left="5220" w:hanging="178"/>
        <w:rPr>
          <w:rFonts w:ascii="Times New Roman" w:eastAsia="Arial" w:hAnsi="Times New Roman" w:cs="Times New Roman"/>
          <w:b/>
          <w:sz w:val="22"/>
          <w:szCs w:val="22"/>
        </w:rPr>
      </w:pPr>
      <w:bookmarkStart w:id="1" w:name="page2"/>
      <w:bookmarkEnd w:id="1"/>
      <w:r w:rsidRPr="00FB2D6E">
        <w:rPr>
          <w:rFonts w:ascii="Times New Roman" w:hAnsi="Times New Roman" w:cs="Times New Roman"/>
          <w:b/>
          <w:sz w:val="22"/>
          <w:szCs w:val="22"/>
        </w:rPr>
        <w:lastRenderedPageBreak/>
        <w:t>2</w:t>
      </w:r>
    </w:p>
    <w:p w:rsidR="00DA7FE9" w:rsidRPr="00FB2D6E" w:rsidRDefault="00DA7FE9">
      <w:pPr>
        <w:spacing w:line="49" w:lineRule="exact"/>
        <w:rPr>
          <w:rFonts w:ascii="Times New Roman" w:eastAsia="Arial" w:hAnsi="Times New Roman" w:cs="Times New Roman"/>
          <w:b/>
          <w:sz w:val="22"/>
          <w:szCs w:val="22"/>
        </w:rPr>
      </w:pPr>
    </w:p>
    <w:p w:rsidR="00DA7FE9" w:rsidRPr="00FB2D6E" w:rsidRDefault="003B4FA6">
      <w:pPr>
        <w:numPr>
          <w:ilvl w:val="0"/>
          <w:numId w:val="2"/>
        </w:numPr>
        <w:tabs>
          <w:tab w:val="left" w:pos="360"/>
        </w:tabs>
        <w:spacing w:line="224" w:lineRule="auto"/>
        <w:ind w:left="360" w:hanging="352"/>
        <w:jc w:val="both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Wykonawca zobowiązuje się dostarczyć przedmiot umowy wraz z fakturą do Zamawiającego na własny koszt i ryzyko w dwóch transzach zgodnie z zamówieniem pracownika Zamawiającego w terminie max. do 56 dni od daty zamówienia.</w:t>
      </w:r>
    </w:p>
    <w:p w:rsidR="00DA7FE9" w:rsidRPr="00FB2D6E" w:rsidRDefault="00DA7FE9">
      <w:pPr>
        <w:spacing w:line="52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2"/>
        </w:numPr>
        <w:tabs>
          <w:tab w:val="left" w:pos="360"/>
        </w:tabs>
        <w:spacing w:line="218" w:lineRule="auto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Na Wykonawcy ciąży odpowiedzialność z tytułu uszkodzenia lub utraty przedmiotu umowy aż do chwili potwierdzenia odbioru przez Zamawiającego. Zamawiający potwierdzi realizację przedmiotu umowy.</w:t>
      </w:r>
    </w:p>
    <w:p w:rsidR="00DA7FE9" w:rsidRPr="00FB2D6E" w:rsidRDefault="00DA7FE9">
      <w:pPr>
        <w:spacing w:line="269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1"/>
          <w:numId w:val="2"/>
        </w:numPr>
        <w:tabs>
          <w:tab w:val="left" w:pos="5220"/>
        </w:tabs>
        <w:spacing w:line="0" w:lineRule="atLeast"/>
        <w:ind w:left="5220" w:hanging="178"/>
        <w:rPr>
          <w:rFonts w:ascii="Times New Roman" w:eastAsia="Arial" w:hAnsi="Times New Roman" w:cs="Times New Roman"/>
          <w:b/>
          <w:sz w:val="22"/>
          <w:szCs w:val="22"/>
        </w:rPr>
      </w:pPr>
      <w:r w:rsidRPr="00FB2D6E">
        <w:rPr>
          <w:rFonts w:ascii="Times New Roman" w:hAnsi="Times New Roman" w:cs="Times New Roman"/>
          <w:b/>
          <w:sz w:val="22"/>
          <w:szCs w:val="22"/>
        </w:rPr>
        <w:t>3</w:t>
      </w:r>
    </w:p>
    <w:p w:rsidR="00DA7FE9" w:rsidRPr="00FB2D6E" w:rsidRDefault="00DA7FE9">
      <w:pPr>
        <w:spacing w:line="49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3"/>
        </w:numPr>
        <w:tabs>
          <w:tab w:val="left" w:pos="360"/>
        </w:tabs>
        <w:spacing w:line="225" w:lineRule="auto"/>
        <w:ind w:left="360" w:hanging="352"/>
        <w:jc w:val="both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Wszystkie dokumenty winny być wystawione przez Wykonawcę w języku polskim (sposób użycia, faktura) i sygnowane numerami umowy. W przypadku dostarczenia oryginalnych dokumentów producenta zagranicznego, muszą one posiadać tłumaczenia na język polski.</w:t>
      </w:r>
    </w:p>
    <w:p w:rsidR="00DA7FE9" w:rsidRPr="00FB2D6E" w:rsidRDefault="00DA7FE9">
      <w:pPr>
        <w:spacing w:line="51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3"/>
        </w:numPr>
        <w:tabs>
          <w:tab w:val="left" w:pos="360"/>
        </w:tabs>
        <w:spacing w:line="218" w:lineRule="auto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Dokumenty w języku innym niż polski, bez załączonego ich tłumaczenia będą zwracane Wykonawcy w dniu ich otrzymania przez Zamawiającego.</w:t>
      </w:r>
    </w:p>
    <w:p w:rsidR="00DA7FE9" w:rsidRPr="00FB2D6E" w:rsidRDefault="003B4FA6">
      <w:pPr>
        <w:numPr>
          <w:ilvl w:val="0"/>
          <w:numId w:val="3"/>
        </w:numPr>
        <w:tabs>
          <w:tab w:val="left" w:pos="360"/>
        </w:tabs>
        <w:spacing w:line="238" w:lineRule="auto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Wykonawca będzie poinformowany o zwrocie dokumentów pisemnie (faksem).</w:t>
      </w:r>
    </w:p>
    <w:p w:rsidR="00DA7FE9" w:rsidRPr="00FB2D6E" w:rsidRDefault="00DA7FE9">
      <w:pPr>
        <w:spacing w:line="27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1"/>
          <w:numId w:val="4"/>
        </w:numPr>
        <w:tabs>
          <w:tab w:val="left" w:pos="5220"/>
        </w:tabs>
        <w:spacing w:line="0" w:lineRule="atLeast"/>
        <w:ind w:left="5220" w:hanging="178"/>
        <w:rPr>
          <w:rFonts w:ascii="Times New Roman" w:eastAsia="Arial" w:hAnsi="Times New Roman" w:cs="Times New Roman"/>
          <w:b/>
          <w:sz w:val="22"/>
          <w:szCs w:val="22"/>
        </w:rPr>
      </w:pPr>
      <w:r w:rsidRPr="00FB2D6E">
        <w:rPr>
          <w:rFonts w:ascii="Times New Roman" w:hAnsi="Times New Roman" w:cs="Times New Roman"/>
          <w:b/>
          <w:sz w:val="22"/>
          <w:szCs w:val="22"/>
        </w:rPr>
        <w:t>4</w:t>
      </w:r>
    </w:p>
    <w:p w:rsidR="00DA7FE9" w:rsidRPr="00FB2D6E" w:rsidRDefault="00DA7FE9">
      <w:pPr>
        <w:spacing w:line="49" w:lineRule="exact"/>
        <w:rPr>
          <w:rFonts w:ascii="Times New Roman" w:eastAsia="Arial" w:hAnsi="Times New Roman" w:cs="Times New Roman"/>
          <w:b/>
          <w:sz w:val="22"/>
          <w:szCs w:val="22"/>
        </w:rPr>
      </w:pPr>
    </w:p>
    <w:p w:rsidR="00AB5FA3" w:rsidRDefault="00AB5FA3" w:rsidP="00AB5FA3">
      <w:pPr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FB2D6E">
        <w:rPr>
          <w:rFonts w:ascii="Times New Roman" w:eastAsia="Times New Roman" w:hAnsi="Times New Roman" w:cs="Times New Roman"/>
          <w:bCs/>
          <w:sz w:val="22"/>
          <w:szCs w:val="22"/>
        </w:rPr>
        <w:t>Płatność zrealizowana będzie w terminie do 60 dni od daty otrzymania faktury i po zrealizowaniu zamówienia potwierdzonego przez Zamawiającego zgodnie z §2 pkt. 1, na rachunek bankowy Wykonawcy w banku…………………… nr rachunku ……………………………………………………………. Każdorazowa zmiana numeru rachunku bankowego wraz z nazwą banku, w którym rachunek ten jest prowadzony wymaga pisemnej zmiany w formie aneksu do umowy.</w:t>
      </w:r>
    </w:p>
    <w:p w:rsidR="00A54CE0" w:rsidRPr="00FB2D6E" w:rsidRDefault="00A54CE0" w:rsidP="00A54CE0">
      <w:pPr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A54CE0">
        <w:rPr>
          <w:rFonts w:ascii="Times New Roman" w:eastAsia="Times New Roman" w:hAnsi="Times New Roman" w:cs="Times New Roman"/>
          <w:bCs/>
          <w:sz w:val="22"/>
          <w:szCs w:val="22"/>
        </w:rPr>
        <w:t xml:space="preserve">Numer rachunku bankowego wskazany przez Wykonawcę w § 4 ust. 1 niniejszej umowy musi być ujawniony na tzw. białej liście podatników VAT, o której mowa w art. 96b ustawy z dnia 11 marca 2004 r. o podatku od towarów i usług (t. j. Dz. U. z 2020 poz. 106 z </w:t>
      </w:r>
      <w:proofErr w:type="spellStart"/>
      <w:r w:rsidRPr="00A54CE0">
        <w:rPr>
          <w:rFonts w:ascii="Times New Roman" w:eastAsia="Times New Roman" w:hAnsi="Times New Roman" w:cs="Times New Roman"/>
          <w:bCs/>
          <w:sz w:val="22"/>
          <w:szCs w:val="22"/>
        </w:rPr>
        <w:t>późn</w:t>
      </w:r>
      <w:proofErr w:type="spellEnd"/>
      <w:r w:rsidRPr="00A54CE0">
        <w:rPr>
          <w:rFonts w:ascii="Times New Roman" w:eastAsia="Times New Roman" w:hAnsi="Times New Roman" w:cs="Times New Roman"/>
          <w:bCs/>
          <w:sz w:val="22"/>
          <w:szCs w:val="22"/>
        </w:rPr>
        <w:t>. zm.).</w:t>
      </w:r>
    </w:p>
    <w:p w:rsidR="00AB5FA3" w:rsidRPr="00FB2D6E" w:rsidRDefault="00AB5FA3" w:rsidP="00AB5FA3">
      <w:pPr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B2D6E">
        <w:rPr>
          <w:rFonts w:ascii="Times New Roman" w:eastAsia="Times New Roman" w:hAnsi="Times New Roman" w:cs="Times New Roman"/>
          <w:sz w:val="22"/>
          <w:szCs w:val="22"/>
        </w:rPr>
        <w:t>Wykonawca ma możliwość przesłania drogą elektroniczną ustrukturyzowanej faktury elektronicznej w rozumieniu ustawy z dnia 9 listopada 2018 r. o elektronicznym fakturowaniu w zamówieniach publicznych, koncesjach na roboty budowlane lub usługi oraz partnerstwie publiczno-prywatnym (Dz. U. z 2018 poz. 2191). W przypadku wyboru możliwości przesłania ustrukturyzowanej faktury elektronicznej Wykonawca będzie korzystał z platformy, o której mowa w tej ustawie (Platforma Elektronicznego Fakturowania na stronie internetowej https://efaktura.gov.pl).</w:t>
      </w:r>
    </w:p>
    <w:p w:rsidR="00AB5FA3" w:rsidRPr="00FB2D6E" w:rsidRDefault="00584514" w:rsidP="00665694">
      <w:pPr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2" w:name="_GoBack"/>
      <w:bookmarkEnd w:id="2"/>
      <w:r w:rsidRPr="00584514">
        <w:rPr>
          <w:rFonts w:ascii="Times New Roman" w:eastAsia="Times New Roman" w:hAnsi="Times New Roman" w:cs="Times New Roman"/>
          <w:sz w:val="22"/>
          <w:szCs w:val="22"/>
        </w:rPr>
        <w:t xml:space="preserve">Jeżeli należność nie zostanie uregulowana w ustalonym terminie Wykonawca może naliczyć odsetki ustawowe zgodnie z ustawą </w:t>
      </w:r>
      <w:r w:rsidR="00665694" w:rsidRPr="00665694">
        <w:rPr>
          <w:rFonts w:ascii="Times New Roman" w:eastAsia="Times New Roman" w:hAnsi="Times New Roman" w:cs="Times New Roman"/>
          <w:sz w:val="22"/>
          <w:szCs w:val="22"/>
        </w:rPr>
        <w:t xml:space="preserve">o przeciwdziałaniu nadmiernym opóźnieniom w transakcjach handlowych </w:t>
      </w:r>
      <w:r w:rsidRPr="00584514">
        <w:rPr>
          <w:rFonts w:ascii="Times New Roman" w:eastAsia="Times New Roman" w:hAnsi="Times New Roman" w:cs="Times New Roman"/>
          <w:sz w:val="22"/>
          <w:szCs w:val="22"/>
        </w:rPr>
        <w:t>z dnia 8 marca 2013 r. za każdy dzień opóźnienia w zapłacie. Termin do zapłaty biegnie od otrzymania przez Zamawiającego faktury w wersji papierowej lub od otrzymania przez Zamawiającego powiadomienia o przesłaniu ustrukturyzowanej faktury elektronicznej na Platformę Elektronicznego Fakturowania.</w:t>
      </w:r>
    </w:p>
    <w:p w:rsidR="00AB5FA3" w:rsidRPr="00FB2D6E" w:rsidRDefault="00AB5FA3" w:rsidP="00AB5FA3">
      <w:pPr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B2D6E">
        <w:rPr>
          <w:rFonts w:ascii="Times New Roman" w:eastAsia="Times New Roman" w:hAnsi="Times New Roman" w:cs="Times New Roman"/>
          <w:sz w:val="22"/>
          <w:szCs w:val="22"/>
        </w:rPr>
        <w:t xml:space="preserve">Wykonawca powiadomi Zamawiającego o przesłaniu ustrukturyzowanej faktury elektronicznej na Platformę Elektronicznego Fakturowania; Powiadomienie o przesłaniu ustrukturyzowanej faktury elektronicznej zostanie przesłana pocztą elektroniczną na adres </w:t>
      </w:r>
      <w:hyperlink r:id="rId6" w:history="1">
        <w:r w:rsidRPr="00FB2D6E">
          <w:rPr>
            <w:rFonts w:ascii="Times New Roman" w:eastAsia="Times New Roman" w:hAnsi="Times New Roman" w:cs="Times New Roman"/>
            <w:color w:val="0000FF"/>
            <w:sz w:val="22"/>
            <w:szCs w:val="22"/>
            <w:u w:val="single"/>
          </w:rPr>
          <w:t>dziennik.podawczy@onkologia.krakow.pl</w:t>
        </w:r>
      </w:hyperlink>
      <w:r w:rsidRPr="00FB2D6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AB5FA3" w:rsidRPr="00FB2D6E" w:rsidRDefault="00AB5FA3" w:rsidP="00AB5FA3">
      <w:pPr>
        <w:numPr>
          <w:ilvl w:val="0"/>
          <w:numId w:val="15"/>
        </w:numPr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FB2D6E">
        <w:rPr>
          <w:rFonts w:ascii="Times New Roman" w:eastAsia="Times New Roman" w:hAnsi="Times New Roman" w:cs="Times New Roman"/>
          <w:bCs/>
          <w:sz w:val="22"/>
          <w:szCs w:val="22"/>
        </w:rPr>
        <w:t xml:space="preserve">Wykonawcy należy się wynagrodzenie tylko za prawidłowo zrealizowane, na podstawie zamówień złożonych przez Zamawiającego, dostawy przedmiotu umowy. </w:t>
      </w:r>
    </w:p>
    <w:p w:rsidR="00DA7FE9" w:rsidRPr="00FB2D6E" w:rsidRDefault="00DA7FE9">
      <w:pPr>
        <w:spacing w:line="267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1"/>
          <w:numId w:val="4"/>
        </w:numPr>
        <w:tabs>
          <w:tab w:val="left" w:pos="5220"/>
        </w:tabs>
        <w:spacing w:line="0" w:lineRule="atLeast"/>
        <w:ind w:left="5220" w:hanging="178"/>
        <w:rPr>
          <w:rFonts w:ascii="Times New Roman" w:eastAsia="Arial" w:hAnsi="Times New Roman" w:cs="Times New Roman"/>
          <w:b/>
          <w:sz w:val="22"/>
          <w:szCs w:val="22"/>
        </w:rPr>
      </w:pPr>
      <w:r w:rsidRPr="00FB2D6E">
        <w:rPr>
          <w:rFonts w:ascii="Times New Roman" w:hAnsi="Times New Roman" w:cs="Times New Roman"/>
          <w:b/>
          <w:sz w:val="22"/>
          <w:szCs w:val="22"/>
        </w:rPr>
        <w:t>5</w:t>
      </w:r>
    </w:p>
    <w:p w:rsidR="00DA7FE9" w:rsidRPr="00FB2D6E" w:rsidRDefault="00DA7FE9">
      <w:pPr>
        <w:spacing w:line="49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5"/>
        </w:numPr>
        <w:tabs>
          <w:tab w:val="left" w:pos="360"/>
        </w:tabs>
        <w:spacing w:line="218" w:lineRule="auto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Wykonawca gwarantuje, że przedmiot umowy jest nowy, wolny od wad, o terminie przydatności …… (min. 18) miesięcy od daty dostawy oraz posiada wymagane prawem świadectwa.</w:t>
      </w:r>
    </w:p>
    <w:p w:rsidR="00DA7FE9" w:rsidRPr="00FB2D6E" w:rsidRDefault="00DA7FE9">
      <w:pPr>
        <w:spacing w:line="50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5"/>
        </w:numPr>
        <w:tabs>
          <w:tab w:val="left" w:pos="360"/>
        </w:tabs>
        <w:spacing w:line="218" w:lineRule="auto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Wykonawca gwarantuje trwałość przedmiotu umowy w okresie podanym na opakowaniu pod warunkiem właściwego, określonego na opakowaniu sposobu przechowywania przez Zamawiającego.</w:t>
      </w:r>
    </w:p>
    <w:p w:rsidR="00DA7FE9" w:rsidRPr="00FB2D6E" w:rsidRDefault="00DA7FE9">
      <w:pPr>
        <w:spacing w:line="49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5"/>
        </w:numPr>
        <w:tabs>
          <w:tab w:val="left" w:pos="360"/>
        </w:tabs>
        <w:spacing w:line="230" w:lineRule="auto"/>
        <w:ind w:left="360" w:hanging="352"/>
        <w:jc w:val="both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 przypadku dostarczenia towaru wadliwego lub/i niezgodnego z niniejszą umową lub/i wykazującego brak ilościowy Zamawiający sporządzi na tę okoliczność protokół i powiadomi Wykonawcę wzywając do usunięcia wad, usunięcia niezgodności, uzupełnienia ilości. Zamawiający na koszt Wykonawcy odeśle partię towaru zawierającą wady lub/i niezgodnego z zamówieniem lub/i niezgodnego z niniejszą umową lub odmówi przyjęcia towaru.</w:t>
      </w:r>
    </w:p>
    <w:p w:rsidR="00DA7FE9" w:rsidRPr="00FB2D6E" w:rsidRDefault="00DA7FE9">
      <w:pPr>
        <w:spacing w:line="54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5"/>
        </w:numPr>
        <w:tabs>
          <w:tab w:val="left" w:pos="360"/>
        </w:tabs>
        <w:spacing w:line="225" w:lineRule="auto"/>
        <w:ind w:left="360" w:hanging="352"/>
        <w:jc w:val="both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Wykonawca zobowiązuje się w ciągu 30 dni od dnia otrzymania protokołu przeprowadzić procedurę reklamacyjną poprzez rozpatrzenie reklamacji oraz dostawę towaru pełnowartościowego lub/i w zamawianej ilości lub/i zgodnego z niniejszą umową - pod rygorem rozwiązania umowy.</w:t>
      </w:r>
    </w:p>
    <w:p w:rsidR="00DA7FE9" w:rsidRPr="00FB2D6E" w:rsidRDefault="00DA7FE9">
      <w:pPr>
        <w:spacing w:line="51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5"/>
        </w:numPr>
        <w:tabs>
          <w:tab w:val="left" w:pos="360"/>
        </w:tabs>
        <w:spacing w:line="218" w:lineRule="auto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Niezależnie od zapisów niniejszej umowy, Zamawiającemu przysługują uprawnienia z tytułu rękojmi za wady przez okres … (jak termin przydatności) miesięcy, licząc od daty dostawy.</w:t>
      </w:r>
    </w:p>
    <w:p w:rsidR="00DA7FE9" w:rsidRPr="00FB2D6E" w:rsidRDefault="00DA7FE9">
      <w:pPr>
        <w:spacing w:line="27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6"/>
        </w:numPr>
        <w:tabs>
          <w:tab w:val="left" w:pos="5220"/>
        </w:tabs>
        <w:spacing w:line="0" w:lineRule="atLeast"/>
        <w:ind w:left="5220" w:hanging="178"/>
        <w:rPr>
          <w:rFonts w:ascii="Times New Roman" w:eastAsia="Arial" w:hAnsi="Times New Roman" w:cs="Times New Roman"/>
          <w:b/>
          <w:sz w:val="22"/>
          <w:szCs w:val="22"/>
        </w:rPr>
      </w:pPr>
      <w:r w:rsidRPr="00FB2D6E">
        <w:rPr>
          <w:rFonts w:ascii="Times New Roman" w:hAnsi="Times New Roman" w:cs="Times New Roman"/>
          <w:b/>
          <w:sz w:val="22"/>
          <w:szCs w:val="22"/>
        </w:rPr>
        <w:t>6</w:t>
      </w:r>
    </w:p>
    <w:p w:rsidR="00DA7FE9" w:rsidRPr="00FB2D6E" w:rsidRDefault="00DA7FE9">
      <w:pPr>
        <w:spacing w:line="49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spacing w:line="217" w:lineRule="auto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Wykonawca zobowiązuje się do oznakowania dostarczonego towaru, co do: nazwy, wielkości (sposobu konfekcjonowania) towaru, daty ważności, sposobu przechowywania.</w:t>
      </w:r>
    </w:p>
    <w:p w:rsidR="00DA7FE9" w:rsidRPr="00FB2D6E" w:rsidRDefault="00DA7FE9">
      <w:pPr>
        <w:spacing w:line="269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3"/>
          <w:numId w:val="7"/>
        </w:numPr>
        <w:tabs>
          <w:tab w:val="left" w:pos="5220"/>
        </w:tabs>
        <w:spacing w:line="0" w:lineRule="atLeast"/>
        <w:ind w:left="5220" w:hanging="178"/>
        <w:rPr>
          <w:rFonts w:ascii="Times New Roman" w:eastAsia="Arial" w:hAnsi="Times New Roman" w:cs="Times New Roman"/>
          <w:b/>
          <w:sz w:val="22"/>
          <w:szCs w:val="22"/>
        </w:rPr>
      </w:pPr>
      <w:r w:rsidRPr="00FB2D6E">
        <w:rPr>
          <w:rFonts w:ascii="Times New Roman" w:hAnsi="Times New Roman" w:cs="Times New Roman"/>
          <w:b/>
          <w:sz w:val="22"/>
          <w:szCs w:val="22"/>
        </w:rPr>
        <w:t>7</w:t>
      </w:r>
    </w:p>
    <w:p w:rsidR="00DA7FE9" w:rsidRPr="00FB2D6E" w:rsidRDefault="00DA7FE9">
      <w:pPr>
        <w:spacing w:line="49" w:lineRule="exact"/>
        <w:rPr>
          <w:rFonts w:ascii="Times New Roman" w:eastAsia="Arial" w:hAnsi="Times New Roman" w:cs="Times New Roman"/>
          <w:b/>
          <w:sz w:val="22"/>
          <w:szCs w:val="22"/>
        </w:rPr>
      </w:pPr>
    </w:p>
    <w:p w:rsidR="00DA7FE9" w:rsidRPr="00FB2D6E" w:rsidRDefault="003B4FA6">
      <w:pPr>
        <w:numPr>
          <w:ilvl w:val="0"/>
          <w:numId w:val="7"/>
        </w:numPr>
        <w:tabs>
          <w:tab w:val="left" w:pos="360"/>
        </w:tabs>
        <w:spacing w:line="218" w:lineRule="auto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 xml:space="preserve">Strony ustalają, że w razie nienależytego wykonania umowy Zamawiający </w:t>
      </w:r>
      <w:r w:rsidR="00584514">
        <w:rPr>
          <w:rFonts w:ascii="Times New Roman" w:hAnsi="Times New Roman" w:cs="Times New Roman"/>
          <w:sz w:val="22"/>
          <w:szCs w:val="22"/>
        </w:rPr>
        <w:t>żąda</w:t>
      </w:r>
      <w:r w:rsidRPr="00FB2D6E">
        <w:rPr>
          <w:rFonts w:ascii="Times New Roman" w:hAnsi="Times New Roman" w:cs="Times New Roman"/>
          <w:sz w:val="22"/>
          <w:szCs w:val="22"/>
        </w:rPr>
        <w:t xml:space="preserve"> od Wykonawcy zapłaty kar umownych z następujących tytułów:</w:t>
      </w:r>
    </w:p>
    <w:p w:rsidR="00DA7FE9" w:rsidRPr="00FB2D6E" w:rsidRDefault="00DA7FE9">
      <w:pPr>
        <w:spacing w:line="49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1"/>
          <w:numId w:val="7"/>
        </w:numPr>
        <w:tabs>
          <w:tab w:val="left" w:pos="720"/>
        </w:tabs>
        <w:spacing w:line="225" w:lineRule="auto"/>
        <w:ind w:left="720" w:hanging="352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 razie opóźnienia w dostawie po upływie terminu na przeprowadzenie procedury reklamacyjnej - w wysokości 1 % wartości brutto opóźnionej dostawy reklamowanej, za każdy dzień opóźnienia, z tym że kara nie może przekroczyć 10 % wartości brutto opóźnionej/niezgodnej dostawy.</w:t>
      </w:r>
    </w:p>
    <w:p w:rsidR="00DA7FE9" w:rsidRPr="00FB2D6E" w:rsidRDefault="00DA7FE9">
      <w:pPr>
        <w:spacing w:line="51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1"/>
          <w:numId w:val="7"/>
        </w:numPr>
        <w:tabs>
          <w:tab w:val="left" w:pos="720"/>
        </w:tabs>
        <w:spacing w:line="218" w:lineRule="auto"/>
        <w:ind w:left="720" w:hanging="352"/>
        <w:rPr>
          <w:rFonts w:ascii="Times New Roman" w:eastAsia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 razie opóźnienia w dostawie - w wysokości 1 % wartości brutto opóźnionej, za każdy dzień opóźnienia, z tym że kara nie może przekroczyć 10 % wartości brutto opóźnionej dostawy.</w:t>
      </w:r>
    </w:p>
    <w:p w:rsidR="00DA7FE9" w:rsidRPr="00FB2D6E" w:rsidRDefault="003B4FA6">
      <w:pPr>
        <w:numPr>
          <w:ilvl w:val="0"/>
          <w:numId w:val="7"/>
        </w:numPr>
        <w:tabs>
          <w:tab w:val="left" w:pos="360"/>
        </w:tabs>
        <w:spacing w:line="238" w:lineRule="auto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 razie niewykonania umowy Zamawiającemu przysługuje, w zależności od wyboru Zamawiającego, prawo do:</w:t>
      </w:r>
    </w:p>
    <w:p w:rsidR="00DA7FE9" w:rsidRPr="00FB2D6E" w:rsidRDefault="003B4FA6" w:rsidP="00AB5FA3">
      <w:pPr>
        <w:numPr>
          <w:ilvl w:val="2"/>
          <w:numId w:val="7"/>
        </w:numPr>
        <w:spacing w:line="0" w:lineRule="atLeast"/>
        <w:ind w:left="709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naliczenia kary umownej w wysokości 10 % wartości brutto umowy, lub</w:t>
      </w:r>
      <w:bookmarkStart w:id="3" w:name="page3"/>
      <w:bookmarkEnd w:id="3"/>
      <w:r w:rsidR="00AB5FA3" w:rsidRPr="00FB2D6E">
        <w:rPr>
          <w:rFonts w:ascii="Times New Roman" w:hAnsi="Times New Roman" w:cs="Times New Roman"/>
          <w:sz w:val="22"/>
          <w:szCs w:val="22"/>
        </w:rPr>
        <w:t xml:space="preserve"> </w:t>
      </w:r>
      <w:r w:rsidRPr="00FB2D6E">
        <w:rPr>
          <w:rFonts w:ascii="Times New Roman" w:hAnsi="Times New Roman" w:cs="Times New Roman"/>
          <w:sz w:val="22"/>
          <w:szCs w:val="22"/>
        </w:rPr>
        <w:t>rozwiązania umowy w całości w trybie natychmiastowym z winy Wykonawcy oraz naliczenia kary umownej w wysokości 10 % wartości brutto umowy.</w:t>
      </w:r>
    </w:p>
    <w:p w:rsidR="00DA7FE9" w:rsidRPr="00FB2D6E" w:rsidRDefault="00DA7FE9" w:rsidP="00AB5FA3">
      <w:pPr>
        <w:spacing w:line="1" w:lineRule="exact"/>
        <w:ind w:left="709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 w:rsidP="00AB5FA3">
      <w:pPr>
        <w:spacing w:line="0" w:lineRule="atLeast"/>
        <w:ind w:left="709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Zamawiający rozwiąże umowę przez złożenie oświadczenia Wykonawcy w formie pisemnej.</w:t>
      </w:r>
    </w:p>
    <w:p w:rsidR="00DA7FE9" w:rsidRPr="00FB2D6E" w:rsidRDefault="003B4FA6">
      <w:pPr>
        <w:numPr>
          <w:ilvl w:val="0"/>
          <w:numId w:val="9"/>
        </w:numPr>
        <w:tabs>
          <w:tab w:val="left" w:pos="360"/>
        </w:tabs>
        <w:spacing w:line="238" w:lineRule="auto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Umowa zostanie uznana za niewykonaną w przypadku:</w:t>
      </w:r>
    </w:p>
    <w:p w:rsidR="00DA7FE9" w:rsidRPr="00FB2D6E" w:rsidRDefault="00DA7FE9">
      <w:pPr>
        <w:spacing w:line="49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 w:rsidP="00AB5FA3">
      <w:pPr>
        <w:numPr>
          <w:ilvl w:val="1"/>
          <w:numId w:val="9"/>
        </w:numPr>
        <w:spacing w:line="225" w:lineRule="auto"/>
        <w:ind w:left="709" w:hanging="352"/>
        <w:jc w:val="both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niedostarczenia dostawy lub w przypadku opóźnienia w przeprowadzeniu procedury reklamacyjnej, gdy kara umowna osiągnie 10 % wartości brutto opóźnionej/opóźnionej reklamowanej dostawy, lub</w:t>
      </w:r>
    </w:p>
    <w:p w:rsidR="00DA7FE9" w:rsidRPr="00FB2D6E" w:rsidRDefault="00DA7FE9" w:rsidP="00AB5FA3">
      <w:pPr>
        <w:spacing w:line="51" w:lineRule="exact"/>
        <w:ind w:left="709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 w:rsidP="00AB5FA3">
      <w:pPr>
        <w:numPr>
          <w:ilvl w:val="2"/>
          <w:numId w:val="9"/>
        </w:numPr>
        <w:spacing w:line="218" w:lineRule="auto"/>
        <w:ind w:left="709" w:hanging="283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upłynięcia dwukrotności terminu przewidzianego na dostawę, pomimo wezwania Wykonawcy przez Zamawiającego do realizacji dostawy,</w:t>
      </w:r>
    </w:p>
    <w:p w:rsidR="00DA7FE9" w:rsidRPr="00FB2D6E" w:rsidRDefault="003B4FA6">
      <w:pPr>
        <w:numPr>
          <w:ilvl w:val="0"/>
          <w:numId w:val="9"/>
        </w:numPr>
        <w:tabs>
          <w:tab w:val="left" w:pos="360"/>
        </w:tabs>
        <w:spacing w:line="0" w:lineRule="atLeast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Wykonawca wyraża zgodę na potrącenie kar umownych z jego należności.</w:t>
      </w:r>
    </w:p>
    <w:p w:rsidR="00DA7FE9" w:rsidRPr="00FB2D6E" w:rsidRDefault="00DA7FE9">
      <w:pPr>
        <w:spacing w:line="49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9"/>
        </w:numPr>
        <w:tabs>
          <w:tab w:val="left" w:pos="360"/>
        </w:tabs>
        <w:spacing w:line="218" w:lineRule="auto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 przypadku, gdy rzeczywista szkoda wyrządzona przez Wykonawcę przekracza wysokość kar umownych, Zamawiający zastrzega sobie prawo do dochodzenia odszkodowania uzupełniającego.</w:t>
      </w:r>
    </w:p>
    <w:p w:rsidR="00DA7FE9" w:rsidRPr="00FB2D6E" w:rsidRDefault="00DA7FE9">
      <w:pPr>
        <w:spacing w:line="267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3"/>
          <w:numId w:val="10"/>
        </w:numPr>
        <w:tabs>
          <w:tab w:val="left" w:pos="5220"/>
        </w:tabs>
        <w:spacing w:line="0" w:lineRule="atLeast"/>
        <w:ind w:left="5220" w:hanging="178"/>
        <w:rPr>
          <w:rFonts w:ascii="Times New Roman" w:eastAsia="Arial" w:hAnsi="Times New Roman" w:cs="Times New Roman"/>
          <w:b/>
          <w:sz w:val="22"/>
          <w:szCs w:val="22"/>
        </w:rPr>
      </w:pPr>
      <w:r w:rsidRPr="00FB2D6E">
        <w:rPr>
          <w:rFonts w:ascii="Times New Roman" w:hAnsi="Times New Roman" w:cs="Times New Roman"/>
          <w:b/>
          <w:sz w:val="22"/>
          <w:szCs w:val="22"/>
        </w:rPr>
        <w:t>8</w:t>
      </w:r>
    </w:p>
    <w:p w:rsidR="00DA7FE9" w:rsidRPr="00FB2D6E" w:rsidRDefault="003B4FA6">
      <w:pPr>
        <w:numPr>
          <w:ilvl w:val="0"/>
          <w:numId w:val="10"/>
        </w:numPr>
        <w:tabs>
          <w:tab w:val="left" w:pos="360"/>
        </w:tabs>
        <w:spacing w:line="0" w:lineRule="atLeast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 xml:space="preserve">Umowa została zawarta: od dnia </w:t>
      </w:r>
      <w:r w:rsidRPr="00FB2D6E">
        <w:rPr>
          <w:rFonts w:ascii="Times New Roman" w:hAnsi="Times New Roman" w:cs="Times New Roman"/>
          <w:b/>
          <w:sz w:val="22"/>
          <w:szCs w:val="22"/>
        </w:rPr>
        <w:t>……………..r</w:t>
      </w:r>
      <w:r w:rsidRPr="00FB2D6E">
        <w:rPr>
          <w:rFonts w:ascii="Times New Roman" w:hAnsi="Times New Roman" w:cs="Times New Roman"/>
          <w:sz w:val="22"/>
          <w:szCs w:val="22"/>
        </w:rPr>
        <w:t xml:space="preserve"> do dnia </w:t>
      </w:r>
      <w:r w:rsidRPr="00FB2D6E">
        <w:rPr>
          <w:rFonts w:ascii="Times New Roman" w:hAnsi="Times New Roman" w:cs="Times New Roman"/>
          <w:b/>
          <w:sz w:val="22"/>
          <w:szCs w:val="22"/>
        </w:rPr>
        <w:t>………r.</w:t>
      </w:r>
    </w:p>
    <w:p w:rsidR="00DA7FE9" w:rsidRPr="00FB2D6E" w:rsidRDefault="00DA7FE9">
      <w:pPr>
        <w:spacing w:line="49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10"/>
        </w:numPr>
        <w:tabs>
          <w:tab w:val="left" w:pos="360"/>
        </w:tabs>
        <w:spacing w:line="229" w:lineRule="auto"/>
        <w:ind w:left="360" w:hanging="352"/>
        <w:jc w:val="both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Oprócz przypadków określonych w Kodeksie Cywilnym, Zamawiający może odstąpić od umowy w razie wystąpienia istotnej zmiany okoliczności powodującej, że wykonanie umowy nie leży w interesie publicznym, czego nie można było przewidzieć w chwili zawarcia umowy. Odstąpienie od umowy w tym przypadku powinno nastąpić w terminie miesiąca od powzięcia wiadomości o powyższych okolicznościach.</w:t>
      </w:r>
    </w:p>
    <w:p w:rsidR="00DA7FE9" w:rsidRPr="00FB2D6E" w:rsidRDefault="00DA7FE9">
      <w:pPr>
        <w:spacing w:line="1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10"/>
        </w:numPr>
        <w:tabs>
          <w:tab w:val="left" w:pos="360"/>
        </w:tabs>
        <w:spacing w:line="0" w:lineRule="atLeast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Zamawiający dopuszcza zmianę terminu wykonania umowy w przypadku:</w:t>
      </w:r>
    </w:p>
    <w:p w:rsidR="00DA7FE9" w:rsidRPr="00FB2D6E" w:rsidRDefault="00DA7FE9">
      <w:pPr>
        <w:spacing w:line="49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A54CE0" w:rsidRDefault="003B4FA6" w:rsidP="00A54CE0">
      <w:pPr>
        <w:pStyle w:val="Akapitzlist"/>
        <w:numPr>
          <w:ilvl w:val="1"/>
          <w:numId w:val="9"/>
        </w:numPr>
        <w:tabs>
          <w:tab w:val="left" w:pos="1140"/>
        </w:tabs>
        <w:spacing w:line="218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A54CE0">
        <w:rPr>
          <w:rFonts w:ascii="Times New Roman" w:hAnsi="Times New Roman" w:cs="Times New Roman"/>
          <w:sz w:val="22"/>
          <w:szCs w:val="22"/>
        </w:rPr>
        <w:t>wynikającego z przyczyn leżących po stronie Zamawiającego, których nie można było przewidzieć w chwili wszczęcia postępowania w wyniku, którego zawarto umowę;</w:t>
      </w:r>
    </w:p>
    <w:p w:rsidR="00DA7FE9" w:rsidRPr="00FB2D6E" w:rsidRDefault="00DA7FE9">
      <w:pPr>
        <w:spacing w:line="49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A54CE0" w:rsidRDefault="003B4FA6" w:rsidP="00A54CE0">
      <w:pPr>
        <w:pStyle w:val="Akapitzlist"/>
        <w:numPr>
          <w:ilvl w:val="1"/>
          <w:numId w:val="9"/>
        </w:numPr>
        <w:tabs>
          <w:tab w:val="left" w:pos="1140"/>
        </w:tabs>
        <w:spacing w:line="217" w:lineRule="auto"/>
        <w:rPr>
          <w:rFonts w:ascii="Times New Roman" w:eastAsia="Times New Roman" w:hAnsi="Times New Roman" w:cs="Times New Roman"/>
          <w:sz w:val="22"/>
          <w:szCs w:val="22"/>
        </w:rPr>
      </w:pPr>
      <w:r w:rsidRPr="00A54CE0">
        <w:rPr>
          <w:rFonts w:ascii="Times New Roman" w:hAnsi="Times New Roman" w:cs="Times New Roman"/>
          <w:sz w:val="22"/>
          <w:szCs w:val="22"/>
        </w:rPr>
        <w:t>wykonanie umowy w pierwotnym terminie byłoby dla Zamawiającego niekorzystne lub niezasadne, czego nie można było przewidzieć w chwili zawarcia umowy.</w:t>
      </w:r>
    </w:p>
    <w:p w:rsidR="00DA7FE9" w:rsidRPr="00FB2D6E" w:rsidRDefault="00DA7FE9">
      <w:pPr>
        <w:spacing w:line="269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 w:rsidP="00A54CE0">
      <w:pPr>
        <w:numPr>
          <w:ilvl w:val="3"/>
          <w:numId w:val="9"/>
        </w:numPr>
        <w:tabs>
          <w:tab w:val="left" w:pos="5220"/>
        </w:tabs>
        <w:spacing w:line="0" w:lineRule="atLeast"/>
        <w:ind w:left="5220" w:hanging="178"/>
        <w:rPr>
          <w:rFonts w:ascii="Times New Roman" w:eastAsia="Arial" w:hAnsi="Times New Roman" w:cs="Times New Roman"/>
          <w:b/>
          <w:sz w:val="22"/>
          <w:szCs w:val="22"/>
        </w:rPr>
      </w:pPr>
      <w:r w:rsidRPr="00FB2D6E">
        <w:rPr>
          <w:rFonts w:ascii="Times New Roman" w:hAnsi="Times New Roman" w:cs="Times New Roman"/>
          <w:b/>
          <w:sz w:val="22"/>
          <w:szCs w:val="22"/>
        </w:rPr>
        <w:t>9</w:t>
      </w:r>
    </w:p>
    <w:p w:rsidR="00DA7FE9" w:rsidRPr="00FB2D6E" w:rsidRDefault="00DA7FE9">
      <w:pPr>
        <w:spacing w:line="5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12"/>
        </w:numPr>
        <w:tabs>
          <w:tab w:val="left" w:pos="360"/>
        </w:tabs>
        <w:spacing w:line="218" w:lineRule="auto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 sprawach nieuregulowanych niniejszą umową mają zastosowanie odpowiednie przepisy Kodeksu Cywilnego o ile przepisy Ustawy Prawo Zamówień Publicznych nie stanowią inaczej.</w:t>
      </w:r>
    </w:p>
    <w:p w:rsidR="00DA7FE9" w:rsidRPr="00FB2D6E" w:rsidRDefault="003B4FA6">
      <w:pPr>
        <w:numPr>
          <w:ilvl w:val="0"/>
          <w:numId w:val="12"/>
        </w:numPr>
        <w:tabs>
          <w:tab w:val="left" w:pos="360"/>
        </w:tabs>
        <w:spacing w:line="0" w:lineRule="atLeast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Ewentualne spory rozstrzygane będą przez sąd powszechny w Krakowie.</w:t>
      </w:r>
    </w:p>
    <w:p w:rsidR="00DA7FE9" w:rsidRPr="00FB2D6E" w:rsidRDefault="00DA7FE9">
      <w:pPr>
        <w:spacing w:line="269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1"/>
          <w:numId w:val="13"/>
        </w:numPr>
        <w:tabs>
          <w:tab w:val="left" w:pos="5160"/>
        </w:tabs>
        <w:spacing w:line="0" w:lineRule="atLeast"/>
        <w:ind w:left="5160" w:hanging="176"/>
        <w:rPr>
          <w:rFonts w:ascii="Times New Roman" w:eastAsia="Arial" w:hAnsi="Times New Roman" w:cs="Times New Roman"/>
          <w:b/>
          <w:sz w:val="22"/>
          <w:szCs w:val="22"/>
        </w:rPr>
      </w:pPr>
      <w:r w:rsidRPr="00FB2D6E">
        <w:rPr>
          <w:rFonts w:ascii="Times New Roman" w:hAnsi="Times New Roman" w:cs="Times New Roman"/>
          <w:b/>
          <w:sz w:val="22"/>
          <w:szCs w:val="22"/>
        </w:rPr>
        <w:t>10</w:t>
      </w:r>
    </w:p>
    <w:p w:rsidR="00DA7FE9" w:rsidRPr="00FB2D6E" w:rsidRDefault="00DA7FE9">
      <w:pPr>
        <w:spacing w:line="49" w:lineRule="exact"/>
        <w:rPr>
          <w:rFonts w:ascii="Times New Roman" w:eastAsia="Arial" w:hAnsi="Times New Roman" w:cs="Times New Roman"/>
          <w:b/>
          <w:sz w:val="22"/>
          <w:szCs w:val="22"/>
        </w:rPr>
      </w:pPr>
    </w:p>
    <w:p w:rsidR="00DA7FE9" w:rsidRPr="00FB2D6E" w:rsidRDefault="003B4FA6">
      <w:pPr>
        <w:numPr>
          <w:ilvl w:val="0"/>
          <w:numId w:val="13"/>
        </w:numPr>
        <w:tabs>
          <w:tab w:val="left" w:pos="360"/>
        </w:tabs>
        <w:spacing w:line="224" w:lineRule="auto"/>
        <w:ind w:left="360" w:hanging="352"/>
        <w:jc w:val="both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Zmiany danych Wykonawcy, w szczególności: zmiany nazwy na skutek następstwa prawnego lub zmiany formy prawnej na skutek przekształcenia podmiotowo-prawnego, zmiany siedziby, zostaną wprowadzone aneksem do niniejszej umowy.</w:t>
      </w:r>
    </w:p>
    <w:p w:rsidR="00DA7FE9" w:rsidRPr="00FB2D6E" w:rsidRDefault="00DA7FE9">
      <w:pPr>
        <w:spacing w:line="3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13"/>
        </w:numPr>
        <w:tabs>
          <w:tab w:val="left" w:pos="360"/>
        </w:tabs>
        <w:spacing w:line="0" w:lineRule="atLeast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Wszelkie zmiany niniejszej umowy wymagają formy pisemnej pod rygorem nieważności.</w:t>
      </w:r>
    </w:p>
    <w:p w:rsidR="00DA7FE9" w:rsidRPr="00FB2D6E" w:rsidRDefault="00DA7FE9">
      <w:pPr>
        <w:spacing w:line="49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13"/>
        </w:numPr>
        <w:tabs>
          <w:tab w:val="left" w:pos="360"/>
        </w:tabs>
        <w:spacing w:line="218" w:lineRule="auto"/>
        <w:ind w:left="360" w:hanging="352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Niniejsza umowa zostaje zawarta na gruncie prawa polskiego i będzie interpretowana zgodnie z jego przepisami.</w:t>
      </w:r>
    </w:p>
    <w:p w:rsidR="00DA7FE9" w:rsidRPr="00FB2D6E" w:rsidRDefault="00DA7FE9">
      <w:pPr>
        <w:spacing w:line="269" w:lineRule="exact"/>
        <w:rPr>
          <w:rFonts w:ascii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1"/>
          <w:numId w:val="13"/>
        </w:numPr>
        <w:tabs>
          <w:tab w:val="left" w:pos="5160"/>
        </w:tabs>
        <w:spacing w:line="0" w:lineRule="atLeast"/>
        <w:ind w:left="5160" w:hanging="176"/>
        <w:rPr>
          <w:rFonts w:ascii="Times New Roman" w:eastAsia="Arial" w:hAnsi="Times New Roman" w:cs="Times New Roman"/>
          <w:b/>
          <w:sz w:val="22"/>
          <w:szCs w:val="22"/>
        </w:rPr>
      </w:pPr>
      <w:r w:rsidRPr="00FB2D6E">
        <w:rPr>
          <w:rFonts w:ascii="Times New Roman" w:hAnsi="Times New Roman" w:cs="Times New Roman"/>
          <w:b/>
          <w:sz w:val="22"/>
          <w:szCs w:val="22"/>
        </w:rPr>
        <w:t>11</w:t>
      </w:r>
    </w:p>
    <w:p w:rsidR="00DA7FE9" w:rsidRPr="00FB2D6E" w:rsidRDefault="00DA7FE9">
      <w:pPr>
        <w:spacing w:line="5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AB5FA3" w:rsidRPr="00FB2D6E" w:rsidRDefault="003B4FA6">
      <w:pPr>
        <w:spacing w:line="225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Bez uprzedniej pisemnej zgody Zamawiającego Wykonawca nie może dokonać cesji wierzytelności wynikających z niniejszej umowy, jak również nie może zawrzeć umowy poręczenia, faktoringu, zastawu lub innej o podobnym skutku.</w:t>
      </w:r>
    </w:p>
    <w:p w:rsidR="00DA7FE9" w:rsidRPr="00FB2D6E" w:rsidRDefault="00DA7FE9">
      <w:pPr>
        <w:spacing w:line="269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numPr>
          <w:ilvl w:val="0"/>
          <w:numId w:val="14"/>
        </w:numPr>
        <w:tabs>
          <w:tab w:val="left" w:pos="5160"/>
        </w:tabs>
        <w:spacing w:line="0" w:lineRule="atLeast"/>
        <w:ind w:left="5160" w:hanging="176"/>
        <w:rPr>
          <w:rFonts w:ascii="Times New Roman" w:eastAsia="Arial" w:hAnsi="Times New Roman" w:cs="Times New Roman"/>
          <w:b/>
          <w:sz w:val="22"/>
          <w:szCs w:val="22"/>
        </w:rPr>
      </w:pPr>
      <w:r w:rsidRPr="00FB2D6E">
        <w:rPr>
          <w:rFonts w:ascii="Times New Roman" w:hAnsi="Times New Roman" w:cs="Times New Roman"/>
          <w:b/>
          <w:sz w:val="22"/>
          <w:szCs w:val="22"/>
        </w:rPr>
        <w:t>12</w:t>
      </w:r>
    </w:p>
    <w:p w:rsidR="00DA7FE9" w:rsidRPr="00FB2D6E" w:rsidRDefault="00DA7FE9">
      <w:pPr>
        <w:spacing w:line="49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spacing w:line="218" w:lineRule="auto"/>
        <w:rPr>
          <w:rFonts w:ascii="Times New Roman" w:hAnsi="Times New Roman" w:cs="Times New Roman"/>
          <w:sz w:val="22"/>
          <w:szCs w:val="22"/>
        </w:rPr>
      </w:pPr>
      <w:r w:rsidRPr="00FB2D6E">
        <w:rPr>
          <w:rFonts w:ascii="Times New Roman" w:hAnsi="Times New Roman" w:cs="Times New Roman"/>
          <w:sz w:val="22"/>
          <w:szCs w:val="22"/>
        </w:rPr>
        <w:t>Umowę sporządzono w dwóch jednobrzmiących egzemplarzach, jeden egzemplarz dla Wykonawcy i jeden egzemplarz dla Zamawiającego.</w:t>
      </w:r>
    </w:p>
    <w:p w:rsidR="00DA7FE9" w:rsidRPr="00FB2D6E" w:rsidRDefault="00DA7FE9">
      <w:pPr>
        <w:spacing w:line="27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3B4FA6">
      <w:pPr>
        <w:tabs>
          <w:tab w:val="left" w:pos="7780"/>
        </w:tabs>
        <w:spacing w:line="0" w:lineRule="atLeast"/>
        <w:ind w:left="720"/>
        <w:rPr>
          <w:rFonts w:ascii="Times New Roman" w:hAnsi="Times New Roman" w:cs="Times New Roman"/>
          <w:b/>
          <w:sz w:val="22"/>
          <w:szCs w:val="22"/>
        </w:rPr>
      </w:pPr>
      <w:r w:rsidRPr="00FB2D6E">
        <w:rPr>
          <w:rFonts w:ascii="Times New Roman" w:hAnsi="Times New Roman" w:cs="Times New Roman"/>
          <w:b/>
          <w:sz w:val="22"/>
          <w:szCs w:val="22"/>
        </w:rPr>
        <w:t>WYKONAWCA</w:t>
      </w:r>
      <w:r w:rsidRPr="00FB2D6E">
        <w:rPr>
          <w:rFonts w:ascii="Times New Roman" w:eastAsia="Times New Roman" w:hAnsi="Times New Roman" w:cs="Times New Roman"/>
          <w:sz w:val="22"/>
          <w:szCs w:val="22"/>
        </w:rPr>
        <w:tab/>
      </w:r>
      <w:r w:rsidRPr="00FB2D6E">
        <w:rPr>
          <w:rFonts w:ascii="Times New Roman" w:hAnsi="Times New Roman" w:cs="Times New Roman"/>
          <w:b/>
          <w:sz w:val="22"/>
          <w:szCs w:val="22"/>
        </w:rPr>
        <w:t>ZAMAWIAJĄCY</w:t>
      </w:r>
    </w:p>
    <w:p w:rsidR="00DA7FE9" w:rsidRPr="00FB2D6E" w:rsidRDefault="00DA7FE9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DA7FE9" w:rsidRPr="00FB2D6E" w:rsidRDefault="00DA7FE9">
      <w:pPr>
        <w:spacing w:line="200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3B4FA6" w:rsidRDefault="003B4FA6" w:rsidP="00FB2D6E">
      <w:pPr>
        <w:spacing w:line="0" w:lineRule="atLeast"/>
        <w:rPr>
          <w:rFonts w:ascii="Times New Roman" w:eastAsia="Times New Roman" w:hAnsi="Times New Roman"/>
        </w:rPr>
      </w:pPr>
    </w:p>
    <w:sectPr w:rsidR="003B4FA6">
      <w:pgSz w:w="11900" w:h="16838"/>
      <w:pgMar w:top="1034" w:right="846" w:bottom="425" w:left="700" w:header="0" w:footer="0" w:gutter="0"/>
      <w:cols w:space="0" w:equalWidth="0">
        <w:col w:w="1036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79E2A9E2"/>
    <w:lvl w:ilvl="0" w:tplc="5F8CF8E0">
      <w:numFmt w:val="decimal"/>
      <w:lvlText w:val="%1."/>
      <w:lvlJc w:val="left"/>
    </w:lvl>
    <w:lvl w:ilvl="1" w:tplc="67DA88EC">
      <w:start w:val="1"/>
      <w:numFmt w:val="decimal"/>
      <w:lvlText w:val="%2)"/>
      <w:lvlJc w:val="left"/>
    </w:lvl>
    <w:lvl w:ilvl="2" w:tplc="540A7F28">
      <w:start w:val="1"/>
      <w:numFmt w:val="bullet"/>
      <w:lvlText w:val="§"/>
      <w:lvlJc w:val="left"/>
    </w:lvl>
    <w:lvl w:ilvl="3" w:tplc="B2D8943A">
      <w:start w:val="1"/>
      <w:numFmt w:val="bullet"/>
      <w:lvlText w:val=""/>
      <w:lvlJc w:val="left"/>
    </w:lvl>
    <w:lvl w:ilvl="4" w:tplc="FCEA4336">
      <w:start w:val="1"/>
      <w:numFmt w:val="bullet"/>
      <w:lvlText w:val=""/>
      <w:lvlJc w:val="left"/>
    </w:lvl>
    <w:lvl w:ilvl="5" w:tplc="FB2C78B6">
      <w:start w:val="1"/>
      <w:numFmt w:val="bullet"/>
      <w:lvlText w:val=""/>
      <w:lvlJc w:val="left"/>
    </w:lvl>
    <w:lvl w:ilvl="6" w:tplc="4B462084">
      <w:start w:val="1"/>
      <w:numFmt w:val="bullet"/>
      <w:lvlText w:val=""/>
      <w:lvlJc w:val="left"/>
    </w:lvl>
    <w:lvl w:ilvl="7" w:tplc="E9F2AACC">
      <w:start w:val="1"/>
      <w:numFmt w:val="bullet"/>
      <w:lvlText w:val=""/>
      <w:lvlJc w:val="left"/>
    </w:lvl>
    <w:lvl w:ilvl="8" w:tplc="F598764C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7545E146"/>
    <w:lvl w:ilvl="0" w:tplc="484AB36A">
      <w:numFmt w:val="decimal"/>
      <w:lvlText w:val="%1."/>
      <w:lvlJc w:val="left"/>
    </w:lvl>
    <w:lvl w:ilvl="1" w:tplc="75140D90">
      <w:start w:val="1"/>
      <w:numFmt w:val="bullet"/>
      <w:lvlText w:val="§"/>
      <w:lvlJc w:val="left"/>
    </w:lvl>
    <w:lvl w:ilvl="2" w:tplc="978EA1A4">
      <w:start w:val="1"/>
      <w:numFmt w:val="bullet"/>
      <w:lvlText w:val=""/>
      <w:lvlJc w:val="left"/>
    </w:lvl>
    <w:lvl w:ilvl="3" w:tplc="9B8238BC">
      <w:start w:val="1"/>
      <w:numFmt w:val="bullet"/>
      <w:lvlText w:val=""/>
      <w:lvlJc w:val="left"/>
    </w:lvl>
    <w:lvl w:ilvl="4" w:tplc="061A644A">
      <w:start w:val="1"/>
      <w:numFmt w:val="bullet"/>
      <w:lvlText w:val=""/>
      <w:lvlJc w:val="left"/>
    </w:lvl>
    <w:lvl w:ilvl="5" w:tplc="09D443C0">
      <w:start w:val="1"/>
      <w:numFmt w:val="bullet"/>
      <w:lvlText w:val=""/>
      <w:lvlJc w:val="left"/>
    </w:lvl>
    <w:lvl w:ilvl="6" w:tplc="8D72CDEC">
      <w:start w:val="1"/>
      <w:numFmt w:val="bullet"/>
      <w:lvlText w:val=""/>
      <w:lvlJc w:val="left"/>
    </w:lvl>
    <w:lvl w:ilvl="7" w:tplc="4FB414DE">
      <w:start w:val="1"/>
      <w:numFmt w:val="bullet"/>
      <w:lvlText w:val=""/>
      <w:lvlJc w:val="left"/>
    </w:lvl>
    <w:lvl w:ilvl="8" w:tplc="D6949D4C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515F007C"/>
    <w:lvl w:ilvl="0" w:tplc="337EDEBE">
      <w:start w:val="1"/>
      <w:numFmt w:val="decimal"/>
      <w:lvlText w:val="%1."/>
      <w:lvlJc w:val="left"/>
    </w:lvl>
    <w:lvl w:ilvl="1" w:tplc="C0DC51F2">
      <w:start w:val="1"/>
      <w:numFmt w:val="bullet"/>
      <w:lvlText w:val=""/>
      <w:lvlJc w:val="left"/>
    </w:lvl>
    <w:lvl w:ilvl="2" w:tplc="3E76B134">
      <w:start w:val="1"/>
      <w:numFmt w:val="bullet"/>
      <w:lvlText w:val=""/>
      <w:lvlJc w:val="left"/>
    </w:lvl>
    <w:lvl w:ilvl="3" w:tplc="B4F6CBBE">
      <w:start w:val="1"/>
      <w:numFmt w:val="bullet"/>
      <w:lvlText w:val=""/>
      <w:lvlJc w:val="left"/>
    </w:lvl>
    <w:lvl w:ilvl="4" w:tplc="CC00C088">
      <w:start w:val="1"/>
      <w:numFmt w:val="bullet"/>
      <w:lvlText w:val=""/>
      <w:lvlJc w:val="left"/>
    </w:lvl>
    <w:lvl w:ilvl="5" w:tplc="C646FBD8">
      <w:start w:val="1"/>
      <w:numFmt w:val="bullet"/>
      <w:lvlText w:val=""/>
      <w:lvlJc w:val="left"/>
    </w:lvl>
    <w:lvl w:ilvl="6" w:tplc="13B46760">
      <w:start w:val="1"/>
      <w:numFmt w:val="bullet"/>
      <w:lvlText w:val=""/>
      <w:lvlJc w:val="left"/>
    </w:lvl>
    <w:lvl w:ilvl="7" w:tplc="34A4EA2C">
      <w:start w:val="1"/>
      <w:numFmt w:val="bullet"/>
      <w:lvlText w:val=""/>
      <w:lvlJc w:val="left"/>
    </w:lvl>
    <w:lvl w:ilvl="8" w:tplc="287A2C38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5BD062C2"/>
    <w:lvl w:ilvl="0" w:tplc="405A232C">
      <w:numFmt w:val="decimal"/>
      <w:lvlText w:val="%1."/>
      <w:lvlJc w:val="left"/>
    </w:lvl>
    <w:lvl w:ilvl="1" w:tplc="B234E35C">
      <w:start w:val="1"/>
      <w:numFmt w:val="bullet"/>
      <w:lvlText w:val="§"/>
      <w:lvlJc w:val="left"/>
    </w:lvl>
    <w:lvl w:ilvl="2" w:tplc="0434A482">
      <w:start w:val="1"/>
      <w:numFmt w:val="bullet"/>
      <w:lvlText w:val=""/>
      <w:lvlJc w:val="left"/>
    </w:lvl>
    <w:lvl w:ilvl="3" w:tplc="B7EC8452">
      <w:start w:val="1"/>
      <w:numFmt w:val="bullet"/>
      <w:lvlText w:val=""/>
      <w:lvlJc w:val="left"/>
    </w:lvl>
    <w:lvl w:ilvl="4" w:tplc="B0262D6C">
      <w:start w:val="1"/>
      <w:numFmt w:val="bullet"/>
      <w:lvlText w:val=""/>
      <w:lvlJc w:val="left"/>
    </w:lvl>
    <w:lvl w:ilvl="5" w:tplc="EB628FDC">
      <w:start w:val="1"/>
      <w:numFmt w:val="bullet"/>
      <w:lvlText w:val=""/>
      <w:lvlJc w:val="left"/>
    </w:lvl>
    <w:lvl w:ilvl="6" w:tplc="741E02B4">
      <w:start w:val="1"/>
      <w:numFmt w:val="bullet"/>
      <w:lvlText w:val=""/>
      <w:lvlJc w:val="left"/>
    </w:lvl>
    <w:lvl w:ilvl="7" w:tplc="35521A92">
      <w:start w:val="1"/>
      <w:numFmt w:val="bullet"/>
      <w:lvlText w:val=""/>
      <w:lvlJc w:val="left"/>
    </w:lvl>
    <w:lvl w:ilvl="8" w:tplc="C930B0F2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12200854"/>
    <w:lvl w:ilvl="0" w:tplc="90FEE932">
      <w:start w:val="1"/>
      <w:numFmt w:val="decimal"/>
      <w:lvlText w:val="%1."/>
      <w:lvlJc w:val="left"/>
    </w:lvl>
    <w:lvl w:ilvl="1" w:tplc="CECE4668">
      <w:start w:val="1"/>
      <w:numFmt w:val="bullet"/>
      <w:lvlText w:val=""/>
      <w:lvlJc w:val="left"/>
    </w:lvl>
    <w:lvl w:ilvl="2" w:tplc="8CD41402">
      <w:start w:val="1"/>
      <w:numFmt w:val="bullet"/>
      <w:lvlText w:val=""/>
      <w:lvlJc w:val="left"/>
    </w:lvl>
    <w:lvl w:ilvl="3" w:tplc="11B0D7DA">
      <w:start w:val="1"/>
      <w:numFmt w:val="bullet"/>
      <w:lvlText w:val=""/>
      <w:lvlJc w:val="left"/>
    </w:lvl>
    <w:lvl w:ilvl="4" w:tplc="4B8005C4">
      <w:start w:val="1"/>
      <w:numFmt w:val="bullet"/>
      <w:lvlText w:val=""/>
      <w:lvlJc w:val="left"/>
    </w:lvl>
    <w:lvl w:ilvl="5" w:tplc="8432E658">
      <w:start w:val="1"/>
      <w:numFmt w:val="bullet"/>
      <w:lvlText w:val=""/>
      <w:lvlJc w:val="left"/>
    </w:lvl>
    <w:lvl w:ilvl="6" w:tplc="4ED81C96">
      <w:start w:val="1"/>
      <w:numFmt w:val="bullet"/>
      <w:lvlText w:val=""/>
      <w:lvlJc w:val="left"/>
    </w:lvl>
    <w:lvl w:ilvl="7" w:tplc="E7FAE74C">
      <w:start w:val="1"/>
      <w:numFmt w:val="bullet"/>
      <w:lvlText w:val=""/>
      <w:lvlJc w:val="left"/>
    </w:lvl>
    <w:lvl w:ilvl="8" w:tplc="DF00BD04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4DB127F8"/>
    <w:lvl w:ilvl="0" w:tplc="69AA0B52">
      <w:start w:val="1"/>
      <w:numFmt w:val="bullet"/>
      <w:lvlText w:val="§"/>
      <w:lvlJc w:val="left"/>
    </w:lvl>
    <w:lvl w:ilvl="1" w:tplc="A1EEAD0E">
      <w:start w:val="1"/>
      <w:numFmt w:val="bullet"/>
      <w:lvlText w:val=""/>
      <w:lvlJc w:val="left"/>
    </w:lvl>
    <w:lvl w:ilvl="2" w:tplc="73CCCB66">
      <w:start w:val="1"/>
      <w:numFmt w:val="bullet"/>
      <w:lvlText w:val=""/>
      <w:lvlJc w:val="left"/>
    </w:lvl>
    <w:lvl w:ilvl="3" w:tplc="90B630EE">
      <w:start w:val="1"/>
      <w:numFmt w:val="bullet"/>
      <w:lvlText w:val=""/>
      <w:lvlJc w:val="left"/>
    </w:lvl>
    <w:lvl w:ilvl="4" w:tplc="77489FD8">
      <w:start w:val="1"/>
      <w:numFmt w:val="bullet"/>
      <w:lvlText w:val=""/>
      <w:lvlJc w:val="left"/>
    </w:lvl>
    <w:lvl w:ilvl="5" w:tplc="96443C16">
      <w:start w:val="1"/>
      <w:numFmt w:val="bullet"/>
      <w:lvlText w:val=""/>
      <w:lvlJc w:val="left"/>
    </w:lvl>
    <w:lvl w:ilvl="6" w:tplc="8A766B7A">
      <w:start w:val="1"/>
      <w:numFmt w:val="bullet"/>
      <w:lvlText w:val=""/>
      <w:lvlJc w:val="left"/>
    </w:lvl>
    <w:lvl w:ilvl="7" w:tplc="8A601E76">
      <w:start w:val="1"/>
      <w:numFmt w:val="bullet"/>
      <w:lvlText w:val=""/>
      <w:lvlJc w:val="left"/>
    </w:lvl>
    <w:lvl w:ilvl="8" w:tplc="0456D04E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0216231A"/>
    <w:lvl w:ilvl="0" w:tplc="2A4AA0E8">
      <w:numFmt w:val="decimal"/>
      <w:lvlText w:val="%1."/>
      <w:lvlJc w:val="left"/>
    </w:lvl>
    <w:lvl w:ilvl="1" w:tplc="7EBA05A8">
      <w:start w:val="1"/>
      <w:numFmt w:val="decimal"/>
      <w:lvlText w:val="%2)"/>
      <w:lvlJc w:val="left"/>
    </w:lvl>
    <w:lvl w:ilvl="2" w:tplc="6C7A1822">
      <w:start w:val="1"/>
      <w:numFmt w:val="decimal"/>
      <w:lvlText w:val="%3)"/>
      <w:lvlJc w:val="left"/>
    </w:lvl>
    <w:lvl w:ilvl="3" w:tplc="102A6806">
      <w:start w:val="1"/>
      <w:numFmt w:val="bullet"/>
      <w:lvlText w:val="§"/>
      <w:lvlJc w:val="left"/>
    </w:lvl>
    <w:lvl w:ilvl="4" w:tplc="0FB0313C">
      <w:start w:val="1"/>
      <w:numFmt w:val="bullet"/>
      <w:lvlText w:val=""/>
      <w:lvlJc w:val="left"/>
    </w:lvl>
    <w:lvl w:ilvl="5" w:tplc="36E0AAB8">
      <w:start w:val="1"/>
      <w:numFmt w:val="bullet"/>
      <w:lvlText w:val=""/>
      <w:lvlJc w:val="left"/>
    </w:lvl>
    <w:lvl w:ilvl="6" w:tplc="00344C10">
      <w:start w:val="1"/>
      <w:numFmt w:val="bullet"/>
      <w:lvlText w:val=""/>
      <w:lvlJc w:val="left"/>
    </w:lvl>
    <w:lvl w:ilvl="7" w:tplc="64D23CF8">
      <w:start w:val="1"/>
      <w:numFmt w:val="bullet"/>
      <w:lvlText w:val=""/>
      <w:lvlJc w:val="left"/>
    </w:lvl>
    <w:lvl w:ilvl="8" w:tplc="88A6CCAA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1F16E9E8"/>
    <w:lvl w:ilvl="0" w:tplc="3A8A2DEE">
      <w:start w:val="2"/>
      <w:numFmt w:val="decimal"/>
      <w:lvlText w:val="%1)"/>
      <w:lvlJc w:val="left"/>
    </w:lvl>
    <w:lvl w:ilvl="1" w:tplc="9224050A">
      <w:start w:val="1"/>
      <w:numFmt w:val="bullet"/>
      <w:lvlText w:val=""/>
      <w:lvlJc w:val="left"/>
    </w:lvl>
    <w:lvl w:ilvl="2" w:tplc="D32E0934">
      <w:start w:val="1"/>
      <w:numFmt w:val="bullet"/>
      <w:lvlText w:val=""/>
      <w:lvlJc w:val="left"/>
    </w:lvl>
    <w:lvl w:ilvl="3" w:tplc="80E2DF96">
      <w:start w:val="1"/>
      <w:numFmt w:val="bullet"/>
      <w:lvlText w:val=""/>
      <w:lvlJc w:val="left"/>
    </w:lvl>
    <w:lvl w:ilvl="4" w:tplc="1C427FF6">
      <w:start w:val="1"/>
      <w:numFmt w:val="bullet"/>
      <w:lvlText w:val=""/>
      <w:lvlJc w:val="left"/>
    </w:lvl>
    <w:lvl w:ilvl="5" w:tplc="7BA4E4A6">
      <w:start w:val="1"/>
      <w:numFmt w:val="bullet"/>
      <w:lvlText w:val=""/>
      <w:lvlJc w:val="left"/>
    </w:lvl>
    <w:lvl w:ilvl="6" w:tplc="3E86F478">
      <w:start w:val="1"/>
      <w:numFmt w:val="bullet"/>
      <w:lvlText w:val=""/>
      <w:lvlJc w:val="left"/>
    </w:lvl>
    <w:lvl w:ilvl="7" w:tplc="53D0CFF0">
      <w:start w:val="1"/>
      <w:numFmt w:val="bullet"/>
      <w:lvlText w:val=""/>
      <w:lvlJc w:val="left"/>
    </w:lvl>
    <w:lvl w:ilvl="8" w:tplc="CB2009EE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1190CDE6"/>
    <w:lvl w:ilvl="0" w:tplc="DFAC580C">
      <w:start w:val="3"/>
      <w:numFmt w:val="decimal"/>
      <w:lvlText w:val="%1."/>
      <w:lvlJc w:val="left"/>
    </w:lvl>
    <w:lvl w:ilvl="1" w:tplc="5F4EC1A0">
      <w:start w:val="1"/>
      <w:numFmt w:val="decimal"/>
      <w:lvlText w:val="%2)"/>
      <w:lvlJc w:val="left"/>
    </w:lvl>
    <w:lvl w:ilvl="2" w:tplc="ABB24140">
      <w:start w:val="2"/>
      <w:numFmt w:val="decimal"/>
      <w:lvlText w:val="%3)"/>
      <w:lvlJc w:val="left"/>
    </w:lvl>
    <w:lvl w:ilvl="3" w:tplc="B32C5490">
      <w:start w:val="1"/>
      <w:numFmt w:val="bullet"/>
      <w:lvlText w:val=""/>
      <w:lvlJc w:val="left"/>
    </w:lvl>
    <w:lvl w:ilvl="4" w:tplc="9A948C40">
      <w:start w:val="1"/>
      <w:numFmt w:val="bullet"/>
      <w:lvlText w:val=""/>
      <w:lvlJc w:val="left"/>
    </w:lvl>
    <w:lvl w:ilvl="5" w:tplc="DC10F6A8">
      <w:start w:val="1"/>
      <w:numFmt w:val="bullet"/>
      <w:lvlText w:val=""/>
      <w:lvlJc w:val="left"/>
    </w:lvl>
    <w:lvl w:ilvl="6" w:tplc="2F4CD510">
      <w:start w:val="1"/>
      <w:numFmt w:val="bullet"/>
      <w:lvlText w:val=""/>
      <w:lvlJc w:val="left"/>
    </w:lvl>
    <w:lvl w:ilvl="7" w:tplc="45706D0A">
      <w:start w:val="1"/>
      <w:numFmt w:val="bullet"/>
      <w:lvlText w:val=""/>
      <w:lvlJc w:val="left"/>
    </w:lvl>
    <w:lvl w:ilvl="8" w:tplc="86665D86">
      <w:start w:val="1"/>
      <w:numFmt w:val="bullet"/>
      <w:lvlText w:val=""/>
      <w:lvlJc w:val="left"/>
    </w:lvl>
  </w:abstractNum>
  <w:abstractNum w:abstractNumId="9">
    <w:nsid w:val="0000000A"/>
    <w:multiLevelType w:val="hybridMultilevel"/>
    <w:tmpl w:val="66EF438C"/>
    <w:lvl w:ilvl="0" w:tplc="5EDCA286">
      <w:numFmt w:val="decimal"/>
      <w:lvlText w:val="%1."/>
      <w:lvlJc w:val="left"/>
    </w:lvl>
    <w:lvl w:ilvl="1" w:tplc="7D6626F0">
      <w:start w:val="1"/>
      <w:numFmt w:val="decimal"/>
      <w:lvlText w:val="%2"/>
      <w:lvlJc w:val="left"/>
    </w:lvl>
    <w:lvl w:ilvl="2" w:tplc="3D5097F0">
      <w:start w:val="1"/>
      <w:numFmt w:val="decimal"/>
      <w:lvlText w:val="%3."/>
      <w:lvlJc w:val="left"/>
    </w:lvl>
    <w:lvl w:ilvl="3" w:tplc="68B212A2">
      <w:start w:val="1"/>
      <w:numFmt w:val="bullet"/>
      <w:lvlText w:val="§"/>
      <w:lvlJc w:val="left"/>
    </w:lvl>
    <w:lvl w:ilvl="4" w:tplc="36721E32">
      <w:start w:val="1"/>
      <w:numFmt w:val="bullet"/>
      <w:lvlText w:val=""/>
      <w:lvlJc w:val="left"/>
    </w:lvl>
    <w:lvl w:ilvl="5" w:tplc="E53A8E52">
      <w:start w:val="1"/>
      <w:numFmt w:val="bullet"/>
      <w:lvlText w:val=""/>
      <w:lvlJc w:val="left"/>
    </w:lvl>
    <w:lvl w:ilvl="6" w:tplc="4822C39A">
      <w:start w:val="1"/>
      <w:numFmt w:val="bullet"/>
      <w:lvlText w:val=""/>
      <w:lvlJc w:val="left"/>
    </w:lvl>
    <w:lvl w:ilvl="7" w:tplc="810C35BA">
      <w:start w:val="1"/>
      <w:numFmt w:val="bullet"/>
      <w:lvlText w:val=""/>
      <w:lvlJc w:val="left"/>
    </w:lvl>
    <w:lvl w:ilvl="8" w:tplc="87E83A50">
      <w:start w:val="1"/>
      <w:numFmt w:val="bullet"/>
      <w:lvlText w:val=""/>
      <w:lvlJc w:val="left"/>
    </w:lvl>
  </w:abstractNum>
  <w:abstractNum w:abstractNumId="10">
    <w:nsid w:val="0000000B"/>
    <w:multiLevelType w:val="hybridMultilevel"/>
    <w:tmpl w:val="140E0F76"/>
    <w:lvl w:ilvl="0" w:tplc="E84E820A">
      <w:start w:val="1"/>
      <w:numFmt w:val="decimal"/>
      <w:lvlText w:val="%1"/>
      <w:lvlJc w:val="left"/>
    </w:lvl>
    <w:lvl w:ilvl="1" w:tplc="304C62AA">
      <w:start w:val="2"/>
      <w:numFmt w:val="decimal"/>
      <w:lvlText w:val="%2."/>
      <w:lvlJc w:val="left"/>
    </w:lvl>
    <w:lvl w:ilvl="2" w:tplc="9588204A">
      <w:start w:val="1"/>
      <w:numFmt w:val="decimal"/>
      <w:lvlText w:val="%3"/>
      <w:lvlJc w:val="left"/>
    </w:lvl>
    <w:lvl w:ilvl="3" w:tplc="3C948260">
      <w:start w:val="1"/>
      <w:numFmt w:val="bullet"/>
      <w:lvlText w:val="§"/>
      <w:lvlJc w:val="left"/>
    </w:lvl>
    <w:lvl w:ilvl="4" w:tplc="119E1792">
      <w:start w:val="1"/>
      <w:numFmt w:val="bullet"/>
      <w:lvlText w:val=""/>
      <w:lvlJc w:val="left"/>
    </w:lvl>
    <w:lvl w:ilvl="5" w:tplc="A5CAD03A">
      <w:start w:val="1"/>
      <w:numFmt w:val="bullet"/>
      <w:lvlText w:val=""/>
      <w:lvlJc w:val="left"/>
    </w:lvl>
    <w:lvl w:ilvl="6" w:tplc="B59EF51C">
      <w:start w:val="1"/>
      <w:numFmt w:val="bullet"/>
      <w:lvlText w:val=""/>
      <w:lvlJc w:val="left"/>
    </w:lvl>
    <w:lvl w:ilvl="7" w:tplc="E94CA188">
      <w:start w:val="1"/>
      <w:numFmt w:val="bullet"/>
      <w:lvlText w:val=""/>
      <w:lvlJc w:val="left"/>
    </w:lvl>
    <w:lvl w:ilvl="8" w:tplc="619874F2">
      <w:start w:val="1"/>
      <w:numFmt w:val="bullet"/>
      <w:lvlText w:val=""/>
      <w:lvlJc w:val="left"/>
    </w:lvl>
  </w:abstractNum>
  <w:abstractNum w:abstractNumId="11">
    <w:nsid w:val="0000000C"/>
    <w:multiLevelType w:val="hybridMultilevel"/>
    <w:tmpl w:val="3352255A"/>
    <w:lvl w:ilvl="0" w:tplc="54E8DAC8">
      <w:start w:val="1"/>
      <w:numFmt w:val="decimal"/>
      <w:lvlText w:val="%1."/>
      <w:lvlJc w:val="left"/>
    </w:lvl>
    <w:lvl w:ilvl="1" w:tplc="C226E458">
      <w:start w:val="1"/>
      <w:numFmt w:val="bullet"/>
      <w:lvlText w:val=""/>
      <w:lvlJc w:val="left"/>
    </w:lvl>
    <w:lvl w:ilvl="2" w:tplc="93EC2AB0">
      <w:start w:val="1"/>
      <w:numFmt w:val="bullet"/>
      <w:lvlText w:val=""/>
      <w:lvlJc w:val="left"/>
    </w:lvl>
    <w:lvl w:ilvl="3" w:tplc="10C0FB16">
      <w:start w:val="1"/>
      <w:numFmt w:val="bullet"/>
      <w:lvlText w:val=""/>
      <w:lvlJc w:val="left"/>
    </w:lvl>
    <w:lvl w:ilvl="4" w:tplc="0B40168A">
      <w:start w:val="1"/>
      <w:numFmt w:val="bullet"/>
      <w:lvlText w:val=""/>
      <w:lvlJc w:val="left"/>
    </w:lvl>
    <w:lvl w:ilvl="5" w:tplc="FBC68316">
      <w:start w:val="1"/>
      <w:numFmt w:val="bullet"/>
      <w:lvlText w:val=""/>
      <w:lvlJc w:val="left"/>
    </w:lvl>
    <w:lvl w:ilvl="6" w:tplc="5DA26D82">
      <w:start w:val="1"/>
      <w:numFmt w:val="bullet"/>
      <w:lvlText w:val=""/>
      <w:lvlJc w:val="left"/>
    </w:lvl>
    <w:lvl w:ilvl="7" w:tplc="AF4A2CE2">
      <w:start w:val="1"/>
      <w:numFmt w:val="bullet"/>
      <w:lvlText w:val=""/>
      <w:lvlJc w:val="left"/>
    </w:lvl>
    <w:lvl w:ilvl="8" w:tplc="2AB6CB3A">
      <w:start w:val="1"/>
      <w:numFmt w:val="bullet"/>
      <w:lvlText w:val=""/>
      <w:lvlJc w:val="left"/>
    </w:lvl>
  </w:abstractNum>
  <w:abstractNum w:abstractNumId="12">
    <w:nsid w:val="0000000D"/>
    <w:multiLevelType w:val="hybridMultilevel"/>
    <w:tmpl w:val="109CF92E"/>
    <w:lvl w:ilvl="0" w:tplc="A5E6DE0C">
      <w:numFmt w:val="decimal"/>
      <w:lvlText w:val="%1."/>
      <w:lvlJc w:val="left"/>
    </w:lvl>
    <w:lvl w:ilvl="1" w:tplc="244005F4">
      <w:start w:val="1"/>
      <w:numFmt w:val="bullet"/>
      <w:lvlText w:val="§"/>
      <w:lvlJc w:val="left"/>
    </w:lvl>
    <w:lvl w:ilvl="2" w:tplc="DC50A7E2">
      <w:start w:val="1"/>
      <w:numFmt w:val="bullet"/>
      <w:lvlText w:val=""/>
      <w:lvlJc w:val="left"/>
    </w:lvl>
    <w:lvl w:ilvl="3" w:tplc="13B2FA64">
      <w:start w:val="1"/>
      <w:numFmt w:val="bullet"/>
      <w:lvlText w:val=""/>
      <w:lvlJc w:val="left"/>
    </w:lvl>
    <w:lvl w:ilvl="4" w:tplc="949E12DA">
      <w:start w:val="1"/>
      <w:numFmt w:val="bullet"/>
      <w:lvlText w:val=""/>
      <w:lvlJc w:val="left"/>
    </w:lvl>
    <w:lvl w:ilvl="5" w:tplc="B65ECBDC">
      <w:start w:val="1"/>
      <w:numFmt w:val="bullet"/>
      <w:lvlText w:val=""/>
      <w:lvlJc w:val="left"/>
    </w:lvl>
    <w:lvl w:ilvl="6" w:tplc="49500124">
      <w:start w:val="1"/>
      <w:numFmt w:val="bullet"/>
      <w:lvlText w:val=""/>
      <w:lvlJc w:val="left"/>
    </w:lvl>
    <w:lvl w:ilvl="7" w:tplc="17E85F1E">
      <w:start w:val="1"/>
      <w:numFmt w:val="bullet"/>
      <w:lvlText w:val=""/>
      <w:lvlJc w:val="left"/>
    </w:lvl>
    <w:lvl w:ilvl="8" w:tplc="5E80C06A">
      <w:start w:val="1"/>
      <w:numFmt w:val="bullet"/>
      <w:lvlText w:val=""/>
      <w:lvlJc w:val="left"/>
    </w:lvl>
  </w:abstractNum>
  <w:abstractNum w:abstractNumId="13">
    <w:nsid w:val="0000000E"/>
    <w:multiLevelType w:val="hybridMultilevel"/>
    <w:tmpl w:val="0DED7262"/>
    <w:lvl w:ilvl="0" w:tplc="D8107BC4">
      <w:start w:val="1"/>
      <w:numFmt w:val="bullet"/>
      <w:lvlText w:val="§"/>
      <w:lvlJc w:val="left"/>
    </w:lvl>
    <w:lvl w:ilvl="1" w:tplc="7DC67466">
      <w:start w:val="1"/>
      <w:numFmt w:val="bullet"/>
      <w:lvlText w:val=""/>
      <w:lvlJc w:val="left"/>
    </w:lvl>
    <w:lvl w:ilvl="2" w:tplc="03DED818">
      <w:start w:val="1"/>
      <w:numFmt w:val="bullet"/>
      <w:lvlText w:val=""/>
      <w:lvlJc w:val="left"/>
    </w:lvl>
    <w:lvl w:ilvl="3" w:tplc="C8086E8C">
      <w:start w:val="1"/>
      <w:numFmt w:val="bullet"/>
      <w:lvlText w:val=""/>
      <w:lvlJc w:val="left"/>
    </w:lvl>
    <w:lvl w:ilvl="4" w:tplc="6916D002">
      <w:start w:val="1"/>
      <w:numFmt w:val="bullet"/>
      <w:lvlText w:val=""/>
      <w:lvlJc w:val="left"/>
    </w:lvl>
    <w:lvl w:ilvl="5" w:tplc="723018E6">
      <w:start w:val="1"/>
      <w:numFmt w:val="bullet"/>
      <w:lvlText w:val=""/>
      <w:lvlJc w:val="left"/>
    </w:lvl>
    <w:lvl w:ilvl="6" w:tplc="96445A08">
      <w:start w:val="1"/>
      <w:numFmt w:val="bullet"/>
      <w:lvlText w:val=""/>
      <w:lvlJc w:val="left"/>
    </w:lvl>
    <w:lvl w:ilvl="7" w:tplc="5150DFF2">
      <w:start w:val="1"/>
      <w:numFmt w:val="bullet"/>
      <w:lvlText w:val=""/>
      <w:lvlJc w:val="left"/>
    </w:lvl>
    <w:lvl w:ilvl="8" w:tplc="E924D24C">
      <w:start w:val="1"/>
      <w:numFmt w:val="bullet"/>
      <w:lvlText w:val=""/>
      <w:lvlJc w:val="left"/>
    </w:lvl>
  </w:abstractNum>
  <w:abstractNum w:abstractNumId="14">
    <w:nsid w:val="68B23593"/>
    <w:multiLevelType w:val="hybridMultilevel"/>
    <w:tmpl w:val="0338CDA8"/>
    <w:lvl w:ilvl="0" w:tplc="84BE0C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FA3"/>
    <w:rsid w:val="003B4FA6"/>
    <w:rsid w:val="00584514"/>
    <w:rsid w:val="00665694"/>
    <w:rsid w:val="00A54CE0"/>
    <w:rsid w:val="00AB5FA3"/>
    <w:rsid w:val="00DA7FE9"/>
    <w:rsid w:val="00FB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4CE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4C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C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4CE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4C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C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ziennik.podawczy@onkologia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1477</Words>
  <Characters>9411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Packa</dc:creator>
  <cp:lastModifiedBy>monika</cp:lastModifiedBy>
  <cp:revision>2</cp:revision>
  <cp:lastPrinted>2020-04-29T11:46:00Z</cp:lastPrinted>
  <dcterms:created xsi:type="dcterms:W3CDTF">2020-04-29T11:46:00Z</dcterms:created>
  <dcterms:modified xsi:type="dcterms:W3CDTF">2020-04-29T11:46:00Z</dcterms:modified>
</cp:coreProperties>
</file>