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BF9" w:rsidRDefault="00D55BF9" w:rsidP="00D55BF9">
      <w:pPr>
        <w:pStyle w:val="Nagwek"/>
        <w:tabs>
          <w:tab w:val="left" w:pos="708"/>
        </w:tabs>
        <w:rPr>
          <w:sz w:val="24"/>
        </w:rPr>
      </w:pPr>
    </w:p>
    <w:p w:rsidR="00D55BF9" w:rsidRDefault="00D55BF9" w:rsidP="00D55BF9">
      <w:pPr>
        <w:pStyle w:val="Nagwek"/>
        <w:tabs>
          <w:tab w:val="left" w:pos="708"/>
        </w:tabs>
        <w:rPr>
          <w:sz w:val="24"/>
        </w:rPr>
      </w:pPr>
    </w:p>
    <w:p w:rsidR="00D55BF9" w:rsidRDefault="00D55BF9" w:rsidP="00D55BF9">
      <w:pPr>
        <w:pStyle w:val="Nagwek"/>
        <w:tabs>
          <w:tab w:val="left" w:pos="708"/>
        </w:tabs>
        <w:rPr>
          <w:sz w:val="28"/>
          <w:szCs w:val="28"/>
        </w:rPr>
      </w:pPr>
    </w:p>
    <w:p w:rsidR="00D55BF9" w:rsidRDefault="00D55BF9" w:rsidP="00D55BF9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KC-zp.272-177/20</w:t>
      </w:r>
    </w:p>
    <w:p w:rsidR="00D55BF9" w:rsidRDefault="00D55BF9" w:rsidP="00D55BF9">
      <w:pPr>
        <w:pStyle w:val="Nagwek3"/>
        <w:ind w:left="0"/>
        <w:jc w:val="left"/>
        <w:rPr>
          <w:sz w:val="28"/>
        </w:rPr>
      </w:pPr>
    </w:p>
    <w:p w:rsidR="00D55BF9" w:rsidRDefault="00D55BF9" w:rsidP="00D55B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D55BF9" w:rsidRDefault="00D55BF9" w:rsidP="00D55B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przynależności / braku przynależności do tej samej grupy kapitałowej</w:t>
      </w:r>
    </w:p>
    <w:p w:rsidR="00D55BF9" w:rsidRDefault="00D55BF9" w:rsidP="00D55BF9">
      <w:pPr>
        <w:jc w:val="center"/>
        <w:rPr>
          <w:b/>
          <w:sz w:val="28"/>
          <w:szCs w:val="28"/>
        </w:rPr>
      </w:pPr>
    </w:p>
    <w:p w:rsidR="00D55BF9" w:rsidRDefault="00D55BF9" w:rsidP="00D55BF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55BF9" w:rsidRDefault="00D55BF9" w:rsidP="00D55BF9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:rsidR="00D55BF9" w:rsidRDefault="00D55BF9" w:rsidP="00D55BF9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55BF9" w:rsidRDefault="00D55BF9" w:rsidP="00D55BF9">
      <w:pPr>
        <w:pStyle w:val="Tekstpodstawowywcity"/>
        <w:spacing w:line="360" w:lineRule="auto"/>
        <w:ind w:firstLine="0"/>
      </w:pPr>
      <w:r>
        <w:rPr>
          <w:szCs w:val="24"/>
        </w:rPr>
        <w:t>Składając wniosek o dopuszczenie do udziału/ofertę</w:t>
      </w:r>
      <w:r>
        <w:rPr>
          <w:rStyle w:val="Odwoanieprzypisudolnego"/>
          <w:szCs w:val="24"/>
        </w:rPr>
        <w:footnoteReference w:id="1"/>
      </w:r>
      <w:r>
        <w:rPr>
          <w:szCs w:val="24"/>
        </w:rPr>
        <w:t xml:space="preserve"> w postępowaniu o udzielenie zamówienia publicznego </w:t>
      </w:r>
      <w:r>
        <w:t xml:space="preserve">prowadzonym w trybie </w:t>
      </w:r>
      <w:r>
        <w:rPr>
          <w:b/>
        </w:rPr>
        <w:t>przetarg nieograniczony</w:t>
      </w:r>
      <w:r>
        <w:t xml:space="preserve"> na:</w:t>
      </w:r>
    </w:p>
    <w:p w:rsidR="00D55BF9" w:rsidRDefault="00D55BF9" w:rsidP="00D55BF9">
      <w:pPr>
        <w:widowControl w:val="0"/>
        <w:adjustRightInd w:val="0"/>
        <w:spacing w:line="360" w:lineRule="atLeast"/>
        <w:jc w:val="both"/>
        <w:textAlignment w:val="baseline"/>
        <w:rPr>
          <w:b/>
          <w:bCs/>
          <w:iCs/>
          <w:sz w:val="22"/>
          <w:szCs w:val="22"/>
        </w:rPr>
      </w:pPr>
      <w:bookmarkStart w:id="0" w:name="_Hlk37090729"/>
      <w:r>
        <w:rPr>
          <w:b/>
          <w:bCs/>
          <w:iCs/>
          <w:sz w:val="22"/>
          <w:szCs w:val="22"/>
        </w:rPr>
        <w:t>Przebudowa północnej części budynku w zakresie budowy instalacji wentylacji oraz dostosowania korytarza do aktualnych przepisów ppoż. oraz przebudowa części pomieszczeń, dachu oraz terenu dla potrzeb wydziałów w bud. D-8 AGH w Krakowie- KC-zp.272-177/20</w:t>
      </w:r>
    </w:p>
    <w:bookmarkEnd w:id="0"/>
    <w:p w:rsidR="00D55BF9" w:rsidRDefault="00D55BF9" w:rsidP="00D55BF9">
      <w:pPr>
        <w:widowControl w:val="0"/>
        <w:adjustRightInd w:val="0"/>
        <w:spacing w:line="360" w:lineRule="atLeast"/>
        <w:jc w:val="both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>,</w:t>
      </w:r>
    </w:p>
    <w:p w:rsidR="00D55BF9" w:rsidRDefault="00D55BF9" w:rsidP="00D55BF9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D55BF9" w:rsidRDefault="00D55BF9" w:rsidP="00D55BF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działając na podstawie art. 24 ust. 11 ustawy z dnia 29 stycznia 2004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2017 r. poz. 1579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zm.).</w:t>
      </w:r>
    </w:p>
    <w:p w:rsidR="00D55BF9" w:rsidRDefault="00D55BF9" w:rsidP="00D55BF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D55BF9" w:rsidRDefault="00D55BF9" w:rsidP="00D55BF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Oświadczam/(-my)</w:t>
      </w:r>
    </w:p>
    <w:p w:rsidR="00D55BF9" w:rsidRDefault="00D55BF9" w:rsidP="00D55BF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>
        <w:rPr>
          <w:sz w:val="24"/>
          <w:szCs w:val="24"/>
          <w:u w:val="single"/>
        </w:rPr>
        <w:t xml:space="preserve">o  braku przynależności </w:t>
      </w:r>
      <w:r>
        <w:rPr>
          <w:sz w:val="24"/>
          <w:szCs w:val="24"/>
        </w:rPr>
        <w:t>do tej samej grupy kapitałowej, o której mowa w art. 24 ust. 1 pkt. 23 ustawy z dnia 29 stycznia 2004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2017 r. poz. 1579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zm.):</w:t>
      </w:r>
    </w:p>
    <w:p w:rsidR="00D55BF9" w:rsidRDefault="00D55BF9" w:rsidP="00D55BF9">
      <w:pPr>
        <w:widowControl w:val="0"/>
        <w:adjustRightInd w:val="0"/>
        <w:jc w:val="both"/>
        <w:textAlignment w:val="baseline"/>
        <w:rPr>
          <w:sz w:val="24"/>
          <w:szCs w:val="24"/>
          <w:u w:val="single"/>
        </w:rPr>
      </w:pPr>
      <w:r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D55BF9" w:rsidRDefault="00D55BF9" w:rsidP="00D55BF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bCs/>
          <w:sz w:val="50"/>
          <w:szCs w:val="50"/>
        </w:rPr>
        <w:t>□</w:t>
      </w:r>
      <w:r>
        <w:rPr>
          <w:bCs/>
          <w:sz w:val="40"/>
          <w:szCs w:val="40"/>
        </w:rPr>
        <w:t xml:space="preserve"> </w:t>
      </w:r>
      <w:r>
        <w:rPr>
          <w:sz w:val="24"/>
          <w:szCs w:val="24"/>
          <w:u w:val="single"/>
        </w:rPr>
        <w:t>o przynależności</w:t>
      </w:r>
      <w:r>
        <w:rPr>
          <w:rStyle w:val="Odwoanieprzypisudolnego"/>
          <w:sz w:val="24"/>
          <w:szCs w:val="24"/>
          <w:u w:val="single"/>
        </w:rPr>
        <w:footnoteReference w:id="2"/>
      </w:r>
      <w:r>
        <w:rPr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>do tej samej grupy kapitałowej, o której mowa w art. 24 ust. 1 pkt. 23 ustawy z dnia 29 stycznia 2004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2017 r. poz. 1579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D55BF9" w:rsidTr="00D55BF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BF9" w:rsidRDefault="00D55BF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BF9" w:rsidRDefault="00D55BF9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BF9" w:rsidRDefault="00D55BF9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 podmiotu</w:t>
            </w:r>
          </w:p>
        </w:tc>
      </w:tr>
      <w:tr w:rsidR="00D55BF9" w:rsidTr="00D55BF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BF9" w:rsidRDefault="00D55BF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F9" w:rsidRDefault="00D55BF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F9" w:rsidRDefault="00D55BF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D55BF9" w:rsidTr="00D55BF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BF9" w:rsidRDefault="00D55BF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F9" w:rsidRDefault="00D55BF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F9" w:rsidRDefault="00D55BF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D55BF9" w:rsidTr="00D55BF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BF9" w:rsidRDefault="00D55BF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F9" w:rsidRDefault="00D55BF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F9" w:rsidRDefault="00D55BF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D55BF9" w:rsidRDefault="00D55BF9" w:rsidP="00D55BF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>.......................................</w:t>
      </w:r>
    </w:p>
    <w:p w:rsidR="00D55BF9" w:rsidRDefault="00D55BF9" w:rsidP="00D55BF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D55BF9" w:rsidRDefault="00D55BF9" w:rsidP="00D55BF9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..................................................................</w:t>
      </w:r>
    </w:p>
    <w:p w:rsidR="00E67EFE" w:rsidRPr="00D55BF9" w:rsidRDefault="00D55BF9" w:rsidP="00D55BF9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>
        <w:rPr>
          <w:b/>
          <w:sz w:val="18"/>
          <w:szCs w:val="18"/>
          <w:vertAlign w:val="superscript"/>
        </w:rPr>
        <w:t>do występowania  w imieniu Wykonawcy)</w:t>
      </w:r>
      <w:bookmarkStart w:id="1" w:name="_GoBack"/>
      <w:bookmarkEnd w:id="1"/>
    </w:p>
    <w:sectPr w:rsidR="00E67EFE" w:rsidRPr="00D55BF9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DC2" w:rsidRDefault="00A26DC2">
      <w:r>
        <w:separator/>
      </w:r>
    </w:p>
  </w:endnote>
  <w:endnote w:type="continuationSeparator" w:id="0">
    <w:p w:rsidR="00A26DC2" w:rsidRDefault="00A26D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D55BF9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D55BF9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55BF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5B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5B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D55B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DC2" w:rsidRDefault="00A26DC2">
      <w:r>
        <w:separator/>
      </w:r>
    </w:p>
  </w:footnote>
  <w:footnote w:type="continuationSeparator" w:id="0">
    <w:p w:rsidR="00A26DC2" w:rsidRDefault="00A26DC2">
      <w:r>
        <w:continuationSeparator/>
      </w:r>
    </w:p>
  </w:footnote>
  <w:footnote w:id="1">
    <w:p w:rsidR="00D55BF9" w:rsidRDefault="00D55BF9" w:rsidP="00D55BF9">
      <w:pPr>
        <w:pStyle w:val="Tekstprzypisudolnego"/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Niepotrzebne skreślić</w:t>
      </w:r>
    </w:p>
  </w:footnote>
  <w:footnote w:id="2">
    <w:p w:rsidR="00D55BF9" w:rsidRDefault="00D55BF9" w:rsidP="00D55BF9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D55B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D55BF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D55B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6DC2"/>
    <w:rsid w:val="000563B7"/>
    <w:rsid w:val="000E6C60"/>
    <w:rsid w:val="001F4E82"/>
    <w:rsid w:val="00237270"/>
    <w:rsid w:val="00285E58"/>
    <w:rsid w:val="003D1274"/>
    <w:rsid w:val="00430A9F"/>
    <w:rsid w:val="005E5BD1"/>
    <w:rsid w:val="00623F70"/>
    <w:rsid w:val="006E560C"/>
    <w:rsid w:val="00927537"/>
    <w:rsid w:val="0093180B"/>
    <w:rsid w:val="00A26DC2"/>
    <w:rsid w:val="00BC579B"/>
    <w:rsid w:val="00D137A1"/>
    <w:rsid w:val="00D55BF9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5BF9"/>
    <w:rPr>
      <w:rFonts w:ascii="Times New Roman" w:eastAsia="Times New Roman" w:hAnsi="Times New Roman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pPr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85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ED272-AA9A-47EC-97A3-1C5BFF033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2020-04-09T09:15:00Z</dcterms:created>
  <dcterms:modified xsi:type="dcterms:W3CDTF">2020-04-09T09:15:00Z</dcterms:modified>
</cp:coreProperties>
</file>