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8" w:rsidRDefault="008C4AED" w:rsidP="008C4AED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083A7B">
        <w:rPr>
          <w:rFonts w:asciiTheme="majorHAnsi" w:hAnsiTheme="majorHAnsi" w:cstheme="majorHAnsi"/>
          <w:sz w:val="20"/>
          <w:szCs w:val="20"/>
        </w:rPr>
        <w:t xml:space="preserve">                                        </w:t>
      </w: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0C5688">
      <w:pPr>
        <w:jc w:val="center"/>
        <w:rPr>
          <w:rFonts w:asciiTheme="majorHAnsi" w:hAnsiTheme="majorHAnsi" w:cstheme="majorHAnsi"/>
          <w:b/>
          <w:sz w:val="52"/>
          <w:szCs w:val="20"/>
        </w:rPr>
      </w:pPr>
      <w:r w:rsidRPr="000C5688">
        <w:rPr>
          <w:rFonts w:asciiTheme="majorHAnsi" w:hAnsiTheme="majorHAnsi" w:cstheme="majorHAnsi"/>
          <w:b/>
          <w:sz w:val="52"/>
          <w:szCs w:val="20"/>
        </w:rPr>
        <w:t>KALKULACJA CENY</w:t>
      </w:r>
    </w:p>
    <w:p w:rsidR="000C5688" w:rsidRPr="00083A7B" w:rsidRDefault="000C5688" w:rsidP="000C5688">
      <w:pPr>
        <w:jc w:val="center"/>
        <w:rPr>
          <w:rFonts w:asciiTheme="majorHAnsi" w:hAnsiTheme="majorHAnsi" w:cstheme="majorHAnsi"/>
          <w:b/>
          <w:sz w:val="36"/>
        </w:rPr>
      </w:pPr>
      <w:r w:rsidRPr="00083A7B">
        <w:rPr>
          <w:rFonts w:asciiTheme="majorHAnsi" w:hAnsiTheme="majorHAnsi" w:cstheme="majorHAnsi"/>
          <w:b/>
          <w:sz w:val="36"/>
        </w:rPr>
        <w:t>REMONT</w:t>
      </w:r>
    </w:p>
    <w:p w:rsidR="000C5688" w:rsidRPr="00083A7B" w:rsidRDefault="000C5688" w:rsidP="000C5688">
      <w:pPr>
        <w:jc w:val="center"/>
        <w:rPr>
          <w:rFonts w:asciiTheme="majorHAnsi" w:hAnsiTheme="majorHAnsi" w:cstheme="majorHAnsi"/>
          <w:b/>
          <w:sz w:val="36"/>
        </w:rPr>
      </w:pPr>
      <w:r w:rsidRPr="00083A7B">
        <w:rPr>
          <w:rFonts w:asciiTheme="majorHAnsi" w:hAnsiTheme="majorHAnsi" w:cstheme="majorHAnsi"/>
          <w:b/>
          <w:sz w:val="36"/>
        </w:rPr>
        <w:t>DLA  CZWARTEGO ODNOWIENIA  KLASY</w:t>
      </w:r>
    </w:p>
    <w:p w:rsidR="000C5688" w:rsidRPr="00083A7B" w:rsidRDefault="000C5688" w:rsidP="000C5688">
      <w:pPr>
        <w:jc w:val="center"/>
        <w:rPr>
          <w:rFonts w:asciiTheme="majorHAnsi" w:hAnsiTheme="majorHAnsi" w:cstheme="majorHAnsi"/>
          <w:b/>
          <w:sz w:val="36"/>
        </w:rPr>
      </w:pPr>
      <w:r w:rsidRPr="00083A7B">
        <w:rPr>
          <w:rFonts w:asciiTheme="majorHAnsi" w:hAnsiTheme="majorHAnsi" w:cstheme="majorHAnsi"/>
          <w:b/>
          <w:sz w:val="36"/>
        </w:rPr>
        <w:t>SBS   „HORYZONT II”</w:t>
      </w:r>
    </w:p>
    <w:p w:rsidR="000C5688" w:rsidRPr="00083A7B" w:rsidRDefault="000C5688" w:rsidP="000C5688">
      <w:pPr>
        <w:jc w:val="center"/>
        <w:rPr>
          <w:rFonts w:asciiTheme="majorHAnsi" w:hAnsiTheme="majorHAnsi" w:cstheme="majorHAnsi"/>
          <w:b/>
          <w:sz w:val="36"/>
        </w:rPr>
      </w:pPr>
      <w:r w:rsidRPr="00083A7B">
        <w:rPr>
          <w:rFonts w:asciiTheme="majorHAnsi" w:hAnsiTheme="majorHAnsi" w:cstheme="majorHAnsi"/>
          <w:b/>
          <w:sz w:val="36"/>
        </w:rPr>
        <w:t>2020 r.</w:t>
      </w: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0C5688" w:rsidRDefault="000C5688" w:rsidP="008C4AED">
      <w:pPr>
        <w:rPr>
          <w:rFonts w:asciiTheme="majorHAnsi" w:hAnsiTheme="majorHAnsi" w:cstheme="majorHAnsi"/>
          <w:sz w:val="20"/>
          <w:szCs w:val="20"/>
        </w:rPr>
      </w:pPr>
    </w:p>
    <w:p w:rsidR="008C4AED" w:rsidRPr="00083A7B" w:rsidRDefault="008C4AED" w:rsidP="008C4AED">
      <w:pPr>
        <w:rPr>
          <w:rFonts w:asciiTheme="majorHAnsi" w:hAnsiTheme="majorHAnsi" w:cstheme="majorHAnsi"/>
          <w:sz w:val="20"/>
          <w:szCs w:val="20"/>
        </w:rPr>
      </w:pPr>
      <w:r w:rsidRPr="00083A7B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</w:p>
    <w:p w:rsidR="008C4AED" w:rsidRPr="00083A7B" w:rsidRDefault="008C4AED" w:rsidP="008C4AED">
      <w:pPr>
        <w:rPr>
          <w:rFonts w:asciiTheme="majorHAnsi" w:hAnsiTheme="majorHAnsi" w:cstheme="majorHAnsi"/>
          <w:sz w:val="20"/>
          <w:szCs w:val="20"/>
        </w:rPr>
      </w:pPr>
    </w:p>
    <w:p w:rsidR="008C4AED" w:rsidRPr="00083A7B" w:rsidRDefault="008C4AED" w:rsidP="008C4AED">
      <w:pPr>
        <w:rPr>
          <w:rFonts w:asciiTheme="majorHAnsi" w:hAnsiTheme="majorHAnsi" w:cstheme="majorHAnsi"/>
          <w:b/>
          <w:sz w:val="28"/>
          <w:u w:val="single"/>
        </w:rPr>
      </w:pPr>
      <w:r w:rsidRPr="00083A7B">
        <w:rPr>
          <w:rFonts w:asciiTheme="majorHAnsi" w:hAnsiTheme="majorHAnsi" w:cstheme="majorHAnsi"/>
          <w:b/>
          <w:sz w:val="28"/>
          <w:u w:val="single"/>
        </w:rPr>
        <w:lastRenderedPageBreak/>
        <w:t>2. OPIS PRAC  DOKOWYCH</w:t>
      </w:r>
    </w:p>
    <w:p w:rsidR="008C4AED" w:rsidRPr="00083A7B" w:rsidRDefault="008C4AED" w:rsidP="008C4AED">
      <w:pPr>
        <w:rPr>
          <w:rFonts w:asciiTheme="majorHAnsi" w:hAnsiTheme="majorHAnsi" w:cstheme="majorHAnsi"/>
          <w:b/>
          <w:sz w:val="28"/>
          <w:u w:val="single"/>
        </w:rPr>
      </w:pPr>
    </w:p>
    <w:p w:rsidR="008C4AED" w:rsidRPr="00083A7B" w:rsidRDefault="00083A7B" w:rsidP="008C4AED">
      <w:pPr>
        <w:rPr>
          <w:rFonts w:asciiTheme="majorHAnsi" w:hAnsiTheme="majorHAnsi" w:cstheme="majorHAnsi"/>
          <w:b/>
          <w:sz w:val="28"/>
          <w:szCs w:val="20"/>
          <w:u w:val="single"/>
        </w:rPr>
      </w:pPr>
      <w:r w:rsidRPr="00083A7B">
        <w:rPr>
          <w:rFonts w:asciiTheme="majorHAnsi" w:hAnsiTheme="majorHAnsi" w:cstheme="majorHAnsi"/>
          <w:b/>
          <w:sz w:val="28"/>
          <w:u w:val="single"/>
        </w:rPr>
        <w:t>2.1.  DZIAŁ  POKŁADOWY</w:t>
      </w:r>
    </w:p>
    <w:p w:rsidR="008C4AED" w:rsidRPr="00083A7B" w:rsidRDefault="008C4AED" w:rsidP="008C4AED">
      <w:pPr>
        <w:rPr>
          <w:rFonts w:asciiTheme="majorHAnsi" w:hAnsiTheme="majorHAnsi" w:cstheme="majorHAnsi"/>
          <w:b/>
          <w:sz w:val="28"/>
          <w:szCs w:val="20"/>
          <w:u w:val="single"/>
        </w:rPr>
      </w:pPr>
    </w:p>
    <w:tbl>
      <w:tblPr>
        <w:tblW w:w="0" w:type="auto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395"/>
        <w:gridCol w:w="3090"/>
        <w:gridCol w:w="1276"/>
        <w:gridCol w:w="1276"/>
      </w:tblGrid>
      <w:tr w:rsidR="000C5688" w:rsidRPr="00586483" w:rsidTr="000C5688">
        <w:trPr>
          <w:trHeight w:val="459"/>
        </w:trPr>
        <w:tc>
          <w:tcPr>
            <w:tcW w:w="756" w:type="dxa"/>
            <w:shd w:val="clear" w:color="auto" w:fill="auto"/>
            <w:vAlign w:val="center"/>
          </w:tcPr>
          <w:p w:rsidR="000C5688" w:rsidRPr="00586483" w:rsidRDefault="000C5688" w:rsidP="000C5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86483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C5688" w:rsidRPr="00586483" w:rsidRDefault="000C5688" w:rsidP="000C5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86483">
              <w:rPr>
                <w:rFonts w:asciiTheme="majorHAnsi" w:hAnsiTheme="majorHAnsi" w:cstheme="majorHAnsi"/>
                <w:b/>
              </w:rPr>
              <w:t>OPIS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C5688" w:rsidRPr="00586483" w:rsidRDefault="000C5688" w:rsidP="000C5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86483">
              <w:rPr>
                <w:rFonts w:asciiTheme="majorHAnsi" w:hAnsiTheme="majorHAnsi" w:cstheme="majorHAnsi"/>
                <w:b/>
              </w:rPr>
              <w:t>ZAKRES PRAC</w:t>
            </w:r>
          </w:p>
        </w:tc>
        <w:tc>
          <w:tcPr>
            <w:tcW w:w="1276" w:type="dxa"/>
            <w:vAlign w:val="center"/>
          </w:tcPr>
          <w:p w:rsidR="000C5688" w:rsidRPr="00586483" w:rsidRDefault="000C5688" w:rsidP="000C5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86483">
              <w:rPr>
                <w:rFonts w:asciiTheme="majorHAnsi" w:hAnsiTheme="majorHAnsi" w:cstheme="majorHAnsi"/>
                <w:b/>
              </w:rPr>
              <w:t>UWAGI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688" w:rsidRPr="00586483" w:rsidRDefault="000C5688" w:rsidP="000C568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Cena</w:t>
            </w:r>
          </w:p>
        </w:tc>
      </w:tr>
      <w:tr w:rsidR="000C5688" w:rsidRPr="00586483" w:rsidTr="000C5688">
        <w:trPr>
          <w:trHeight w:val="1418"/>
        </w:trPr>
        <w:tc>
          <w:tcPr>
            <w:tcW w:w="75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2.1.1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95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KADŁUB, CZĘŚĆ PODWODNA, DOKOWANIE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a) stan powłok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b) stan zabezpieczeń antykorozyjnch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c) stan korków spustowych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Całkowita powierzchnia 953m</w:t>
            </w:r>
            <w:r w:rsidRPr="00586483">
              <w:rPr>
                <w:rFonts w:asciiTheme="majorHAnsi" w:hAnsiTheme="majorHAnsi" w:cstheme="majorHAnsi"/>
                <w:bCs/>
                <w:vertAlign w:val="superscript"/>
              </w:rPr>
              <w:t>2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wraz ze sterem, kingstonami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i wylotami pomp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Pas zmiennego zanurzenia 55m2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Podwodna część kadłuba- 898m</w:t>
            </w:r>
            <w:r w:rsidRPr="00586483">
              <w:rPr>
                <w:rFonts w:asciiTheme="majorHAnsi" w:hAnsiTheme="majorHAnsi" w:cstheme="majorHAnsi"/>
                <w:bCs/>
                <w:vertAlign w:val="superscript"/>
              </w:rPr>
              <w:t>2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  <w:shd w:val="clear" w:color="auto" w:fill="FFFF00"/>
              </w:rPr>
            </w:pPr>
            <w:r w:rsidRPr="00586483">
              <w:rPr>
                <w:rFonts w:asciiTheme="majorHAnsi" w:hAnsiTheme="majorHAnsi" w:cstheme="majorHAnsi"/>
                <w:bCs/>
              </w:rPr>
              <w:t>Znaki zanurzenia po obu burtach na dziobie, śródokręciu i rufie oraz znaków wolnej burty ~1 m2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Echosonda nawigacyjna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Prod.Koden  typ cvs-8841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  <w:shd w:val="clear" w:color="auto" w:fill="FFFF00"/>
              </w:rPr>
            </w:pPr>
          </w:p>
        </w:tc>
        <w:tc>
          <w:tcPr>
            <w:tcW w:w="3090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Oczyszczenie kadłuba z muszli. Umycie  hydromonitorem 100% podwodnej części kadłuba, - piaskowanie wskazanych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 powierzchni części   podwodnej,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malowanie oczyszczonych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 powierzchni wg zaleceń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 producenta farb,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pomalowanie znaków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 zanurzenia po obu burtach</w:t>
            </w:r>
            <w:r w:rsidRPr="00586483">
              <w:rPr>
                <w:rFonts w:asciiTheme="majorHAnsi" w:hAnsiTheme="majorHAnsi" w:cstheme="majorHAnsi"/>
              </w:rPr>
              <w:br/>
              <w:t xml:space="preserve">  na dziobie, śródokręciu i rufie oraz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 znaków wolnej burty;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znaki na czerwonym tle (część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 podwodna) farbą białą,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znaki na białym tle</w:t>
            </w:r>
            <w:r w:rsidRPr="00586483">
              <w:rPr>
                <w:rFonts w:asciiTheme="majorHAnsi" w:hAnsiTheme="majorHAnsi" w:cstheme="majorHAnsi"/>
              </w:rPr>
              <w:br/>
              <w:t xml:space="preserve">  (część nawodna) farbą czarną.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Naprawa mocowania czujnika, oględziny czujnika </w:t>
            </w:r>
          </w:p>
          <w:p w:rsidR="000C5688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Farbę dostarczy Armator.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Każda ukończona operacja czyszczenia oraz malowania</w:t>
            </w:r>
            <w:r w:rsidRPr="00586483">
              <w:rPr>
                <w:rFonts w:asciiTheme="majorHAnsi" w:hAnsiTheme="majorHAnsi" w:cstheme="majorHAnsi"/>
              </w:rPr>
              <w:br/>
              <w:t xml:space="preserve">do odbioru przez </w:t>
            </w:r>
            <w:r w:rsidRPr="00586483">
              <w:rPr>
                <w:rFonts w:asciiTheme="majorHAnsi" w:hAnsiTheme="majorHAnsi" w:cstheme="majorHAnsi"/>
              </w:rPr>
              <w:lastRenderedPageBreak/>
              <w:t>przedstawiciela Armatora i producenta farb.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1276" w:type="dxa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lastRenderedPageBreak/>
              <w:t>Szczegółowy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przebieg prac oraz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ich zakres będzie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ustalony </w:t>
            </w:r>
            <w:r w:rsidRPr="00586483">
              <w:rPr>
                <w:rFonts w:asciiTheme="majorHAnsi" w:hAnsiTheme="majorHAnsi" w:cstheme="majorHAnsi"/>
              </w:rPr>
              <w:br/>
              <w:t>po oględzinach kadłuba statku.</w:t>
            </w:r>
            <w:r w:rsidRPr="00586483">
              <w:rPr>
                <w:rFonts w:asciiTheme="majorHAnsi" w:hAnsiTheme="majorHAnsi" w:cstheme="majorHAnsi"/>
              </w:rPr>
              <w:br/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Proszę podać cenę czyszczenia,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piaskowania, szlifowania oraz malowania za 1m</w:t>
            </w:r>
            <w:r w:rsidRPr="00586483">
              <w:rPr>
                <w:rFonts w:asciiTheme="majorHAnsi" w:hAnsiTheme="majorHAnsi" w:cstheme="majorHAnsi"/>
                <w:vertAlign w:val="superscript"/>
              </w:rPr>
              <w:t>2.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Do wyceny przyjąć czyszczenie hydromonitorem 100% powierzchni i 100% powierzchni malowane jedną warstwą, do piaskowani</w:t>
            </w:r>
            <w:r w:rsidRPr="00586483">
              <w:rPr>
                <w:rFonts w:asciiTheme="majorHAnsi" w:hAnsiTheme="majorHAnsi" w:cstheme="majorHAnsi"/>
              </w:rPr>
              <w:lastRenderedPageBreak/>
              <w:t>a 30% powierzchni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i malowanie 30% powierzchni pełnym systemem malarskim.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Podać cenę jednostkową za:</w:t>
            </w:r>
          </w:p>
          <w:p w:rsidR="000C5688" w:rsidRPr="00586483" w:rsidRDefault="000C5688" w:rsidP="000C5688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ind w:left="213" w:hanging="213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piaskowanie do klasy SA 2.0,</w:t>
            </w:r>
          </w:p>
          <w:p w:rsidR="000C5688" w:rsidRPr="00586483" w:rsidRDefault="000C5688" w:rsidP="000C5688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ind w:left="213" w:hanging="213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odkurzanie,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3. malowanie miejscowe,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4.malowanie pełnej warstwy,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5.odcięcie linii wodnej,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6.malowanie znaków zanurzenia bo obu burtach,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7.malowania znaków wolnej burty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8.malowania znaków 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Rozliczenie powykona</w:t>
            </w:r>
            <w:r w:rsidRPr="00586483">
              <w:rPr>
                <w:rFonts w:asciiTheme="majorHAnsi" w:hAnsiTheme="majorHAnsi" w:cstheme="majorHAnsi"/>
              </w:rPr>
              <w:lastRenderedPageBreak/>
              <w:t>wczo</w:t>
            </w:r>
          </w:p>
        </w:tc>
        <w:tc>
          <w:tcPr>
            <w:tcW w:w="127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5688" w:rsidRPr="00586483" w:rsidTr="000C5688">
        <w:trPr>
          <w:trHeight w:val="885"/>
        </w:trPr>
        <w:tc>
          <w:tcPr>
            <w:tcW w:w="75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lastRenderedPageBreak/>
              <w:t>2.1.2</w:t>
            </w:r>
          </w:p>
        </w:tc>
        <w:tc>
          <w:tcPr>
            <w:tcW w:w="3395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OCHRONA ANODOWA KADŁUBA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16 szt. Anod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Ochrona katodowa czynna: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- elektrody sterujące 2 sztuki,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- anody polaryzacyjne 2 sztuki,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- pierścień ślizgowy 1 sztuka,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  <w:shd w:val="clear" w:color="auto" w:fill="FFFF00"/>
              </w:rPr>
            </w:pPr>
            <w:r w:rsidRPr="00586483">
              <w:rPr>
                <w:rFonts w:asciiTheme="majorHAnsi" w:hAnsiTheme="majorHAnsi" w:cstheme="majorHAnsi"/>
                <w:bCs/>
              </w:rPr>
              <w:t>- szczotki 3 sztuki.</w:t>
            </w: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090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Zdemontować (przed piaskowaniem) anody o ubytkach wykluczających możliwość dalszego użytkowania wymienić na nowe.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W miejscach po demontażu anod zeszlifować pozostałości, a następnie zakonserwować tak jak powierzchnię odnawianej części podwodnej kadłuba,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- Przyspawać nowe anody </w:t>
            </w:r>
            <w:r w:rsidRPr="00586483">
              <w:rPr>
                <w:rFonts w:asciiTheme="majorHAnsi" w:hAnsiTheme="majorHAnsi" w:cstheme="majorHAnsi"/>
              </w:rPr>
              <w:br/>
              <w:t xml:space="preserve">  i zabezpieczyć je na czas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 malowania.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Po malowaniu zdjąć osłony.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Zweryfikować elektrody, anody na kadłubie, oraz szczotki i pierścień ślizgowy na wale ochrony antykorozyjnej aktywnej.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Uszkodzone wymienić, sprawdzić ochronę aktywną w działaniu.</w:t>
            </w:r>
          </w:p>
        </w:tc>
        <w:tc>
          <w:tcPr>
            <w:tcW w:w="1276" w:type="dxa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Podać cenę za kompleksowe wykonanie.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Do wyceny przyjąć wymianę  8 anod oraz zabezpieczenie 8 anod.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Podać cenę jednostkową za kompleksową wymianę 1 anody wraz z materiałem.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Podać cenę zabezpieczenia pojedynczej anody.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Podać cenę jednostkową za wymianę szczotki wraz z materiałem.</w:t>
            </w: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Podać cenę jednostkową za wymianę pierścienia ślizgowego wraz z materiałem.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Dokładna liczba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anod do wymiany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będzie podana</w:t>
            </w:r>
            <w:r w:rsidRPr="00586483">
              <w:rPr>
                <w:rFonts w:asciiTheme="majorHAnsi" w:hAnsiTheme="majorHAnsi" w:cstheme="majorHAnsi"/>
              </w:rPr>
              <w:br/>
              <w:t>po wejściu statku na dok.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Rozliczenie powykonawcze</w:t>
            </w:r>
          </w:p>
        </w:tc>
        <w:tc>
          <w:tcPr>
            <w:tcW w:w="127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5688" w:rsidRPr="00586483" w:rsidTr="000C5688">
        <w:trPr>
          <w:trHeight w:val="708"/>
        </w:trPr>
        <w:tc>
          <w:tcPr>
            <w:tcW w:w="75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lastRenderedPageBreak/>
              <w:t>2.1.3</w:t>
            </w:r>
          </w:p>
        </w:tc>
        <w:tc>
          <w:tcPr>
            <w:tcW w:w="3395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WCIĄGARKA KOTWICZNO-CUMOWNICZA „Hatlapa”-Hamburg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Nr.fabr.299 999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 xml:space="preserve">Rok prod.1999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Typ1988 130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</w:tc>
        <w:tc>
          <w:tcPr>
            <w:tcW w:w="3090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- Przegląd mechanizmów windy i hamulca. 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</w:rPr>
              <w:t xml:space="preserve">- Przegląd hamulca elektrycznego (wymiana ferrod).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76" w:type="dxa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Podać cenę za kompleksowe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wykonanie.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</w:rPr>
              <w:t>Olej wymieni załoga.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  <w:bCs/>
              </w:rPr>
              <w:t>Rozliczenie podwykonawcze.</w:t>
            </w:r>
          </w:p>
        </w:tc>
        <w:tc>
          <w:tcPr>
            <w:tcW w:w="127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5688" w:rsidRPr="00586483" w:rsidTr="000C5688">
        <w:trPr>
          <w:trHeight w:val="256"/>
        </w:trPr>
        <w:tc>
          <w:tcPr>
            <w:tcW w:w="75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2.1.4</w:t>
            </w:r>
          </w:p>
        </w:tc>
        <w:tc>
          <w:tcPr>
            <w:tcW w:w="3395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KOTWICE,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lastRenderedPageBreak/>
              <w:t>ŁAŃCUCHY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KOTWICZNE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Dwie kotwice D’HONE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o masie 850 kG każda;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7 przęseł łańcucha na PB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7 przęseł łańcucha na LB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długość przęsła 27,5 m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grubość ogniwa 30 mm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>siła zrywania  514 kN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Cs/>
              </w:rPr>
              <w:t xml:space="preserve">Obciążenie próbne 368 kN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90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lastRenderedPageBreak/>
              <w:t xml:space="preserve">- Zwolnić łańcuchy z zaczepów, opuścić kotwice i łańcuchy na </w:t>
            </w:r>
            <w:r w:rsidRPr="00586483">
              <w:rPr>
                <w:rFonts w:asciiTheme="majorHAnsi" w:hAnsiTheme="majorHAnsi" w:cstheme="majorHAnsi"/>
              </w:rPr>
              <w:lastRenderedPageBreak/>
              <w:t>dok.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Wyczyścić hydromonitorem,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Zweryfikować stan przęseł z załogą i PRS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Zamienić przęsła na koniec i oznakować nowymi opaskami,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Pomalować kotwice i łańcuchy czarną farbą bitumiczną,  kolejne przęsła oznaczyć białą farbą,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- Zamontować łańcuchy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 na zaczepach, wciągnąć kotwice do kluz.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Farbę dostarczy Armator.</w:t>
            </w:r>
          </w:p>
        </w:tc>
        <w:tc>
          <w:tcPr>
            <w:tcW w:w="1276" w:type="dxa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lastRenderedPageBreak/>
              <w:t xml:space="preserve">Podać cenę za </w:t>
            </w:r>
            <w:r w:rsidRPr="00586483">
              <w:rPr>
                <w:rFonts w:asciiTheme="majorHAnsi" w:hAnsiTheme="majorHAnsi" w:cstheme="majorHAnsi"/>
              </w:rPr>
              <w:lastRenderedPageBreak/>
              <w:t>kompleksowe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wykonanie.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Do wyceny przyjąć cały łańcuch.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Wykonać pomiary grubości 3 ogniw na szaklę.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Rozliczenie podwykonawcze.</w:t>
            </w:r>
          </w:p>
        </w:tc>
        <w:tc>
          <w:tcPr>
            <w:tcW w:w="127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5688" w:rsidRPr="00586483" w:rsidTr="000C5688">
        <w:trPr>
          <w:trHeight w:val="256"/>
        </w:trPr>
        <w:tc>
          <w:tcPr>
            <w:tcW w:w="75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lastRenderedPageBreak/>
              <w:t>2.1.5</w:t>
            </w:r>
          </w:p>
        </w:tc>
        <w:tc>
          <w:tcPr>
            <w:tcW w:w="3395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 xml:space="preserve">KLUZY 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KOTWICZNE 2 sztuki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8m2 razem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  <w:shd w:val="clear" w:color="auto" w:fill="FFFF99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90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Wyczyścić kluzy.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Pomalować kluzy trzykrotnie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 xml:space="preserve">  czarną farbą bitumiczną.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Farbę dostarczy Armator.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Jeśli konieczne to rury dostarczy Armator.</w:t>
            </w:r>
          </w:p>
        </w:tc>
        <w:tc>
          <w:tcPr>
            <w:tcW w:w="1276" w:type="dxa"/>
          </w:tcPr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Podać cenę za kompleksowe wykonanie.</w:t>
            </w: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  <w:shd w:val="clear" w:color="auto" w:fill="FFFF99"/>
              </w:rPr>
            </w:pPr>
            <w:r w:rsidRPr="00586483">
              <w:rPr>
                <w:rFonts w:asciiTheme="majorHAnsi" w:hAnsiTheme="majorHAnsi" w:cstheme="majorHAnsi"/>
              </w:rPr>
              <w:t xml:space="preserve">Do wyceny przyjąć 100% powierzchni. </w:t>
            </w: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Rozliczenie podwykonawcze.</w:t>
            </w: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:rsidR="000C5688" w:rsidRPr="00586483" w:rsidRDefault="000C5688" w:rsidP="000C56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5688" w:rsidRPr="00586483" w:rsidTr="000C5688">
        <w:trPr>
          <w:trHeight w:val="70"/>
        </w:trPr>
        <w:tc>
          <w:tcPr>
            <w:tcW w:w="75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2.1.6</w:t>
            </w:r>
          </w:p>
        </w:tc>
        <w:tc>
          <w:tcPr>
            <w:tcW w:w="3395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KOMORY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hd w:val="clear" w:color="auto" w:fill="FFFF00"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t>ŁAŃCUCHOWE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 w:rsidRPr="00586483">
              <w:rPr>
                <w:rFonts w:asciiTheme="majorHAnsi" w:hAnsiTheme="majorHAnsi" w:cstheme="majorHAnsi"/>
                <w:b/>
                <w:bCs/>
              </w:rPr>
              <w:lastRenderedPageBreak/>
              <w:t>27m2</w:t>
            </w:r>
          </w:p>
        </w:tc>
        <w:tc>
          <w:tcPr>
            <w:tcW w:w="3090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lastRenderedPageBreak/>
              <w:t xml:space="preserve">-  Wypiaskować komory łańcuchowe we wskazanych miejscach przez załogę </w:t>
            </w:r>
            <w:r w:rsidRPr="00586483">
              <w:rPr>
                <w:rFonts w:asciiTheme="majorHAnsi" w:hAnsiTheme="majorHAnsi" w:cstheme="majorHAnsi"/>
              </w:rPr>
              <w:lastRenderedPageBreak/>
              <w:t>i Inspektora Hempla.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Zweryfikować powierzchnie do konserwacji.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- Pomalować komory łańcuchowe.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Zakres  ewentualnych prac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konserwacyjnych w komorach łańcuchowych – do ustalenia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po wyciągnięciu łańcuchów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i dokonaniu przeglądu komór.</w:t>
            </w:r>
          </w:p>
          <w:p w:rsidR="000C5688" w:rsidRPr="00586483" w:rsidRDefault="000C5688" w:rsidP="000C5688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  <w:lang w:eastAsia="pl-PL"/>
              </w:rPr>
            </w:pPr>
            <w:r w:rsidRPr="00586483">
              <w:rPr>
                <w:rFonts w:asciiTheme="majorHAnsi" w:hAnsiTheme="majorHAnsi" w:cstheme="majorHAnsi"/>
                <w:lang w:eastAsia="pl-PL"/>
              </w:rPr>
              <w:lastRenderedPageBreak/>
              <w:t xml:space="preserve">Podać cenę za kompleksowe </w:t>
            </w:r>
            <w:r w:rsidRPr="00586483">
              <w:rPr>
                <w:rFonts w:asciiTheme="majorHAnsi" w:hAnsiTheme="majorHAnsi" w:cstheme="majorHAnsi"/>
                <w:lang w:eastAsia="pl-PL"/>
              </w:rPr>
              <w:lastRenderedPageBreak/>
              <w:t>wykonanie.</w:t>
            </w: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  <w:lang w:eastAsia="pl-PL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  <w:lang w:eastAsia="pl-PL"/>
              </w:rPr>
              <w:t>Do wyceny przyjąć 30% powierzchni.</w:t>
            </w:r>
          </w:p>
          <w:p w:rsidR="000C5688" w:rsidRPr="00586483" w:rsidRDefault="000C5688" w:rsidP="000C5688">
            <w:pPr>
              <w:snapToGrid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Podać cenę za 1m2 wypiaskowania powierzchni,</w:t>
            </w: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  <w:lang w:eastAsia="pl-PL"/>
              </w:rPr>
            </w:pPr>
            <w:r w:rsidRPr="00586483">
              <w:rPr>
                <w:rFonts w:asciiTheme="majorHAnsi" w:hAnsiTheme="majorHAnsi" w:cstheme="majorHAnsi"/>
              </w:rPr>
              <w:t>1m2 szlifowania powierzchni,</w:t>
            </w: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  <w:lang w:eastAsia="pl-PL"/>
              </w:rPr>
              <w:t xml:space="preserve">1m2 malowania powierzchni. </w:t>
            </w:r>
          </w:p>
          <w:p w:rsidR="000C5688" w:rsidRPr="00586483" w:rsidRDefault="000C5688" w:rsidP="000C5688">
            <w:pPr>
              <w:snapToGrid w:val="0"/>
              <w:rPr>
                <w:rFonts w:asciiTheme="majorHAnsi" w:hAnsiTheme="majorHAnsi" w:cstheme="majorHAnsi"/>
              </w:rPr>
            </w:pPr>
          </w:p>
          <w:p w:rsidR="000C5688" w:rsidRPr="00586483" w:rsidRDefault="000C5688" w:rsidP="000C5688">
            <w:pPr>
              <w:snapToGrid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</w:rPr>
              <w:t>Podać cenę za wybranie 1 m3 mułu.</w:t>
            </w:r>
          </w:p>
          <w:p w:rsidR="000C5688" w:rsidRPr="00586483" w:rsidRDefault="000C5688" w:rsidP="000C5688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586483">
              <w:rPr>
                <w:rFonts w:asciiTheme="majorHAnsi" w:hAnsiTheme="majorHAnsi" w:cstheme="majorHAnsi"/>
                <w:lang w:eastAsia="pl-PL"/>
              </w:rPr>
              <w:t>Rozliczenie podwykonawcze.</w:t>
            </w:r>
          </w:p>
        </w:tc>
        <w:tc>
          <w:tcPr>
            <w:tcW w:w="1276" w:type="dxa"/>
            <w:shd w:val="clear" w:color="auto" w:fill="auto"/>
          </w:tcPr>
          <w:p w:rsidR="000C5688" w:rsidRPr="00586483" w:rsidRDefault="000C5688" w:rsidP="000C5688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  <w:lang w:eastAsia="pl-PL"/>
              </w:rPr>
            </w:pPr>
          </w:p>
        </w:tc>
      </w:tr>
    </w:tbl>
    <w:p w:rsidR="008C4AED" w:rsidRPr="00083A7B" w:rsidRDefault="008C4AED" w:rsidP="008C4AED">
      <w:pPr>
        <w:rPr>
          <w:rFonts w:asciiTheme="majorHAnsi" w:hAnsiTheme="majorHAnsi" w:cstheme="majorHAnsi"/>
          <w:b/>
          <w:sz w:val="28"/>
          <w:szCs w:val="20"/>
          <w:u w:val="single"/>
        </w:rPr>
      </w:pPr>
    </w:p>
    <w:p w:rsidR="008C4AED" w:rsidRPr="00083A7B" w:rsidRDefault="008C4AED" w:rsidP="008C4AED">
      <w:pPr>
        <w:numPr>
          <w:ilvl w:val="1"/>
          <w:numId w:val="2"/>
        </w:numPr>
        <w:suppressAutoHyphens/>
        <w:spacing w:after="0" w:line="240" w:lineRule="auto"/>
        <w:rPr>
          <w:rFonts w:asciiTheme="majorHAnsi" w:hAnsiTheme="majorHAnsi" w:cstheme="majorHAnsi"/>
          <w:sz w:val="28"/>
          <w:szCs w:val="20"/>
        </w:rPr>
      </w:pPr>
      <w:r w:rsidRPr="00083A7B">
        <w:rPr>
          <w:rFonts w:asciiTheme="majorHAnsi" w:hAnsiTheme="majorHAnsi" w:cstheme="majorHAnsi"/>
          <w:b/>
          <w:sz w:val="28"/>
          <w:szCs w:val="20"/>
          <w:u w:val="single"/>
        </w:rPr>
        <w:t xml:space="preserve">   </w:t>
      </w:r>
      <w:r w:rsidRPr="00083A7B">
        <w:rPr>
          <w:rFonts w:asciiTheme="majorHAnsi" w:hAnsiTheme="majorHAnsi" w:cstheme="majorHAnsi"/>
          <w:b/>
          <w:sz w:val="28"/>
          <w:u w:val="single"/>
        </w:rPr>
        <w:t>DZIAŁ  MASZYNOWY</w:t>
      </w:r>
    </w:p>
    <w:p w:rsidR="008C4AED" w:rsidRPr="00083A7B" w:rsidRDefault="008C4AED" w:rsidP="008C4AED">
      <w:pPr>
        <w:rPr>
          <w:rFonts w:asciiTheme="majorHAnsi" w:hAnsiTheme="majorHAnsi" w:cstheme="majorHAnsi"/>
          <w:sz w:val="28"/>
          <w:szCs w:val="20"/>
        </w:rPr>
      </w:pPr>
    </w:p>
    <w:tbl>
      <w:tblPr>
        <w:tblW w:w="100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3420"/>
        <w:gridCol w:w="1260"/>
        <w:gridCol w:w="1260"/>
      </w:tblGrid>
      <w:tr w:rsidR="002211F3" w:rsidRPr="00083A7B" w:rsidTr="002211F3">
        <w:trPr>
          <w:trHeight w:val="4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OPIS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ZAKRES PRAC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UWAGI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</w:t>
            </w:r>
          </w:p>
        </w:tc>
      </w:tr>
      <w:tr w:rsidR="002211F3" w:rsidRPr="00083A7B" w:rsidTr="002211F3">
        <w:trPr>
          <w:trHeight w:val="16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t>2.2.1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lang w:eastAsia="pl-PL"/>
              </w:rPr>
            </w:pPr>
            <w:r w:rsidRPr="00083A7B">
              <w:rPr>
                <w:rFonts w:asciiTheme="majorHAnsi" w:hAnsiTheme="majorHAnsi" w:cstheme="majorHAnsi"/>
                <w:b/>
              </w:rPr>
              <w:t>ZESTAW STEROWY:</w:t>
            </w: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lang w:eastAsia="pl-PL"/>
              </w:rPr>
              <w:t>Zestaw sterowy poruszany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jest maszyną sterową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MS125-13-1 produkcji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lang w:eastAsia="pl-PL"/>
              </w:rPr>
            </w:pPr>
            <w:r w:rsidRPr="00083A7B">
              <w:rPr>
                <w:rFonts w:asciiTheme="majorHAnsi" w:hAnsiTheme="majorHAnsi" w:cstheme="majorHAnsi"/>
              </w:rPr>
              <w:t>HYDROSTER-GDAŃSK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pStyle w:val="Nagwek3"/>
              <w:spacing w:before="0" w:after="0"/>
              <w:ind w:left="0" w:firstLine="0"/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  <w:t>- Przegląd zestawu sterowego.</w:t>
            </w:r>
          </w:p>
          <w:p w:rsidR="002211F3" w:rsidRPr="00083A7B" w:rsidRDefault="002211F3" w:rsidP="002211F3">
            <w:pPr>
              <w:pStyle w:val="Nagwek3"/>
              <w:spacing w:before="0" w:after="0"/>
              <w:ind w:left="0" w:firstLine="0"/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  <w:t>- Pomiar opadu trzonu sterowego.</w:t>
            </w:r>
          </w:p>
          <w:p w:rsidR="002211F3" w:rsidRPr="00083A7B" w:rsidRDefault="002211F3" w:rsidP="002211F3">
            <w:pPr>
              <w:pStyle w:val="Nagwek3"/>
              <w:spacing w:before="0" w:after="0"/>
              <w:ind w:left="0" w:firstLine="0"/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  <w:t xml:space="preserve">- Sprawdzenie szczelności płetwy. </w:t>
            </w:r>
          </w:p>
          <w:p w:rsidR="002211F3" w:rsidRPr="00083A7B" w:rsidRDefault="002211F3" w:rsidP="002211F3">
            <w:pPr>
              <w:pStyle w:val="Nagwek3"/>
              <w:spacing w:before="0" w:after="0"/>
              <w:ind w:left="0" w:firstLine="0"/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  <w:t xml:space="preserve">- Przegląd i pomiar luzów dolnego łożyska. </w:t>
            </w:r>
          </w:p>
          <w:p w:rsidR="002211F3" w:rsidRPr="00083A7B" w:rsidRDefault="002211F3" w:rsidP="002211F3">
            <w:pPr>
              <w:pStyle w:val="Nagwek3"/>
              <w:tabs>
                <w:tab w:val="left" w:pos="4377"/>
              </w:tabs>
              <w:spacing w:before="0" w:after="0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  <w:t xml:space="preserve">- W trakcie pracy steru słychać głośne stuki i roznoszą się </w:t>
            </w:r>
            <w:r w:rsidRPr="00083A7B"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  <w:lastRenderedPageBreak/>
              <w:t>drgania po statku (górne łożysko pomierzono-OK.)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Sprawdzić wszystkie punkty smarne trzonu sterowego.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lang w:eastAsia="pl-PL"/>
              </w:rPr>
              <w:lastRenderedPageBreak/>
              <w:t>Podać cenę za kompleksowe wykonanie.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lang w:eastAsia="pl-PL"/>
              </w:rPr>
              <w:lastRenderedPageBreak/>
              <w:t>Dostarczyć karty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pomiarów i odbiorów  DKJ.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Wymiana oraz wycena części odbywać się będzie po weryfikacji i akceptacji przez st. mechanika oraz inspektora techn.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 weryfikacji podać cenę części zamiennych nie wskazanych do wymiany w zakresie prac  niezbędnych do zakończenia remontu.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Prace dostępowe po stronie wykonawcy.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lastRenderedPageBreak/>
              <w:t>Rozliczenie podwykonawcze.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F3" w:rsidRPr="00586483" w:rsidRDefault="002211F3" w:rsidP="002211F3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</w:p>
        </w:tc>
      </w:tr>
      <w:tr w:rsidR="002211F3" w:rsidRPr="00083A7B" w:rsidTr="002211F3">
        <w:trPr>
          <w:trHeight w:val="3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lastRenderedPageBreak/>
              <w:t>2.2.2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t>USZCZELNIENIE WAŁU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t>ŚRUBOWEGO I WAŁ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lang w:eastAsia="pl-PL"/>
              </w:rPr>
            </w:pPr>
            <w:r w:rsidRPr="00083A7B">
              <w:rPr>
                <w:rFonts w:asciiTheme="majorHAnsi" w:hAnsiTheme="majorHAnsi" w:cstheme="majorHAnsi"/>
                <w:b/>
              </w:rPr>
              <w:t>ŚRUBOWY.</w:t>
            </w: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lang w:eastAsia="pl-PL"/>
              </w:rPr>
              <w:t>USZCZELNIENIE WAŁU: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lang w:val="en-US"/>
              </w:rPr>
            </w:pPr>
            <w:r w:rsidRPr="00083A7B">
              <w:rPr>
                <w:rFonts w:asciiTheme="majorHAnsi" w:hAnsiTheme="majorHAnsi" w:cstheme="majorHAnsi"/>
              </w:rPr>
              <w:t>typu  AFT. SIMPLEX –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lang w:val="en-US"/>
              </w:rPr>
            </w:pPr>
            <w:r w:rsidRPr="00083A7B">
              <w:rPr>
                <w:rFonts w:asciiTheme="majorHAnsi" w:hAnsiTheme="majorHAnsi" w:cstheme="majorHAnsi"/>
                <w:lang w:val="en-US"/>
              </w:rPr>
              <w:t>COMPACT – SEAL SC2A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lang w:val="en-US"/>
              </w:rPr>
              <w:t>FORWARD SIMPLEX –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COMPACT – SEAL SC22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Ciśnienie uszczelnienia: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zbiornik grawitacyjny.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Wykonać pomiar opadu wału śrubowego przed remontem.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-Demontaż wału śrubowego.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-Wymiana uszczelnień wału (dziobowe i rufowe), uszczelnienia wału dostarczy armator.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 Wymiana oleju w uszczelnieniu i pochwie wału, olej ok.300ltr. dostarczy Armator.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Pomiary czopów i średnicy tulei.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-Badania penetracyjne od kołnierza do śruby.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szCs w:val="20"/>
              </w:rPr>
            </w:pPr>
            <w:r w:rsidRPr="00083A7B">
              <w:rPr>
                <w:rFonts w:asciiTheme="majorHAnsi" w:hAnsiTheme="majorHAnsi" w:cstheme="majorHAnsi"/>
              </w:rPr>
              <w:t>-Wykonać pomiar opadu wału śrubowego po remoncie.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szCs w:val="20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lang w:eastAsia="pl-PL"/>
              </w:rPr>
              <w:t>Podać cenę za kompleksowe wykonanie.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lang w:eastAsia="pl-PL"/>
              </w:rPr>
              <w:t>Dostarczyć karty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pomiarów i odbiorów  DKJ.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Wymiana oraz wycena części odbywać się będzie po weryfikacji i akceptacji przez st. mechanika oraz inspektora techn.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Po weryfikacji podać cenę części zamiennych nie wskazanych do wymiany w zakresie prac  </w:t>
            </w:r>
            <w:r w:rsidRPr="00083A7B">
              <w:rPr>
                <w:rFonts w:asciiTheme="majorHAnsi" w:hAnsiTheme="majorHAnsi" w:cstheme="majorHAnsi"/>
              </w:rPr>
              <w:lastRenderedPageBreak/>
              <w:t>niezbędnych do zakończenia remontu. Części dostarcza wykonawca.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widowControl w:val="0"/>
              <w:autoSpaceDE w:val="0"/>
              <w:rPr>
                <w:rFonts w:asciiTheme="majorHAnsi" w:hAnsiTheme="majorHAnsi" w:cstheme="majorHAnsi"/>
                <w:sz w:val="28"/>
                <w:szCs w:val="20"/>
              </w:rPr>
            </w:pPr>
            <w:r w:rsidRPr="00083A7B">
              <w:rPr>
                <w:rFonts w:asciiTheme="majorHAnsi" w:hAnsiTheme="majorHAnsi" w:cstheme="majorHAnsi"/>
              </w:rPr>
              <w:t>Rozliczenie podwykonawcze.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</w:p>
        </w:tc>
      </w:tr>
      <w:tr w:rsidR="002211F3" w:rsidRPr="00083A7B" w:rsidTr="002211F3">
        <w:trPr>
          <w:trHeight w:val="30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lastRenderedPageBreak/>
              <w:t>2.2.3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t>ŚRUBA NASTAWNA NAPĘDOWA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TYP: WARTSILLA CP 65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</w:rPr>
              <w:t>4 PŁATY, ŚREDNICA 2,1 M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 Badania penetracyjne krawędzi natarcia i spływu.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 Polerowanie płatów.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szCs w:val="20"/>
              </w:rPr>
            </w:pPr>
            <w:r w:rsidRPr="00083A7B">
              <w:rPr>
                <w:rFonts w:asciiTheme="majorHAnsi" w:hAnsiTheme="majorHAnsi" w:cstheme="majorHAnsi"/>
              </w:rPr>
              <w:t xml:space="preserve">- </w:t>
            </w:r>
            <w:r w:rsidRPr="00083A7B">
              <w:rPr>
                <w:rFonts w:asciiTheme="majorHAnsi" w:hAnsiTheme="majorHAnsi" w:cstheme="majorHAnsi"/>
                <w:szCs w:val="20"/>
              </w:rPr>
              <w:t xml:space="preserve">Sprawdzić szczelność piasty śruby (ewentualna wymiana oleju – dostarcza statek).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szCs w:val="20"/>
              </w:rPr>
            </w:pPr>
            <w:r w:rsidRPr="00083A7B">
              <w:rPr>
                <w:rFonts w:asciiTheme="majorHAnsi" w:hAnsiTheme="majorHAnsi" w:cstheme="majorHAnsi"/>
                <w:szCs w:val="20"/>
              </w:rPr>
              <w:t>- Naostrzenie noży ścinających.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Cs w:val="20"/>
              </w:rPr>
              <w:t xml:space="preserve"> 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  <w:sz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sz w:val="24"/>
                <w:lang w:eastAsia="pl-PL"/>
              </w:rPr>
              <w:t>Podać cenę za kompleksowe wykonanie.</w:t>
            </w:r>
          </w:p>
          <w:p w:rsidR="002211F3" w:rsidRPr="00C75A61" w:rsidRDefault="002211F3" w:rsidP="002211F3">
            <w:pPr>
              <w:pStyle w:val="Nagwek1"/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lang w:eastAsia="pl-PL"/>
              </w:rPr>
              <w:t>Dostarczyć karty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pomiarów i odbiorów DKJ.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Wymiana oraz wycena części odbywać się będzie po weryfikacji i akceptacji przez st. mechanika oraz inspektora techn.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 weryfikacji podać cenę części zamiennyc</w:t>
            </w:r>
            <w:r w:rsidRPr="00083A7B">
              <w:rPr>
                <w:rFonts w:asciiTheme="majorHAnsi" w:hAnsiTheme="majorHAnsi" w:cstheme="majorHAnsi"/>
              </w:rPr>
              <w:lastRenderedPageBreak/>
              <w:t>h nie wskazanych do wymiany w zakresie prac  niezbędnych do zakończenia remontu.</w:t>
            </w:r>
          </w:p>
          <w:p w:rsidR="002211F3" w:rsidRPr="00083A7B" w:rsidRDefault="002211F3" w:rsidP="002211F3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Rozliczenie podwykonawcze.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</w:p>
        </w:tc>
      </w:tr>
      <w:tr w:rsidR="002211F3" w:rsidRPr="00083A7B" w:rsidTr="002211F3">
        <w:trPr>
          <w:trHeight w:val="8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lastRenderedPageBreak/>
              <w:t>2.2.4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lastRenderedPageBreak/>
              <w:t>ZAWORY MAGISTRALI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</w:rPr>
              <w:t>KINGSTONOWJ.</w:t>
            </w:r>
          </w:p>
          <w:p w:rsidR="002211F3" w:rsidRPr="00083A7B" w:rsidRDefault="002211F3" w:rsidP="002211F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Zawór denny główny,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siłownia główna  - Ø 250mm</w:t>
            </w:r>
          </w:p>
          <w:p w:rsidR="002211F3" w:rsidRPr="00083A7B" w:rsidRDefault="002211F3" w:rsidP="002211F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Zasuwa za koszem dennym - Ø 250mm</w:t>
            </w:r>
          </w:p>
          <w:p w:rsidR="002211F3" w:rsidRPr="00083A7B" w:rsidRDefault="002211F3" w:rsidP="002211F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Zasuwa burtowa główna,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Siłownia główna PB - Ø 250mm</w:t>
            </w:r>
          </w:p>
          <w:p w:rsidR="002211F3" w:rsidRPr="00083A7B" w:rsidRDefault="002211F3" w:rsidP="002211F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Zasuwa za koszem skrzyni lodowej - Ø 250mm</w:t>
            </w:r>
          </w:p>
          <w:p w:rsidR="002211F3" w:rsidRPr="00083A7B" w:rsidRDefault="002211F3" w:rsidP="002211F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Zawory odpowietrzające skrzynie kingstonowe</w:t>
            </w:r>
          </w:p>
          <w:p w:rsidR="002211F3" w:rsidRPr="00083A7B" w:rsidRDefault="002211F3" w:rsidP="002211F3">
            <w:pPr>
              <w:ind w:left="36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 – 2 szt. Ø 50mm</w:t>
            </w:r>
          </w:p>
          <w:p w:rsidR="002211F3" w:rsidRPr="00083A7B" w:rsidRDefault="002211F3" w:rsidP="002211F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Zawory przedmuchu skrzyni kingstonowych</w:t>
            </w:r>
          </w:p>
          <w:p w:rsidR="002211F3" w:rsidRPr="00083A7B" w:rsidRDefault="002211F3" w:rsidP="002211F3">
            <w:pPr>
              <w:ind w:left="36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 – 2 szt. Ø 25 mm</w:t>
            </w:r>
          </w:p>
          <w:p w:rsidR="002211F3" w:rsidRPr="00083A7B" w:rsidRDefault="002211F3" w:rsidP="002211F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Zawory : awaryjny pompy</w:t>
            </w:r>
          </w:p>
          <w:p w:rsidR="002211F3" w:rsidRPr="00083A7B" w:rsidRDefault="002211F3" w:rsidP="002211F3">
            <w:pPr>
              <w:ind w:left="36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p-poż. Pomieszczenie</w:t>
            </w:r>
          </w:p>
          <w:p w:rsidR="002211F3" w:rsidRPr="00083A7B" w:rsidRDefault="002211F3" w:rsidP="002211F3">
            <w:pPr>
              <w:ind w:left="36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Hi- Fog. -   Ø 200mm,</w:t>
            </w:r>
          </w:p>
          <w:p w:rsidR="002211F3" w:rsidRPr="00083A7B" w:rsidRDefault="002211F3" w:rsidP="002211F3">
            <w:pPr>
              <w:ind w:left="36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 zawór przedmuchu skrzyni kingstonowej  Ø25 mm,</w:t>
            </w:r>
          </w:p>
          <w:p w:rsidR="002211F3" w:rsidRPr="00083A7B" w:rsidRDefault="002211F3" w:rsidP="002211F3">
            <w:pPr>
              <w:ind w:left="36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zawór odpowietrzenia skrzyni kingstonowej Ø 50mm  </w:t>
            </w:r>
          </w:p>
          <w:p w:rsidR="002211F3" w:rsidRPr="00083A7B" w:rsidRDefault="002211F3" w:rsidP="002211F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Zawór chłodni prowian-</w:t>
            </w:r>
          </w:p>
          <w:p w:rsidR="002211F3" w:rsidRPr="00083A7B" w:rsidRDefault="002211F3" w:rsidP="002211F3">
            <w:pPr>
              <w:ind w:left="36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towej. Pomieszczenie</w:t>
            </w:r>
          </w:p>
          <w:p w:rsidR="002211F3" w:rsidRPr="00083A7B" w:rsidRDefault="002211F3" w:rsidP="002211F3">
            <w:pPr>
              <w:ind w:left="36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kompresorów chłodni -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lang w:eastAsia="pl-PL"/>
              </w:rPr>
            </w:pPr>
            <w:r w:rsidRPr="00083A7B">
              <w:rPr>
                <w:rFonts w:asciiTheme="majorHAnsi" w:hAnsiTheme="majorHAnsi" w:cstheme="majorHAnsi"/>
              </w:rPr>
              <w:t xml:space="preserve">                  Ø 200 mm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pStyle w:val="Nagwek3"/>
              <w:spacing w:before="0" w:after="0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  <w:t>- Zawory i zasuwy wymontować,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lang w:eastAsia="pl-PL"/>
              </w:rPr>
            </w:pPr>
            <w:r w:rsidRPr="00083A7B">
              <w:rPr>
                <w:rFonts w:asciiTheme="majorHAnsi" w:hAnsiTheme="majorHAnsi" w:cstheme="majorHAnsi"/>
              </w:rPr>
              <w:t>- Dokonać przeglądu, oczyścić.</w:t>
            </w:r>
          </w:p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- Obróbka przylgni. </w:t>
            </w:r>
          </w:p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- Sprawdzenie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szczelności,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 Montaż na nowych uszczelkach.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 Przepakować dławice zaworów nowym szczeliwem.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Wymienić skorodowane śruby na nowe, (ilość śrub i nakrętek po weryfikacji).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 w:rsidRPr="00083A7B">
              <w:rPr>
                <w:rFonts w:asciiTheme="majorHAnsi" w:hAnsiTheme="majorHAnsi" w:cstheme="majorHAnsi"/>
              </w:rPr>
              <w:t>- Dokonać prób szczelności w obecności starszego mechanika statkowego.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lang w:eastAsia="pl-PL"/>
              </w:rPr>
              <w:t>Podać cenę za kompleksowe wykonanie.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lang w:eastAsia="pl-PL"/>
              </w:rPr>
              <w:t>Dostarczyć karty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pomiarów i odbiorów  DKJ.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Wymiana oraz wycena części odbywać się będzie po weryfikacji i akceptacji przez st. mechanika oraz inspektora techn.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Rozliczenie podwykona</w:t>
            </w:r>
            <w:r w:rsidRPr="00083A7B">
              <w:rPr>
                <w:rFonts w:asciiTheme="majorHAnsi" w:hAnsiTheme="majorHAnsi" w:cstheme="majorHAnsi"/>
              </w:rPr>
              <w:lastRenderedPageBreak/>
              <w:t>wcze.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</w:p>
        </w:tc>
      </w:tr>
      <w:tr w:rsidR="002211F3" w:rsidRPr="00083A7B" w:rsidTr="002211F3">
        <w:trPr>
          <w:trHeight w:val="10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lastRenderedPageBreak/>
              <w:t>2.2.5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</w:rPr>
              <w:t xml:space="preserve">FILTRY KINGSTONÓW DENNYCH .S.G. I AWARYJNEJ P-PY P.POŻ  </w:t>
            </w:r>
            <w:r w:rsidRPr="00083A7B">
              <w:rPr>
                <w:rFonts w:asciiTheme="majorHAnsi" w:hAnsiTheme="majorHAnsi" w:cstheme="majorHAnsi"/>
              </w:rPr>
              <w:t>SZT. 3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Siatki – 3 sztuki, powierzchnie: 0.8m2, 1.8m2 i 1.8m2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</w:rPr>
              <w:t>Cynki 8 sztuk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pStyle w:val="Nagwek3"/>
              <w:spacing w:before="0" w:after="0"/>
              <w:ind w:left="0" w:firstLine="0"/>
              <w:rPr>
                <w:rFonts w:asciiTheme="majorHAnsi" w:hAnsiTheme="majorHAnsi" w:cstheme="majorHAnsi"/>
                <w:b w:val="0"/>
                <w:sz w:val="22"/>
                <w:szCs w:val="22"/>
                <w:lang w:eastAsia="pl-PL"/>
              </w:rPr>
            </w:pPr>
            <w:r w:rsidRPr="00083A7B">
              <w:rPr>
                <w:rFonts w:asciiTheme="majorHAnsi" w:hAnsiTheme="majorHAnsi" w:cstheme="majorHAnsi"/>
                <w:b w:val="0"/>
                <w:sz w:val="22"/>
                <w:szCs w:val="22"/>
                <w:lang w:eastAsia="pl-PL"/>
              </w:rPr>
              <w:t>- Skorodowane siatki wymiana na nowe, po weryfikacji przez starszego mechanika</w:t>
            </w:r>
          </w:p>
          <w:p w:rsidR="002211F3" w:rsidRPr="00083A7B" w:rsidRDefault="002211F3" w:rsidP="002211F3">
            <w:pPr>
              <w:pStyle w:val="Nagwek3"/>
              <w:spacing w:before="0" w:after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A7B">
              <w:rPr>
                <w:rFonts w:asciiTheme="majorHAnsi" w:hAnsiTheme="majorHAnsi" w:cstheme="majorHAnsi"/>
                <w:b w:val="0"/>
                <w:sz w:val="22"/>
                <w:szCs w:val="22"/>
                <w:lang w:eastAsia="pl-PL"/>
              </w:rPr>
              <w:t>- oraz wymiana cynków, po weryfikacji przez starszego mechanika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1F3" w:rsidRPr="00083A7B" w:rsidRDefault="002211F3" w:rsidP="002211F3">
            <w:pPr>
              <w:pStyle w:val="Nagwek1"/>
              <w:snapToGrid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 xml:space="preserve">Podać cenę za kompleksowe wykonanie prac. </w:t>
            </w:r>
          </w:p>
          <w:p w:rsidR="002211F3" w:rsidRPr="00083A7B" w:rsidRDefault="002211F3" w:rsidP="002211F3">
            <w:pPr>
              <w:pStyle w:val="Nagwek1"/>
              <w:snapToGrid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Do kalkulacji przyjąć 2 siatki- 2,6m2,4 cynki.</w:t>
            </w: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Podać cenę jednostkową wymiany siatki wraz z materiałem.</w:t>
            </w: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Podać cenę jednostkową wymiany cynku wraz z materiałem</w:t>
            </w: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Rozliczenie podwykonawcze.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</w:p>
        </w:tc>
      </w:tr>
      <w:tr w:rsidR="002211F3" w:rsidRPr="00083A7B" w:rsidTr="002211F3">
        <w:trPr>
          <w:trHeight w:val="2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lastRenderedPageBreak/>
              <w:t>2.2.6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  <w:r w:rsidRPr="00083A7B">
              <w:rPr>
                <w:rFonts w:asciiTheme="majorHAnsi" w:hAnsiTheme="majorHAnsi" w:cstheme="majorHAnsi"/>
                <w:b/>
              </w:rPr>
              <w:t>SKRZYNIE KINGSTO-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</w:rPr>
              <w:t xml:space="preserve">NOWE – </w:t>
            </w:r>
            <w:r w:rsidRPr="00083A7B">
              <w:rPr>
                <w:rFonts w:asciiTheme="majorHAnsi" w:hAnsiTheme="majorHAnsi" w:cstheme="majorHAnsi"/>
              </w:rPr>
              <w:t>SZT. 4.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pStyle w:val="Nagwek3"/>
              <w:spacing w:before="0" w:after="0"/>
              <w:ind w:left="0" w:firstLine="0"/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  <w:t xml:space="preserve">- Zdemontować kraty, </w:t>
            </w:r>
          </w:p>
          <w:p w:rsidR="002211F3" w:rsidRPr="00083A7B" w:rsidRDefault="002211F3" w:rsidP="002211F3">
            <w:pPr>
              <w:pStyle w:val="Nagwek3"/>
              <w:spacing w:before="0" w:after="0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 w:val="0"/>
                <w:sz w:val="24"/>
                <w:szCs w:val="24"/>
                <w:lang w:eastAsia="pl-PL"/>
              </w:rPr>
              <w:t xml:space="preserve">- Oczyścić </w:t>
            </w:r>
            <w:r w:rsidRPr="00083A7B">
              <w:rPr>
                <w:rFonts w:asciiTheme="majorHAnsi" w:hAnsiTheme="majorHAnsi" w:cstheme="majorHAnsi"/>
                <w:b w:val="0"/>
                <w:sz w:val="24"/>
              </w:rPr>
              <w:t>wnętrze skrzyni, kraty (4 szt.)  do oględzin.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 Weryfikacja,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 Konserwacja zestawem jak kadłub – część podwodna.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Zamontować kraty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i zabezpieczyć śruby.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 w:rsidRPr="00083A7B">
              <w:rPr>
                <w:rFonts w:asciiTheme="majorHAnsi" w:hAnsiTheme="majorHAnsi" w:cstheme="majorHAnsi"/>
              </w:rPr>
              <w:t>- Anody cynkowe (10 szt.) do weryfikacji, zużyte wymienić.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1F3" w:rsidRPr="00083A7B" w:rsidRDefault="002211F3" w:rsidP="002211F3">
            <w:pPr>
              <w:pStyle w:val="Nagwek1"/>
              <w:snapToGrid w:val="0"/>
              <w:ind w:left="0" w:firstLine="0"/>
              <w:rPr>
                <w:rFonts w:asciiTheme="majorHAnsi" w:hAnsiTheme="majorHAnsi" w:cstheme="majorHAnsi"/>
                <w:sz w:val="22"/>
                <w:szCs w:val="22"/>
                <w:shd w:val="clear" w:color="auto" w:fill="FFFF66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 xml:space="preserve">Podać cenę za kompleksowe wykonanie. </w:t>
            </w: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Do wyceny przyjąć wymianę 2 kart i 5 sztuk anod.</w:t>
            </w:r>
          </w:p>
          <w:p w:rsidR="002211F3" w:rsidRPr="00083A7B" w:rsidRDefault="002211F3" w:rsidP="002211F3">
            <w:pPr>
              <w:pStyle w:val="Nagwek1"/>
              <w:snapToGrid w:val="0"/>
              <w:ind w:left="0" w:firstLine="0"/>
              <w:rPr>
                <w:rFonts w:asciiTheme="majorHAnsi" w:hAnsiTheme="majorHAnsi" w:cstheme="majorHAnsi"/>
                <w:sz w:val="22"/>
                <w:szCs w:val="22"/>
                <w:shd w:val="clear" w:color="auto" w:fill="FFFF66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shd w:val="clear" w:color="auto" w:fill="FFFF66"/>
              </w:rPr>
              <w:t xml:space="preserve"> </w:t>
            </w: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Podać cenę jednostkową wymiany cynku wraz z materiałem.,</w:t>
            </w: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Cs/>
              </w:rPr>
              <w:t>Rozliczenie podwykonawcze.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</w:p>
        </w:tc>
      </w:tr>
      <w:tr w:rsidR="002211F3" w:rsidRPr="00083A7B" w:rsidTr="002211F3">
        <w:trPr>
          <w:trHeight w:val="7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</w:rPr>
              <w:t>2.2.7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pStyle w:val="Nagwek4"/>
              <w:spacing w:before="0" w:after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4"/>
                <w:szCs w:val="24"/>
              </w:rPr>
              <w:t>STER STRUMIENIOWY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TYP: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SCHOTTEL STT 60 LK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bCs/>
                <w:lang w:eastAsia="pl-PL"/>
              </w:rPr>
            </w:pPr>
            <w:r w:rsidRPr="00083A7B">
              <w:rPr>
                <w:rFonts w:asciiTheme="majorHAnsi" w:hAnsiTheme="majorHAnsi" w:cstheme="majorHAnsi"/>
              </w:rPr>
              <w:t>- anody w tunelu steru – 6 sztuk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>- Opróżnić przekładnię z oleju.</w:t>
            </w: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 xml:space="preserve">- Sprawdzić stan przekładni. </w:t>
            </w: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 xml:space="preserve">- Sprawdzić stan anod.  </w:t>
            </w: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 xml:space="preserve">- Zużyte anody cynkowe wymienić na nowe. </w:t>
            </w: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 xml:space="preserve">- Napełnić system świeżym olejem (dostarcza statek), </w:t>
            </w: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 xml:space="preserve">- Sprawdzić szczelność uszczelnień. </w:t>
            </w: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</w:pPr>
            <w:r w:rsidRPr="00083A7B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>- Sprawdzić stan śruby napędowej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 xml:space="preserve"> na obecność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lastRenderedPageBreak/>
              <w:t>pęknięć</w:t>
            </w:r>
            <w:r w:rsidRPr="00083A7B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 xml:space="preserve">. </w:t>
            </w: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>- Sprawdzić stan pokrycia antykorozyjnego obudowy przekładni.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1F3" w:rsidRPr="00083A7B" w:rsidRDefault="002211F3" w:rsidP="002211F3">
            <w:pPr>
              <w:pStyle w:val="Nagwek1"/>
              <w:snapToGrid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lastRenderedPageBreak/>
              <w:t xml:space="preserve">Podać cenę za kompleksowe wykonanie prac. </w:t>
            </w: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Do wyceny przyjąć 3 szt. anod</w:t>
            </w: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Podać cenę jednostkow</w:t>
            </w:r>
            <w:r w:rsidRPr="00083A7B">
              <w:rPr>
                <w:rFonts w:asciiTheme="majorHAnsi" w:hAnsiTheme="majorHAnsi" w:cstheme="majorHAnsi"/>
              </w:rPr>
              <w:lastRenderedPageBreak/>
              <w:t>ą wymiany cynku wraz z materiałem.</w:t>
            </w: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pStyle w:val="Nagwek1"/>
              <w:rPr>
                <w:rFonts w:asciiTheme="majorHAnsi" w:hAnsiTheme="majorHAnsi" w:cstheme="majorHAnsi"/>
                <w:sz w:val="22"/>
                <w:szCs w:val="22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Dostarczyć karty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pomiarów i odbiorów  DKJ.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Wymiana oraz wycena części odbywać się będzie po weryfikacji i akceptacji przez st. mechanika oraz inspektora techn.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Po weryfikacji podać cenę części zamiennych nie wskazanych do wymiany w zakresie prac  niezbędnych do zakończenia remontu.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widowControl w:val="0"/>
              <w:autoSpaceDE w:val="0"/>
              <w:snapToGrid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Cs/>
              </w:rPr>
              <w:lastRenderedPageBreak/>
              <w:t>Rozliczenie podwykonawcze.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</w:p>
        </w:tc>
      </w:tr>
      <w:tr w:rsidR="002211F3" w:rsidRPr="00083A7B" w:rsidTr="002211F3">
        <w:trPr>
          <w:trHeight w:val="11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</w:rPr>
              <w:lastRenderedPageBreak/>
              <w:t>2.2.8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pStyle w:val="Nagwek4"/>
              <w:spacing w:before="0" w:after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ZAWORY  WYLEWOWE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</w:rPr>
              <w:t>ZA BURTĘ.</w:t>
            </w:r>
          </w:p>
          <w:p w:rsidR="002211F3" w:rsidRPr="00083A7B" w:rsidRDefault="002211F3" w:rsidP="002211F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Centralny system chłodzenia. Siłownia PB -  Ø 200mm</w:t>
            </w:r>
          </w:p>
          <w:p w:rsidR="002211F3" w:rsidRPr="00083A7B" w:rsidRDefault="002211F3" w:rsidP="002211F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Centralny system chłodzenia. Dolot do skrzyni lodowej - Ø 125 mm</w:t>
            </w:r>
          </w:p>
          <w:p w:rsidR="002211F3" w:rsidRPr="00083A7B" w:rsidRDefault="002211F3" w:rsidP="002211F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Wyparownik. Siłownia PB - Ø 105mm</w:t>
            </w:r>
          </w:p>
          <w:p w:rsidR="002211F3" w:rsidRPr="00083A7B" w:rsidRDefault="002211F3" w:rsidP="002211F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Osmotyczna wytwornica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wody. Dziób PB -  Ø 50mm</w:t>
            </w:r>
          </w:p>
          <w:p w:rsidR="002211F3" w:rsidRPr="00083A7B" w:rsidRDefault="002211F3" w:rsidP="002211F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Oczyszczalnia ścieków.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Dziób PB -  Ø 100mm</w:t>
            </w:r>
          </w:p>
          <w:p w:rsidR="002211F3" w:rsidRPr="00083A7B" w:rsidRDefault="002211F3" w:rsidP="002211F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Odolejacz. Siłownia lb - Ø 100mm</w:t>
            </w:r>
          </w:p>
          <w:p w:rsidR="002211F3" w:rsidRPr="00083A7B" w:rsidRDefault="002211F3" w:rsidP="002211F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System zęzowy (zawór za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burtę). Siłownia PB -   Ø 105mm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8) System balastowy. Siłownia PB -  Ø 105mm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9) Sprężarka klimatu. Siłownia LB -  Ø 180mm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10) Sprężarki prowiantu. Pomieszczenie sprężarek 105mm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11) Pompa eżektorowa. Przy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komorze łańcuchowej, dziób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LB -  Ø 105mm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12) Log elektromagnetyczny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Siłownia pomocnicza – DN 40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13) Pomiar trymu „HOPPE</w:t>
            </w:r>
            <w:r w:rsidRPr="00083A7B">
              <w:rPr>
                <w:rFonts w:asciiTheme="majorHAnsi" w:hAnsiTheme="majorHAnsi" w:cstheme="majorHAnsi"/>
                <w:vertAlign w:val="superscript"/>
              </w:rPr>
              <w:t>”,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Dziób - pomieszczenie steru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strumieniowego i rufa- magazyn maszynowy – szt.2 DN 15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14)Dziób – magazyn bielizny brudnej – 2szt. Ø 250 mm – zasuwy od sonaru LB i PB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  <w:lang w:eastAsia="pl-PL"/>
              </w:rPr>
            </w:pPr>
            <w:r w:rsidRPr="00083A7B">
              <w:rPr>
                <w:rFonts w:asciiTheme="majorHAnsi" w:hAnsiTheme="majorHAnsi" w:cstheme="majorHAnsi"/>
              </w:rPr>
              <w:t>Razem 16 zaworów.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lastRenderedPageBreak/>
              <w:t>- Zawory wymontować.</w:t>
            </w:r>
          </w:p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- Przegląd zaworów.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 Oczyszczenie zaworów.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Weryfikacja zaworów.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Obróbka przylgni.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- Przepakowanie dławic.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Wymiana uszczelek.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Próba szczelności.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- Montaż na jednostce na nowych uszczelkach.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Przy demontażu zaworu logu, zdemontować czujnik i po przeglądzie zaworu, czujnik z powrotem zamontować i sprawdzić w działaniu oraz wyregulować.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Przed demontażem zasuw sonaru, zdemontować czujniki i po przeglądzie zaworu czujniki z powrotem zamontować ,sprawdzić w działaniu.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1F3" w:rsidRPr="00083A7B" w:rsidRDefault="002211F3" w:rsidP="002211F3">
            <w:pPr>
              <w:pStyle w:val="Nagwek1"/>
              <w:snapToGrid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 xml:space="preserve">Podać cenę za kompleksowe wykonanie. </w:t>
            </w:r>
          </w:p>
          <w:p w:rsidR="002211F3" w:rsidRPr="00083A7B" w:rsidRDefault="002211F3" w:rsidP="002211F3">
            <w:pPr>
              <w:snapToGrid w:val="0"/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Podać cenę jednostkową serwisu każdego z zaworów.</w:t>
            </w:r>
          </w:p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</w:p>
          <w:p w:rsidR="002211F3" w:rsidRPr="00083A7B" w:rsidRDefault="002211F3" w:rsidP="002211F3">
            <w:pPr>
              <w:pStyle w:val="Nagwek1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Dostarczyć karty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pomiarów i odbiorów  DKJ.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Wymiana oraz wycena części odbywać się będzie po weryfikacji i akceptacji przez st. mechanika oraz inspektora techn. 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 xml:space="preserve">Po weryfikacji podać cenę części zamiennych nie wskazanych do wymiany </w:t>
            </w:r>
            <w:r w:rsidRPr="00083A7B">
              <w:rPr>
                <w:rFonts w:asciiTheme="majorHAnsi" w:hAnsiTheme="majorHAnsi" w:cstheme="majorHAnsi"/>
              </w:rPr>
              <w:lastRenderedPageBreak/>
              <w:t>w zakresie prac  niezbędnych do zakończenia remontu.</w:t>
            </w: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</w:rPr>
              <w:t>Prace dostępowe po stronie wykonawcy.</w:t>
            </w:r>
          </w:p>
          <w:p w:rsidR="002211F3" w:rsidRPr="00083A7B" w:rsidRDefault="002211F3" w:rsidP="002211F3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:rsidR="002211F3" w:rsidRPr="00083A7B" w:rsidRDefault="002211F3" w:rsidP="002211F3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Cs/>
              </w:rPr>
              <w:t>Rozliczenie podwykonawcze.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F3" w:rsidRPr="00083A7B" w:rsidRDefault="002211F3" w:rsidP="002211F3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</w:p>
        </w:tc>
      </w:tr>
    </w:tbl>
    <w:p w:rsidR="008C4AED" w:rsidRPr="00083A7B" w:rsidRDefault="008C4AED" w:rsidP="008C4AED">
      <w:pPr>
        <w:rPr>
          <w:rFonts w:asciiTheme="majorHAnsi" w:hAnsiTheme="majorHAnsi" w:cstheme="majorHAnsi"/>
          <w:b/>
          <w:sz w:val="28"/>
          <w:u w:val="single"/>
        </w:rPr>
      </w:pPr>
    </w:p>
    <w:p w:rsidR="00D871D3" w:rsidRPr="00083A7B" w:rsidRDefault="00D871D3" w:rsidP="00D871D3">
      <w:pPr>
        <w:pStyle w:val="Standard"/>
        <w:numPr>
          <w:ilvl w:val="1"/>
          <w:numId w:val="8"/>
        </w:numPr>
        <w:rPr>
          <w:rFonts w:asciiTheme="majorHAnsi" w:hAnsiTheme="majorHAnsi" w:cstheme="majorHAnsi"/>
        </w:rPr>
      </w:pPr>
      <w:r w:rsidRPr="00083A7B">
        <w:rPr>
          <w:rFonts w:asciiTheme="majorHAnsi" w:hAnsiTheme="majorHAnsi" w:cstheme="majorHAnsi"/>
          <w:b/>
          <w:sz w:val="28"/>
          <w:szCs w:val="20"/>
          <w:u w:val="single"/>
        </w:rPr>
        <w:t>Prace związane z dokowaniem statku:</w:t>
      </w:r>
    </w:p>
    <w:p w:rsidR="00D871D3" w:rsidRPr="00083A7B" w:rsidRDefault="00D871D3" w:rsidP="00D871D3">
      <w:pPr>
        <w:pStyle w:val="Standard"/>
        <w:rPr>
          <w:rFonts w:asciiTheme="majorHAnsi" w:hAnsiTheme="majorHAnsi" w:cstheme="majorHAnsi"/>
          <w:sz w:val="28"/>
          <w:szCs w:val="20"/>
        </w:rPr>
      </w:pPr>
    </w:p>
    <w:tbl>
      <w:tblPr>
        <w:tblW w:w="8726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3628"/>
        <w:gridCol w:w="2181"/>
        <w:gridCol w:w="2181"/>
      </w:tblGrid>
      <w:tr w:rsidR="002211F3" w:rsidRPr="00083A7B" w:rsidTr="000E731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1F3" w:rsidRPr="00083A7B" w:rsidRDefault="002211F3" w:rsidP="002211F3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LP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1F3" w:rsidRPr="00083A7B" w:rsidRDefault="002211F3" w:rsidP="002211F3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OPIS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1F3" w:rsidRPr="00083A7B" w:rsidRDefault="002211F3" w:rsidP="002211F3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UWAGI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1F3" w:rsidRPr="002211F3" w:rsidRDefault="002211F3" w:rsidP="002211F3">
            <w:pPr>
              <w:pStyle w:val="Standard"/>
              <w:jc w:val="center"/>
              <w:rPr>
                <w:rFonts w:asciiTheme="majorHAnsi" w:hAnsiTheme="majorHAnsi" w:cstheme="majorHAnsi"/>
                <w:b/>
              </w:rPr>
            </w:pPr>
            <w:r w:rsidRPr="002211F3">
              <w:rPr>
                <w:rFonts w:asciiTheme="majorHAnsi" w:hAnsiTheme="majorHAnsi" w:cstheme="majorHAnsi"/>
                <w:b/>
              </w:rPr>
              <w:t>CENA</w:t>
            </w:r>
          </w:p>
        </w:tc>
      </w:tr>
      <w:tr w:rsidR="002211F3" w:rsidRPr="00083A7B" w:rsidTr="002211F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2.3.1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Postój w doku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 xml:space="preserve">Podać cenę za dzień postoju w doku, do wyceny przyjąć </w:t>
            </w:r>
            <w:r w:rsidRPr="00083A7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szacowany czas operacji.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2211F3" w:rsidRPr="00083A7B" w:rsidTr="002211F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Trap przy nabrzeżu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Podać cenę za jeden trap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2211F3" w:rsidRPr="00083A7B" w:rsidTr="002211F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2.3.3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Dostawa energii elektrycznej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Wg zużycia, podać cenę kWh.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2211F3" w:rsidRPr="00083A7B" w:rsidTr="002211F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2.3.4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Wachta strażaka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Podać cenę za godzinę.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2211F3" w:rsidRPr="00083A7B" w:rsidTr="002211F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2.3.5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Woda słodka podłączenie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Podać cenę za operację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1F3" w:rsidRPr="00083A7B" w:rsidTr="002211F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2.3.6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Dostawa wody słodkiej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Wg zużycia, podać cenę jednostkową.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2211F3" w:rsidRPr="00083A7B" w:rsidTr="002211F3">
        <w:trPr>
          <w:trHeight w:val="357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2.3.7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Dostawa wody chłodzącej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Podać cenę za 1m3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2211F3" w:rsidRPr="00083A7B" w:rsidTr="002211F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2.3.8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Wywóz śmieci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Podać cenę za kontener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2211F3" w:rsidRPr="00083A7B" w:rsidTr="002211F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2.3.9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Odbiór ścieków szarych/czarnych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Podać cenę za operację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2211F3" w:rsidRPr="00083A7B" w:rsidTr="002211F3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b/>
                <w:sz w:val="22"/>
                <w:szCs w:val="22"/>
              </w:rPr>
              <w:t>2.3.10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Standard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Utylizacja ścieków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  <w:r w:rsidRPr="00083A7B">
              <w:rPr>
                <w:rFonts w:asciiTheme="majorHAnsi" w:hAnsiTheme="majorHAnsi" w:cstheme="majorHAnsi"/>
                <w:sz w:val="22"/>
                <w:szCs w:val="22"/>
              </w:rPr>
              <w:t>Podać cenę za 1m3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1F3" w:rsidRPr="00083A7B" w:rsidRDefault="002211F3" w:rsidP="002211F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</w:tbl>
    <w:p w:rsidR="00D871D3" w:rsidRPr="00083A7B" w:rsidRDefault="00D871D3" w:rsidP="002211F3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sectPr w:rsidR="00D871D3" w:rsidRPr="00083A7B" w:rsidSect="00083A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99" w:rsidRDefault="00F41F99">
      <w:pPr>
        <w:spacing w:after="0" w:line="240" w:lineRule="auto"/>
      </w:pPr>
      <w:r>
        <w:separator/>
      </w:r>
    </w:p>
  </w:endnote>
  <w:endnote w:type="continuationSeparator" w:id="0">
    <w:p w:rsidR="00F41F99" w:rsidRDefault="00F4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Cs w:val="28"/>
      </w:rPr>
      <w:id w:val="855796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:rsidR="00F07148" w:rsidRPr="0041564B" w:rsidRDefault="00F07148">
        <w:pPr>
          <w:pStyle w:val="Stopka"/>
          <w:jc w:val="right"/>
          <w:rPr>
            <w:rFonts w:asciiTheme="majorHAnsi" w:hAnsiTheme="majorHAnsi"/>
            <w:szCs w:val="28"/>
          </w:rPr>
        </w:pPr>
        <w:r w:rsidRPr="0041564B">
          <w:rPr>
            <w:rFonts w:asciiTheme="majorHAnsi" w:hAnsiTheme="majorHAnsi"/>
            <w:szCs w:val="28"/>
          </w:rPr>
          <w:t xml:space="preserve">str. </w:t>
        </w:r>
        <w:r w:rsidRPr="0041564B">
          <w:rPr>
            <w:sz w:val="22"/>
          </w:rPr>
          <w:fldChar w:fldCharType="begin"/>
        </w:r>
        <w:r w:rsidRPr="0041564B">
          <w:rPr>
            <w:sz w:val="22"/>
          </w:rPr>
          <w:instrText xml:space="preserve"> PAGE    \* MERGEFORMAT </w:instrText>
        </w:r>
        <w:r w:rsidRPr="0041564B">
          <w:rPr>
            <w:sz w:val="22"/>
          </w:rPr>
          <w:fldChar w:fldCharType="separate"/>
        </w:r>
        <w:r w:rsidR="009636BA" w:rsidRPr="009636BA">
          <w:rPr>
            <w:rFonts w:asciiTheme="majorHAnsi" w:hAnsiTheme="majorHAnsi"/>
            <w:noProof/>
            <w:szCs w:val="28"/>
          </w:rPr>
          <w:t>17</w:t>
        </w:r>
        <w:r w:rsidRPr="0041564B">
          <w:rPr>
            <w:sz w:val="22"/>
          </w:rPr>
          <w:fldChar w:fldCharType="end"/>
        </w:r>
      </w:p>
    </w:sdtContent>
  </w:sdt>
  <w:p w:rsidR="00F07148" w:rsidRPr="0041564B" w:rsidRDefault="00F07148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99" w:rsidRDefault="00F41F99">
      <w:pPr>
        <w:spacing w:after="0" w:line="240" w:lineRule="auto"/>
      </w:pPr>
      <w:r>
        <w:separator/>
      </w:r>
    </w:p>
  </w:footnote>
  <w:footnote w:type="continuationSeparator" w:id="0">
    <w:p w:rsidR="00F41F99" w:rsidRDefault="00F4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48" w:rsidRDefault="00F07148">
    <w:pPr>
      <w:pStyle w:val="Nagwek"/>
    </w:pPr>
  </w:p>
  <w:p w:rsidR="00F07148" w:rsidRDefault="00F07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u w:val="no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8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sz w:val="28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BD2ECE"/>
    <w:multiLevelType w:val="multilevel"/>
    <w:tmpl w:val="A3A8FF74"/>
    <w:styleLink w:val="WWNum1"/>
    <w:lvl w:ilvl="0">
      <w:start w:val="1"/>
      <w:numFmt w:val="none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none"/>
      <w:lvlText w:val="%2"/>
      <w:lvlJc w:val="left"/>
      <w:pPr>
        <w:ind w:left="576" w:hanging="576"/>
      </w:pPr>
      <w:rPr>
        <w:b/>
        <w:sz w:val="28"/>
        <w:u w:val="none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>
    <w:nsid w:val="3BF31F4E"/>
    <w:multiLevelType w:val="multilevel"/>
    <w:tmpl w:val="46C0CB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7">
    <w:nsid w:val="53983F9C"/>
    <w:multiLevelType w:val="hybridMultilevel"/>
    <w:tmpl w:val="4994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4658"/>
    <w:multiLevelType w:val="multilevel"/>
    <w:tmpl w:val="BB948F8E"/>
    <w:styleLink w:val="WWNum2"/>
    <w:lvl w:ilvl="0">
      <w:start w:val="2"/>
      <w:numFmt w:val="decimal"/>
      <w:lvlText w:val="%1."/>
      <w:lvlJc w:val="left"/>
      <w:pPr>
        <w:ind w:left="450" w:hanging="450"/>
      </w:pPr>
      <w:rPr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ED"/>
    <w:rsid w:val="00083A7B"/>
    <w:rsid w:val="000C5688"/>
    <w:rsid w:val="000F3A6B"/>
    <w:rsid w:val="001607A5"/>
    <w:rsid w:val="002211F3"/>
    <w:rsid w:val="003F4961"/>
    <w:rsid w:val="00586483"/>
    <w:rsid w:val="00691212"/>
    <w:rsid w:val="00714252"/>
    <w:rsid w:val="007262A1"/>
    <w:rsid w:val="0073214A"/>
    <w:rsid w:val="0075721A"/>
    <w:rsid w:val="008C4AED"/>
    <w:rsid w:val="009636BA"/>
    <w:rsid w:val="00996281"/>
    <w:rsid w:val="00C16568"/>
    <w:rsid w:val="00C75A61"/>
    <w:rsid w:val="00D03D7B"/>
    <w:rsid w:val="00D26A07"/>
    <w:rsid w:val="00D576E5"/>
    <w:rsid w:val="00D871D3"/>
    <w:rsid w:val="00E128D6"/>
    <w:rsid w:val="00F07148"/>
    <w:rsid w:val="00F41F99"/>
    <w:rsid w:val="00F762FD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E5"/>
  </w:style>
  <w:style w:type="paragraph" w:styleId="Nagwek1">
    <w:name w:val="heading 1"/>
    <w:basedOn w:val="Normalny"/>
    <w:next w:val="Normalny"/>
    <w:link w:val="Nagwek1Znak"/>
    <w:qFormat/>
    <w:rsid w:val="008C4AE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C4AE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C4AE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8C4AE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8C4AE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AE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8C4AED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C4AED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8C4AED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C4AED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8C4A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C4AE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C4A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C4A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4AE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D871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871D3"/>
    <w:pPr>
      <w:suppressLineNumbers/>
    </w:pPr>
  </w:style>
  <w:style w:type="numbering" w:customStyle="1" w:styleId="WWNum1">
    <w:name w:val="WWNum1"/>
    <w:basedOn w:val="Bezlisty"/>
    <w:rsid w:val="00D871D3"/>
    <w:pPr>
      <w:numPr>
        <w:numId w:val="7"/>
      </w:numPr>
    </w:pPr>
  </w:style>
  <w:style w:type="numbering" w:customStyle="1" w:styleId="WWNum2">
    <w:name w:val="WWNum2"/>
    <w:basedOn w:val="Bezlisty"/>
    <w:rsid w:val="00D871D3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E5"/>
  </w:style>
  <w:style w:type="paragraph" w:styleId="Nagwek1">
    <w:name w:val="heading 1"/>
    <w:basedOn w:val="Normalny"/>
    <w:next w:val="Normalny"/>
    <w:link w:val="Nagwek1Znak"/>
    <w:qFormat/>
    <w:rsid w:val="008C4AE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C4AE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C4AE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8C4AE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8C4AE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AE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8C4AED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C4AED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8C4AED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C4AED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8C4A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C4AE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C4A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C4A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4AE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D871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871D3"/>
    <w:pPr>
      <w:suppressLineNumbers/>
    </w:pPr>
  </w:style>
  <w:style w:type="numbering" w:customStyle="1" w:styleId="WWNum1">
    <w:name w:val="WWNum1"/>
    <w:basedOn w:val="Bezlisty"/>
    <w:rsid w:val="00D871D3"/>
    <w:pPr>
      <w:numPr>
        <w:numId w:val="7"/>
      </w:numPr>
    </w:pPr>
  </w:style>
  <w:style w:type="numbering" w:customStyle="1" w:styleId="WWNum2">
    <w:name w:val="WWNum2"/>
    <w:basedOn w:val="Bezlisty"/>
    <w:rsid w:val="00D871D3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B254-A744-4D0A-9474-90DAE2DE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1851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Kolesińska</cp:lastModifiedBy>
  <cp:revision>2</cp:revision>
  <cp:lastPrinted>2020-03-11T11:12:00Z</cp:lastPrinted>
  <dcterms:created xsi:type="dcterms:W3CDTF">2020-03-25T12:03:00Z</dcterms:created>
  <dcterms:modified xsi:type="dcterms:W3CDTF">2020-03-25T12:03:00Z</dcterms:modified>
</cp:coreProperties>
</file>