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AF5" w:rsidRDefault="000D1AF5" w:rsidP="000D1AF5">
      <w:pPr>
        <w:pStyle w:val="Nagwek"/>
        <w:tabs>
          <w:tab w:val="clear" w:pos="4536"/>
          <w:tab w:val="right" w:pos="5387"/>
        </w:tabs>
        <w:spacing w:line="360" w:lineRule="auto"/>
        <w:rPr>
          <w:rFonts w:ascii="Verdana" w:hAnsi="Verdana"/>
          <w:sz w:val="16"/>
          <w:szCs w:val="19"/>
        </w:rPr>
      </w:pPr>
      <w:r>
        <w:rPr>
          <w:rFonts w:ascii="Verdana" w:hAnsi="Verdana"/>
          <w:sz w:val="16"/>
          <w:szCs w:val="19"/>
        </w:rPr>
        <w:t xml:space="preserve">Pismo: KC-zp.272-115/20                   </w:t>
      </w:r>
      <w:r>
        <w:rPr>
          <w:rFonts w:ascii="Verdana" w:hAnsi="Verdana"/>
          <w:sz w:val="16"/>
          <w:szCs w:val="19"/>
        </w:rPr>
        <w:tab/>
      </w:r>
      <w:r>
        <w:rPr>
          <w:rFonts w:ascii="Verdana" w:hAnsi="Verdana"/>
          <w:sz w:val="16"/>
          <w:szCs w:val="19"/>
        </w:rPr>
        <w:t xml:space="preserve">        </w:t>
      </w:r>
      <w:r>
        <w:rPr>
          <w:rFonts w:ascii="Verdana" w:hAnsi="Verdana"/>
          <w:sz w:val="16"/>
          <w:szCs w:val="19"/>
        </w:rPr>
        <w:t>Kraków, 2020-03-26</w:t>
      </w:r>
    </w:p>
    <w:p w:rsidR="000D1AF5" w:rsidRDefault="000D1AF5" w:rsidP="000D1AF5">
      <w:pPr>
        <w:pStyle w:val="Nagwek"/>
        <w:tabs>
          <w:tab w:val="left" w:pos="708"/>
        </w:tabs>
        <w:rPr>
          <w:rFonts w:ascii="Verdana" w:hAnsi="Verdana"/>
          <w:sz w:val="19"/>
          <w:szCs w:val="19"/>
        </w:rPr>
      </w:pPr>
    </w:p>
    <w:p w:rsidR="000D1AF5" w:rsidRDefault="000D1AF5" w:rsidP="000D1AF5">
      <w:pPr>
        <w:pStyle w:val="Nagwek"/>
        <w:tabs>
          <w:tab w:val="left" w:pos="708"/>
        </w:tabs>
        <w:ind w:left="4536"/>
        <w:rPr>
          <w:rFonts w:ascii="Verdana" w:hAnsi="Verdana"/>
          <w:b/>
          <w:sz w:val="19"/>
          <w:szCs w:val="19"/>
        </w:rPr>
      </w:pPr>
      <w:r>
        <w:rPr>
          <w:rFonts w:ascii="Verdana" w:hAnsi="Verdana"/>
          <w:b/>
          <w:sz w:val="19"/>
          <w:szCs w:val="19"/>
        </w:rPr>
        <w:t xml:space="preserve">WYKONAWCY, </w:t>
      </w:r>
    </w:p>
    <w:p w:rsidR="000D1AF5" w:rsidRDefault="000D1AF5" w:rsidP="000D1AF5">
      <w:pPr>
        <w:pStyle w:val="Nagwek"/>
        <w:tabs>
          <w:tab w:val="left" w:pos="708"/>
        </w:tabs>
        <w:ind w:left="4536"/>
        <w:rPr>
          <w:rFonts w:ascii="Verdana" w:hAnsi="Verdana"/>
          <w:b/>
          <w:sz w:val="19"/>
          <w:szCs w:val="19"/>
        </w:rPr>
      </w:pPr>
      <w:r>
        <w:rPr>
          <w:rFonts w:ascii="Verdana" w:hAnsi="Verdana"/>
          <w:b/>
          <w:sz w:val="19"/>
          <w:szCs w:val="19"/>
        </w:rPr>
        <w:t>którzy pobrali SIWZ</w:t>
      </w:r>
    </w:p>
    <w:p w:rsidR="000D1AF5" w:rsidRDefault="000D1AF5" w:rsidP="000D1AF5">
      <w:pPr>
        <w:pStyle w:val="Nagwek1"/>
        <w:jc w:val="center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ODPOWIEDŹ NA ZAPYTANIA W SPRAWIE SIWZ I POWIADOMIENIE </w:t>
      </w:r>
      <w:r>
        <w:rPr>
          <w:rFonts w:ascii="Verdana" w:hAnsi="Verdana"/>
          <w:sz w:val="19"/>
          <w:szCs w:val="19"/>
        </w:rPr>
        <w:br/>
        <w:t>O ZMIANACH SIWZ II</w:t>
      </w:r>
    </w:p>
    <w:p w:rsidR="000D1AF5" w:rsidRDefault="000D1AF5" w:rsidP="000D1AF5">
      <w:pPr>
        <w:ind w:left="539" w:firstLine="540"/>
        <w:jc w:val="center"/>
        <w:rPr>
          <w:rFonts w:ascii="Verdana" w:hAnsi="Verdana"/>
          <w:b/>
          <w:sz w:val="19"/>
          <w:szCs w:val="19"/>
          <w:u w:val="single"/>
        </w:rPr>
      </w:pPr>
    </w:p>
    <w:p w:rsidR="000D1AF5" w:rsidRDefault="000D1AF5" w:rsidP="000D1AF5">
      <w:pPr>
        <w:jc w:val="both"/>
        <w:rPr>
          <w:rFonts w:ascii="Verdana" w:hAnsi="Verdana" w:cs="Arial"/>
          <w:b/>
          <w:sz w:val="19"/>
          <w:szCs w:val="19"/>
        </w:rPr>
      </w:pPr>
      <w:r>
        <w:rPr>
          <w:rFonts w:ascii="Verdana" w:hAnsi="Verdana"/>
          <w:sz w:val="19"/>
          <w:szCs w:val="19"/>
        </w:rPr>
        <w:t xml:space="preserve">Uprzejmie informujemy, że w dniu </w:t>
      </w:r>
      <w:r>
        <w:rPr>
          <w:rFonts w:ascii="Verdana" w:hAnsi="Verdana"/>
          <w:b/>
          <w:sz w:val="19"/>
          <w:szCs w:val="19"/>
        </w:rPr>
        <w:t>2020-03-25</w:t>
      </w:r>
      <w:r>
        <w:rPr>
          <w:rFonts w:ascii="Verdana" w:hAnsi="Verdana"/>
          <w:sz w:val="19"/>
          <w:szCs w:val="19"/>
        </w:rPr>
        <w:t xml:space="preserve"> wpłynęła prośba </w:t>
      </w:r>
      <w:r>
        <w:rPr>
          <w:rFonts w:ascii="Verdana" w:hAnsi="Verdana"/>
          <w:sz w:val="19"/>
          <w:szCs w:val="19"/>
        </w:rPr>
        <w:br/>
        <w:t xml:space="preserve">o wyjaśnienie zapisu specyfikacji istotnych warunków zamówienia, </w:t>
      </w:r>
      <w:r>
        <w:rPr>
          <w:rFonts w:ascii="Verdana" w:hAnsi="Verdana"/>
          <w:sz w:val="19"/>
          <w:szCs w:val="19"/>
        </w:rPr>
        <w:br/>
        <w:t>w postępowaniu prowadzonym na podstawie przepisów ustawy z dnia 29 stycznia 2004 roku Prawo Zamówień Publicznych (Dz. U. z  2019 r. poz. 1843 ze zm.) w trybie „</w:t>
      </w:r>
      <w:r>
        <w:rPr>
          <w:rFonts w:ascii="Verdana" w:hAnsi="Verdana"/>
          <w:b/>
          <w:sz w:val="19"/>
          <w:szCs w:val="19"/>
        </w:rPr>
        <w:t>przetarg nieograniczony”</w:t>
      </w:r>
      <w:r>
        <w:rPr>
          <w:rFonts w:ascii="Verdana" w:hAnsi="Verdana"/>
          <w:sz w:val="19"/>
          <w:szCs w:val="19"/>
        </w:rPr>
        <w:t xml:space="preserve">, którego przedmiotem jest </w:t>
      </w:r>
      <w:r>
        <w:rPr>
          <w:rFonts w:ascii="Verdana" w:hAnsi="Verdana" w:cs="Arial"/>
          <w:b/>
          <w:sz w:val="19"/>
          <w:szCs w:val="19"/>
        </w:rPr>
        <w:t>dostawę gadżetów na "Dzień AGH" - KC-zp.272-115/20</w:t>
      </w:r>
    </w:p>
    <w:p w:rsidR="000D1AF5" w:rsidRDefault="000D1AF5" w:rsidP="000D1AF5">
      <w:pPr>
        <w:pStyle w:val="Tekstpodstawowywcity3"/>
        <w:spacing w:line="240" w:lineRule="auto"/>
        <w:ind w:firstLine="0"/>
        <w:rPr>
          <w:rFonts w:ascii="Verdana" w:hAnsi="Verdana"/>
          <w:sz w:val="19"/>
          <w:szCs w:val="19"/>
        </w:rPr>
      </w:pPr>
    </w:p>
    <w:p w:rsidR="000D1AF5" w:rsidRDefault="000D1AF5" w:rsidP="000D1AF5">
      <w:pPr>
        <w:pStyle w:val="Tekstpodstawowywcity3"/>
        <w:spacing w:line="240" w:lineRule="auto"/>
        <w:ind w:firstLine="284"/>
        <w:jc w:val="left"/>
        <w:rPr>
          <w:rFonts w:ascii="Verdana" w:hAnsi="Verdana"/>
          <w:sz w:val="19"/>
          <w:szCs w:val="19"/>
        </w:rPr>
      </w:pPr>
    </w:p>
    <w:p w:rsidR="000D1AF5" w:rsidRDefault="000D1AF5" w:rsidP="000D1AF5">
      <w:pPr>
        <w:pStyle w:val="Tekstpodstawowywcity3"/>
        <w:spacing w:line="240" w:lineRule="auto"/>
        <w:ind w:firstLine="0"/>
        <w:jc w:val="left"/>
        <w:rPr>
          <w:rFonts w:ascii="Verdana" w:hAnsi="Verdana"/>
          <w:sz w:val="19"/>
          <w:szCs w:val="19"/>
        </w:rPr>
      </w:pPr>
      <w:r>
        <w:rPr>
          <w:rFonts w:ascii="Verdana" w:hAnsi="Verdana"/>
          <w:b/>
          <w:sz w:val="19"/>
          <w:szCs w:val="19"/>
          <w:u w:val="single"/>
        </w:rPr>
        <w:t xml:space="preserve">Treść zapytania brzmi następująco: </w:t>
      </w:r>
      <w:r>
        <w:rPr>
          <w:rFonts w:ascii="Verdana" w:hAnsi="Verdana"/>
          <w:b/>
          <w:sz w:val="19"/>
          <w:szCs w:val="19"/>
          <w:u w:val="single"/>
        </w:rPr>
        <w:br/>
      </w:r>
      <w:r>
        <w:rPr>
          <w:rFonts w:ascii="Verdana" w:hAnsi="Verdana"/>
          <w:sz w:val="19"/>
          <w:szCs w:val="19"/>
        </w:rPr>
        <w:t>Pozycja nr 9- wachlarz- opisywany przez Państwa model jest niedostępny, czy możemy zaproponować model zbliżony? 180×242 mm, plastikowy?</w:t>
      </w:r>
    </w:p>
    <w:p w:rsidR="000D1AF5" w:rsidRDefault="000D1AF5" w:rsidP="000D1AF5">
      <w:pPr>
        <w:pStyle w:val="Tekstpodstawowywcity3"/>
        <w:spacing w:line="240" w:lineRule="auto"/>
        <w:ind w:firstLine="0"/>
        <w:rPr>
          <w:rFonts w:ascii="Verdana" w:hAnsi="Verdana"/>
          <w:sz w:val="19"/>
          <w:szCs w:val="19"/>
        </w:rPr>
      </w:pPr>
    </w:p>
    <w:p w:rsidR="000D1AF5" w:rsidRDefault="000D1AF5" w:rsidP="000D1AF5">
      <w:pPr>
        <w:pStyle w:val="Tekstpodstawowywcity3"/>
        <w:spacing w:line="240" w:lineRule="auto"/>
        <w:ind w:firstLine="0"/>
        <w:rPr>
          <w:rFonts w:ascii="Verdana" w:hAnsi="Verdana"/>
          <w:b/>
          <w:sz w:val="19"/>
          <w:szCs w:val="19"/>
          <w:u w:val="single"/>
        </w:rPr>
      </w:pPr>
      <w:r>
        <w:rPr>
          <w:rFonts w:ascii="Verdana" w:hAnsi="Verdana"/>
          <w:b/>
          <w:sz w:val="19"/>
          <w:szCs w:val="19"/>
          <w:u w:val="single"/>
        </w:rPr>
        <w:t>Odpowiedź Zamawiającego:</w:t>
      </w:r>
    </w:p>
    <w:p w:rsidR="000D1AF5" w:rsidRDefault="000D1AF5" w:rsidP="000D1AF5">
      <w:p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W odpowiedzi na zapytania, Zamawiający dokonuje zmian zapisów SIWZ.</w:t>
      </w:r>
    </w:p>
    <w:p w:rsidR="000D1AF5" w:rsidRDefault="000D1AF5" w:rsidP="000D1AF5">
      <w:pPr>
        <w:jc w:val="both"/>
        <w:rPr>
          <w:rFonts w:ascii="Verdana" w:hAnsi="Verdana"/>
          <w:sz w:val="19"/>
          <w:szCs w:val="19"/>
        </w:rPr>
      </w:pPr>
    </w:p>
    <w:p w:rsidR="000D1AF5" w:rsidRDefault="000D1AF5" w:rsidP="000D1AF5">
      <w:pPr>
        <w:jc w:val="both"/>
        <w:rPr>
          <w:rFonts w:ascii="Verdana" w:hAnsi="Verdana"/>
          <w:b/>
          <w:sz w:val="19"/>
          <w:szCs w:val="19"/>
        </w:rPr>
      </w:pPr>
      <w:r>
        <w:rPr>
          <w:rFonts w:ascii="Verdana" w:hAnsi="Verdana"/>
          <w:b/>
          <w:sz w:val="19"/>
          <w:szCs w:val="19"/>
        </w:rPr>
        <w:t>Z zapisu:</w:t>
      </w:r>
    </w:p>
    <w:p w:rsidR="000D1AF5" w:rsidRDefault="000D1AF5" w:rsidP="000D1AF5">
      <w:p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Pkt. 3 Opis przedmiotu zamówienia</w:t>
      </w:r>
    </w:p>
    <w:p w:rsidR="000D1AF5" w:rsidRDefault="000D1AF5" w:rsidP="000D1AF5">
      <w:pPr>
        <w:pStyle w:val="Akapitzlist"/>
        <w:spacing w:after="0" w:line="240" w:lineRule="auto"/>
        <w:ind w:left="0"/>
        <w:rPr>
          <w:rFonts w:ascii="Verdana" w:hAnsi="Verdana"/>
          <w:b/>
          <w:sz w:val="19"/>
          <w:szCs w:val="19"/>
        </w:rPr>
      </w:pPr>
    </w:p>
    <w:p w:rsidR="000D1AF5" w:rsidRDefault="000D1AF5" w:rsidP="000D1AF5">
      <w:pPr>
        <w:pStyle w:val="Akapitzlist"/>
        <w:spacing w:after="0" w:line="240" w:lineRule="auto"/>
        <w:ind w:left="0"/>
        <w:rPr>
          <w:rFonts w:ascii="Verdana" w:hAnsi="Verdana"/>
          <w:b/>
          <w:sz w:val="19"/>
          <w:szCs w:val="19"/>
        </w:rPr>
      </w:pPr>
      <w:r>
        <w:rPr>
          <w:rFonts w:ascii="Verdana" w:hAnsi="Verdana"/>
          <w:b/>
          <w:sz w:val="19"/>
          <w:szCs w:val="19"/>
        </w:rPr>
        <w:t xml:space="preserve">Wachlarz </w:t>
      </w:r>
    </w:p>
    <w:p w:rsidR="000D1AF5" w:rsidRDefault="000D1AF5" w:rsidP="000D1AF5">
      <w:pPr>
        <w:pStyle w:val="Akapitzlist"/>
        <w:spacing w:after="0" w:line="240" w:lineRule="auto"/>
        <w:ind w:left="0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Wachlarz usztywniony, wykonany z przezroczystej oszronionej powierzchni.</w:t>
      </w:r>
      <w:r>
        <w:rPr>
          <w:rFonts w:ascii="Verdana" w:hAnsi="Verdana"/>
          <w:sz w:val="19"/>
          <w:szCs w:val="19"/>
        </w:rPr>
        <w:br/>
        <w:t>Wymiary Φ16 x 25,5 x 0,5 cm</w:t>
      </w:r>
      <w:r>
        <w:rPr>
          <w:rFonts w:ascii="Verdana" w:hAnsi="Verdana"/>
          <w:sz w:val="19"/>
          <w:szCs w:val="19"/>
        </w:rPr>
        <w:br/>
        <w:t>Znakowanie logo Dzień AGH w kolorze srebrny metalik</w:t>
      </w:r>
      <w:r>
        <w:rPr>
          <w:rFonts w:ascii="Verdana" w:hAnsi="Verdana"/>
          <w:sz w:val="19"/>
          <w:szCs w:val="19"/>
        </w:rPr>
        <w:br/>
      </w:r>
      <w:r>
        <w:rPr>
          <w:rStyle w:val="rozmiarnazwa"/>
          <w:rFonts w:ascii="Verdana" w:hAnsi="Verdana"/>
          <w:sz w:val="19"/>
          <w:szCs w:val="19"/>
        </w:rPr>
        <w:t xml:space="preserve">Rozmiar nadruku: </w:t>
      </w:r>
      <w:r>
        <w:rPr>
          <w:rStyle w:val="rozmiarwartosc"/>
          <w:rFonts w:ascii="Verdana" w:hAnsi="Verdana"/>
          <w:sz w:val="19"/>
          <w:szCs w:val="19"/>
        </w:rPr>
        <w:t>110 x 80 mm</w:t>
      </w:r>
      <w:r>
        <w:rPr>
          <w:rFonts w:ascii="Verdana" w:hAnsi="Verdana"/>
          <w:sz w:val="19"/>
          <w:szCs w:val="19"/>
        </w:rPr>
        <w:br/>
      </w:r>
      <w:r>
        <w:rPr>
          <w:rFonts w:ascii="Verdana" w:hAnsi="Verdana"/>
          <w:b/>
          <w:sz w:val="19"/>
          <w:szCs w:val="19"/>
        </w:rPr>
        <w:t>Ilość: 200 szt.</w:t>
      </w:r>
      <w:r>
        <w:rPr>
          <w:rFonts w:ascii="Verdana" w:hAnsi="Verdana"/>
          <w:sz w:val="19"/>
          <w:szCs w:val="19"/>
        </w:rPr>
        <w:t xml:space="preserve"> </w:t>
      </w:r>
    </w:p>
    <w:p w:rsidR="00AC5CCA" w:rsidRDefault="00AC5CCA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</w:p>
    <w:p w:rsidR="00AC5CCA" w:rsidRDefault="00AC5CCA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</w:p>
    <w:p w:rsidR="00AC5CCA" w:rsidRDefault="00AC5CCA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</w:p>
    <w:p w:rsidR="00AC5CCA" w:rsidRDefault="00AC5CCA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</w:p>
    <w:p w:rsidR="00AC5CCA" w:rsidRDefault="00AC5CCA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</w:p>
    <w:p w:rsidR="00AC5CCA" w:rsidRDefault="00AC5CCA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</w:p>
    <w:p w:rsidR="00AC5CCA" w:rsidRDefault="00AC5CCA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</w:p>
    <w:p w:rsidR="00AC5CCA" w:rsidRDefault="00AC5CCA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</w:p>
    <w:p w:rsidR="00AC5CCA" w:rsidRDefault="00AC5CCA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</w:p>
    <w:p w:rsidR="00AC5CCA" w:rsidRDefault="00AC5CCA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</w:p>
    <w:p w:rsidR="000D1AF5" w:rsidRDefault="000D1AF5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  <w:bookmarkStart w:id="0" w:name="_GoBack"/>
      <w:bookmarkEnd w:id="0"/>
      <w:r>
        <w:rPr>
          <w:rFonts w:ascii="Verdana" w:hAnsi="Verdana"/>
          <w:i/>
          <w:sz w:val="19"/>
          <w:szCs w:val="19"/>
        </w:rPr>
        <w:lastRenderedPageBreak/>
        <w:t>Przykładowy wachlarz</w:t>
      </w:r>
    </w:p>
    <w:p w:rsidR="000D1AF5" w:rsidRDefault="000D1AF5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noProof/>
          <w:sz w:val="19"/>
          <w:szCs w:val="19"/>
          <w:lang w:eastAsia="pl-PL"/>
        </w:rPr>
      </w:pPr>
      <w:r>
        <w:rPr>
          <w:rFonts w:ascii="Verdana" w:hAnsi="Verdana"/>
          <w:noProof/>
          <w:sz w:val="19"/>
          <w:szCs w:val="19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7" type="#_x0000_t75" alt="Znalezione obrazy dla zapytania: wachlarz paypay" style="width:153pt;height:153pt;visibility:visible">
            <v:imagedata r:id="rId6" o:title=" wachlarz paypay"/>
          </v:shape>
        </w:pict>
      </w:r>
    </w:p>
    <w:p w:rsidR="000D1AF5" w:rsidRDefault="000D1AF5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sz w:val="19"/>
          <w:szCs w:val="19"/>
        </w:rPr>
      </w:pPr>
    </w:p>
    <w:p w:rsidR="000D1AF5" w:rsidRDefault="000D1AF5" w:rsidP="000D1AF5">
      <w:pPr>
        <w:jc w:val="both"/>
        <w:rPr>
          <w:rFonts w:ascii="Verdana" w:hAnsi="Verdana"/>
          <w:b/>
          <w:sz w:val="19"/>
          <w:szCs w:val="19"/>
        </w:rPr>
      </w:pPr>
      <w:r>
        <w:rPr>
          <w:rFonts w:ascii="Verdana" w:hAnsi="Verdana"/>
          <w:b/>
          <w:sz w:val="19"/>
          <w:szCs w:val="19"/>
        </w:rPr>
        <w:t>Na zapis:</w:t>
      </w:r>
    </w:p>
    <w:p w:rsidR="000D1AF5" w:rsidRDefault="000D1AF5" w:rsidP="000D1AF5">
      <w:pPr>
        <w:pStyle w:val="Akapitzlist"/>
        <w:spacing w:after="0" w:line="240" w:lineRule="auto"/>
        <w:ind w:left="0"/>
        <w:rPr>
          <w:rFonts w:ascii="Verdana" w:hAnsi="Verdana"/>
          <w:b/>
          <w:sz w:val="19"/>
          <w:szCs w:val="19"/>
        </w:rPr>
      </w:pPr>
    </w:p>
    <w:p w:rsidR="000D1AF5" w:rsidRDefault="000D1AF5" w:rsidP="000D1AF5">
      <w:pPr>
        <w:pStyle w:val="Akapitzlist"/>
        <w:spacing w:after="0" w:line="240" w:lineRule="auto"/>
        <w:ind w:left="0"/>
        <w:rPr>
          <w:rFonts w:ascii="Verdana" w:hAnsi="Verdana"/>
          <w:b/>
          <w:sz w:val="19"/>
          <w:szCs w:val="19"/>
        </w:rPr>
      </w:pPr>
      <w:r>
        <w:rPr>
          <w:rFonts w:ascii="Verdana" w:hAnsi="Verdana"/>
          <w:b/>
          <w:sz w:val="19"/>
          <w:szCs w:val="19"/>
        </w:rPr>
        <w:t xml:space="preserve">Wachlarz </w:t>
      </w:r>
    </w:p>
    <w:p w:rsidR="000D1AF5" w:rsidRDefault="000D1AF5" w:rsidP="000D1AF5">
      <w:pPr>
        <w:pStyle w:val="Akapitzlist"/>
        <w:spacing w:after="0" w:line="240" w:lineRule="auto"/>
        <w:ind w:left="0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Wachlarz usztywniony, wykonany z przezroczystej oszronionej powierzchni.</w:t>
      </w:r>
      <w:r>
        <w:rPr>
          <w:rFonts w:ascii="Verdana" w:hAnsi="Verdana"/>
          <w:sz w:val="19"/>
          <w:szCs w:val="19"/>
        </w:rPr>
        <w:br/>
      </w:r>
      <w:r>
        <w:rPr>
          <w:rFonts w:ascii="Verdana" w:hAnsi="Verdana"/>
          <w:b/>
          <w:color w:val="FF0000"/>
          <w:sz w:val="19"/>
          <w:szCs w:val="19"/>
        </w:rPr>
        <w:t>Wymiary Φ16 x 25,5 x 0,5 cm (+/- 4 cm)</w:t>
      </w:r>
      <w:r>
        <w:rPr>
          <w:rFonts w:ascii="Verdana" w:hAnsi="Verdana"/>
          <w:sz w:val="19"/>
          <w:szCs w:val="19"/>
        </w:rPr>
        <w:br/>
        <w:t>Znakowanie logo Dzień AGH w kolorze srebrny metalik</w:t>
      </w:r>
      <w:r>
        <w:rPr>
          <w:rFonts w:ascii="Verdana" w:hAnsi="Verdana"/>
          <w:sz w:val="19"/>
          <w:szCs w:val="19"/>
        </w:rPr>
        <w:br/>
      </w:r>
      <w:r>
        <w:rPr>
          <w:rStyle w:val="rozmiarnazwa"/>
          <w:rFonts w:ascii="Verdana" w:hAnsi="Verdana"/>
          <w:sz w:val="19"/>
          <w:szCs w:val="19"/>
        </w:rPr>
        <w:t xml:space="preserve">Rozmiar nadruku: </w:t>
      </w:r>
      <w:r>
        <w:rPr>
          <w:rStyle w:val="rozmiarwartosc"/>
          <w:rFonts w:ascii="Verdana" w:hAnsi="Verdana"/>
          <w:sz w:val="19"/>
          <w:szCs w:val="19"/>
        </w:rPr>
        <w:t>110 x 80 mm</w:t>
      </w:r>
      <w:r>
        <w:rPr>
          <w:rFonts w:ascii="Verdana" w:hAnsi="Verdana"/>
          <w:sz w:val="19"/>
          <w:szCs w:val="19"/>
        </w:rPr>
        <w:br/>
      </w:r>
      <w:r>
        <w:rPr>
          <w:rFonts w:ascii="Verdana" w:hAnsi="Verdana"/>
          <w:b/>
          <w:sz w:val="19"/>
          <w:szCs w:val="19"/>
        </w:rPr>
        <w:t>Ilość: 200 szt.</w:t>
      </w:r>
      <w:r>
        <w:rPr>
          <w:rFonts w:ascii="Verdana" w:hAnsi="Verdana"/>
          <w:sz w:val="19"/>
          <w:szCs w:val="19"/>
        </w:rPr>
        <w:t xml:space="preserve"> </w:t>
      </w:r>
    </w:p>
    <w:p w:rsidR="000D1AF5" w:rsidRDefault="000D1AF5" w:rsidP="000D1AF5">
      <w:pPr>
        <w:pStyle w:val="Akapitzlist"/>
        <w:spacing w:after="0" w:line="240" w:lineRule="auto"/>
        <w:ind w:left="426"/>
        <w:jc w:val="center"/>
        <w:rPr>
          <w:rFonts w:ascii="Verdana" w:hAnsi="Verdana"/>
          <w:i/>
          <w:sz w:val="19"/>
          <w:szCs w:val="19"/>
        </w:rPr>
      </w:pPr>
      <w:r>
        <w:rPr>
          <w:rFonts w:ascii="Verdana" w:hAnsi="Verdana"/>
          <w:i/>
          <w:sz w:val="19"/>
          <w:szCs w:val="19"/>
        </w:rPr>
        <w:t>Przykładowy wachlarz</w:t>
      </w:r>
    </w:p>
    <w:p w:rsidR="000D1AF5" w:rsidRDefault="000D1AF5" w:rsidP="000D1AF5">
      <w:pPr>
        <w:jc w:val="center"/>
        <w:rPr>
          <w:rFonts w:ascii="Verdana" w:hAnsi="Verdana"/>
          <w:sz w:val="19"/>
          <w:szCs w:val="19"/>
        </w:rPr>
      </w:pPr>
      <w:r>
        <w:rPr>
          <w:rFonts w:ascii="Verdana" w:hAnsi="Verdana"/>
          <w:noProof/>
          <w:sz w:val="19"/>
          <w:szCs w:val="19"/>
        </w:rPr>
        <w:pict>
          <v:shape id="_x0000_i1028" type="#_x0000_t75" alt="Znalezione obrazy dla zapytania: wachlarz paypay" style="width:153pt;height:153pt;visibility:visible">
            <v:imagedata r:id="rId6" o:title=" wachlarz paypay"/>
          </v:shape>
        </w:pict>
      </w:r>
    </w:p>
    <w:p w:rsidR="000D1AF5" w:rsidRDefault="000D1AF5" w:rsidP="000D1AF5">
      <w:p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Powyższe zmiany stanowią integralną część SIWZ.</w:t>
      </w:r>
    </w:p>
    <w:p w:rsidR="000D1AF5" w:rsidRDefault="000D1AF5" w:rsidP="000D1AF5">
      <w:pPr>
        <w:jc w:val="both"/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Powyższa zmiana nie prowadzi do zmiany treści ogłoszenia o zamówieniu.</w:t>
      </w:r>
    </w:p>
    <w:p w:rsidR="000D1AF5" w:rsidRDefault="000D1AF5" w:rsidP="000D1AF5">
      <w:pPr>
        <w:spacing w:line="360" w:lineRule="auto"/>
        <w:jc w:val="both"/>
        <w:rPr>
          <w:rFonts w:ascii="Verdana" w:hAnsi="Verdana"/>
          <w:i/>
          <w:sz w:val="19"/>
          <w:szCs w:val="19"/>
        </w:rPr>
      </w:pPr>
    </w:p>
    <w:p w:rsidR="000D1AF5" w:rsidRDefault="000D1AF5" w:rsidP="000D1AF5">
      <w:pPr>
        <w:pStyle w:val="Tekstpodstawowy"/>
        <w:ind w:firstLine="423"/>
        <w:jc w:val="right"/>
        <w:rPr>
          <w:rFonts w:ascii="Verdana" w:hAnsi="Verdana"/>
          <w:sz w:val="19"/>
          <w:szCs w:val="19"/>
        </w:rPr>
      </w:pPr>
    </w:p>
    <w:p w:rsidR="00943AEF" w:rsidRPr="000D1AF5" w:rsidRDefault="00943AEF" w:rsidP="000D1AF5"/>
    <w:sectPr w:rsidR="00943AEF" w:rsidRPr="000D1AF5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6ED" w:rsidRDefault="002066ED">
      <w:r>
        <w:separator/>
      </w:r>
    </w:p>
  </w:endnote>
  <w:endnote w:type="continuationSeparator" w:id="0">
    <w:p w:rsidR="002066ED" w:rsidRDefault="00206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6ED" w:rsidRDefault="002066ED">
      <w:r>
        <w:separator/>
      </w:r>
    </w:p>
  </w:footnote>
  <w:footnote w:type="continuationSeparator" w:id="0">
    <w:p w:rsidR="002066ED" w:rsidRDefault="00206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DDE" w:rsidRDefault="00817D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6ED"/>
    <w:rsid w:val="000607BF"/>
    <w:rsid w:val="000A2D5C"/>
    <w:rsid w:val="000C4220"/>
    <w:rsid w:val="000D1AF5"/>
    <w:rsid w:val="000D254E"/>
    <w:rsid w:val="001102A4"/>
    <w:rsid w:val="00130D1C"/>
    <w:rsid w:val="00180DBD"/>
    <w:rsid w:val="002066E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17DDE"/>
    <w:rsid w:val="00825F26"/>
    <w:rsid w:val="0083033C"/>
    <w:rsid w:val="00943AEF"/>
    <w:rsid w:val="009B3CE0"/>
    <w:rsid w:val="009F4EC1"/>
    <w:rsid w:val="00A17896"/>
    <w:rsid w:val="00A27DDB"/>
    <w:rsid w:val="00A45032"/>
    <w:rsid w:val="00AC5CCA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B12DFF"/>
  <w15:chartTrackingRefBased/>
  <w15:docId w15:val="{A2581F93-FFB0-4CB7-8162-E562DD61A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1AF5"/>
    <w:pPr>
      <w:suppressAutoHyphens/>
      <w:autoSpaceDN w:val="0"/>
    </w:pPr>
  </w:style>
  <w:style w:type="paragraph" w:styleId="Nagwek1">
    <w:name w:val="heading 1"/>
    <w:basedOn w:val="Normalny"/>
    <w:next w:val="Normalny"/>
    <w:link w:val="Nagwek1Znak"/>
    <w:qFormat/>
    <w:pPr>
      <w:keepNext/>
      <w:suppressAutoHyphens w:val="0"/>
      <w:autoSpaceDN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uppressAutoHyphens w:val="0"/>
      <w:autoSpaceDN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pPr>
      <w:suppressAutoHyphens w:val="0"/>
      <w:autoSpaceDN/>
    </w:pPr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  <w:suppressAutoHyphens w:val="0"/>
      <w:autoSpaceDN/>
    </w:pPr>
  </w:style>
  <w:style w:type="paragraph" w:styleId="Tekstpodstawowywcity3">
    <w:name w:val="Body Text Indent 3"/>
    <w:basedOn w:val="Normalny"/>
    <w:link w:val="Tekstpodstawowywcity3Znak"/>
    <w:pPr>
      <w:suppressAutoHyphens w:val="0"/>
      <w:autoSpaceDN/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suppressAutoHyphens w:val="0"/>
      <w:autoSpaceDN/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  <w:suppressAutoHyphens w:val="0"/>
      <w:autoSpaceDN/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suppressAutoHyphens w:val="0"/>
      <w:autoSpaceDN/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0D1AF5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0D1AF5"/>
  </w:style>
  <w:style w:type="character" w:customStyle="1" w:styleId="TekstpodstawowyZnak">
    <w:name w:val="Tekst podstawowy Znak"/>
    <w:link w:val="Tekstpodstawowy"/>
    <w:rsid w:val="000D1AF5"/>
    <w:rPr>
      <w:sz w:val="24"/>
    </w:rPr>
  </w:style>
  <w:style w:type="character" w:customStyle="1" w:styleId="Tekstpodstawowywcity3Znak">
    <w:name w:val="Tekst podstawowy wcięty 3 Znak"/>
    <w:link w:val="Tekstpodstawowywcity3"/>
    <w:rsid w:val="000D1AF5"/>
    <w:rPr>
      <w:sz w:val="26"/>
    </w:rPr>
  </w:style>
  <w:style w:type="paragraph" w:styleId="Akapitzlist">
    <w:name w:val="List Paragraph"/>
    <w:basedOn w:val="Normalny"/>
    <w:uiPriority w:val="34"/>
    <w:qFormat/>
    <w:rsid w:val="000D1AF5"/>
    <w:pPr>
      <w:suppressAutoHyphens w:val="0"/>
      <w:autoSpaceDN/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ozmiarnazwa">
    <w:name w:val="rozmiar_nazwa"/>
    <w:rsid w:val="000D1AF5"/>
  </w:style>
  <w:style w:type="character" w:customStyle="1" w:styleId="rozmiarwartosc">
    <w:name w:val="rozmiar_wartosc"/>
    <w:rsid w:val="000D1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05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Ewa Wojciechowska</dc:creator>
  <cp:keywords/>
  <dc:description/>
  <cp:lastModifiedBy>Ewa Wojciechowska</cp:lastModifiedBy>
  <cp:revision>4</cp:revision>
  <cp:lastPrinted>2020-03-26T11:55:00Z</cp:lastPrinted>
  <dcterms:created xsi:type="dcterms:W3CDTF">2020-03-26T11:54:00Z</dcterms:created>
  <dcterms:modified xsi:type="dcterms:W3CDTF">2020-03-26T11:55:00Z</dcterms:modified>
</cp:coreProperties>
</file>