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6668" w:rsidRPr="00546668" w:rsidRDefault="00546668" w:rsidP="00546668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546668">
        <w:rPr>
          <w:rFonts w:ascii="Arial" w:eastAsia="Times New Roman" w:hAnsi="Arial" w:cs="Arial"/>
          <w:vanish/>
          <w:sz w:val="16"/>
          <w:szCs w:val="16"/>
          <w:lang w:eastAsia="pl-PL"/>
        </w:rPr>
        <w:t>Początek formularza</w:t>
      </w:r>
    </w:p>
    <w:p w:rsidR="00546668" w:rsidRPr="00546668" w:rsidRDefault="00546668" w:rsidP="00546668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nr 526488-N-2020 z dnia 2020-03-26 r. </w:t>
      </w:r>
    </w:p>
    <w:p w:rsidR="00546668" w:rsidRPr="00546668" w:rsidRDefault="00546668" w:rsidP="0054666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Politechnika Rzeszowska im. Ignacego Łukasiewicza: Budowa budynku Uczelnianego Archiwum Politechniki Rzeszowskiej przy ul. Akademickiej w Rzeszowie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ZAMÓWIENIU - Roboty budowlane </w:t>
      </w:r>
    </w:p>
    <w:p w:rsidR="00546668" w:rsidRPr="00546668" w:rsidRDefault="00546668" w:rsidP="005466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666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Zamieszczanie obowiązkowe </w:t>
      </w:r>
    </w:p>
    <w:p w:rsidR="00546668" w:rsidRPr="00546668" w:rsidRDefault="00546668" w:rsidP="005466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666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:rsidR="00546668" w:rsidRPr="00546668" w:rsidRDefault="00546668" w:rsidP="005466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666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546668" w:rsidRPr="00546668" w:rsidRDefault="00546668" w:rsidP="005466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546668" w:rsidRPr="00546668" w:rsidRDefault="00546668" w:rsidP="005466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4666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46668" w:rsidRPr="00546668" w:rsidRDefault="00546668" w:rsidP="005466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666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546668" w:rsidRPr="00546668" w:rsidRDefault="00546668" w:rsidP="005466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546668" w:rsidRPr="00546668" w:rsidRDefault="00546668" w:rsidP="005466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nie mniejszy niż 30%, osób zatrudnionych przez zakłady pracy chronionej lub wykonawców albo ich jednostki (w %)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46668" w:rsidRPr="00546668" w:rsidRDefault="00546668" w:rsidP="005466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666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46668" w:rsidRPr="00546668" w:rsidRDefault="00546668" w:rsidP="005466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666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:rsidR="00546668" w:rsidRPr="00546668" w:rsidRDefault="00546668" w:rsidP="005466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546668" w:rsidRPr="00546668" w:rsidRDefault="00546668" w:rsidP="005466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666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:rsidR="00546668" w:rsidRPr="00546668" w:rsidRDefault="00546668" w:rsidP="005466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546668" w:rsidRPr="00546668" w:rsidRDefault="00546668" w:rsidP="005466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666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4666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46668" w:rsidRPr="00546668" w:rsidRDefault="00546668" w:rsidP="005466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546668" w:rsidRPr="00546668" w:rsidRDefault="00546668" w:rsidP="005466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4666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:rsidR="00546668" w:rsidRPr="00546668" w:rsidRDefault="00546668" w:rsidP="005466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546668" w:rsidRPr="00546668" w:rsidRDefault="00546668" w:rsidP="005466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666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4666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46668" w:rsidRPr="00546668" w:rsidRDefault="00546668" w:rsidP="005466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666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Politechnika Rzeszowska im. Ignacego Łukasiewicza, krajowy numer identyfikacyjny 17490000000000, ul. Powstańców Warszawy  12 , 35-959  Rzeszów, woj. podkarpackie, państwo Polska, tel. 17 7432175; 8653888; 8653838, , e-mail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dorzech@prz.edu.pl, , faks 17 8651075.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(URL): www.prz.edu.pl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profilu nabywcy: www.ogloszenia.propublico.pl/prz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pod którym można uzyskać dostęp do narzędzi i urządzeń lub formatów plików, które nie są ogólnie dostępne </w:t>
      </w:r>
    </w:p>
    <w:p w:rsidR="00546668" w:rsidRPr="00546668" w:rsidRDefault="00546668" w:rsidP="005466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666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2) RODZAJ ZAMAWIAJĄCEGO: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Inny (proszę określić):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Uczelnia wyższa </w:t>
      </w:r>
    </w:p>
    <w:p w:rsidR="00546668" w:rsidRPr="00546668" w:rsidRDefault="00546668" w:rsidP="005466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666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546668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54666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546668" w:rsidRPr="00546668" w:rsidRDefault="00546668" w:rsidP="005466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46668" w:rsidRPr="00546668" w:rsidRDefault="00546668" w:rsidP="005466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666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I.4) KOMUNIKACJA: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4666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46668" w:rsidRPr="00546668" w:rsidRDefault="00546668" w:rsidP="005466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46668" w:rsidRPr="00546668" w:rsidRDefault="00546668" w:rsidP="005466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4666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:rsidR="00546668" w:rsidRPr="00546668" w:rsidRDefault="00546668" w:rsidP="005466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www.ogloszenia.propublico.pl/prz </w:t>
      </w:r>
    </w:p>
    <w:p w:rsidR="00546668" w:rsidRPr="00546668" w:rsidRDefault="00546668" w:rsidP="005466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4666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:rsidR="00546668" w:rsidRPr="00546668" w:rsidRDefault="00546668" w:rsidP="005466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46668" w:rsidRPr="00546668" w:rsidRDefault="00546668" w:rsidP="005466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4666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4666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Elektronicznie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46668" w:rsidRPr="00546668" w:rsidRDefault="00546668" w:rsidP="005466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46668" w:rsidRPr="00546668" w:rsidRDefault="00546668" w:rsidP="005466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46668" w:rsidRPr="00546668" w:rsidRDefault="00546668" w:rsidP="005466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666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4666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Pisemnie na adres wskazany poniżej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Adres: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POLITECHNIKA RZESZOWSKA Al. Powstańców Warszawy 12 35-959 Rzeszów Polska </w:t>
      </w:r>
    </w:p>
    <w:p w:rsidR="00546668" w:rsidRPr="00546668" w:rsidRDefault="00546668" w:rsidP="005466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54666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46668" w:rsidRPr="00546668" w:rsidRDefault="00546668" w:rsidP="005466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46668" w:rsidRPr="00546668" w:rsidRDefault="00546668" w:rsidP="005466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666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546668" w:rsidRPr="00546668" w:rsidRDefault="00546668" w:rsidP="005466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4666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Budowa budynku Uczelnianego Archiwum Politechniki Rzeszowskiej przy ul. Akademickiej w Rzeszowie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4666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referencyjny: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NA/P/91/2020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4666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:rsidR="00546668" w:rsidRPr="00546668" w:rsidRDefault="00546668" w:rsidP="0054666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546668" w:rsidRPr="00546668" w:rsidRDefault="00546668" w:rsidP="005466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4666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II.2) Rodzaj zamówienia: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Roboty budowlane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4666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Informacja o możliwości składania ofert częściowych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podzielone jest na części: </w:t>
      </w:r>
    </w:p>
    <w:p w:rsidR="00546668" w:rsidRPr="00546668" w:rsidRDefault="00546668" w:rsidP="005466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4666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tylko jednej części </w:t>
      </w:r>
    </w:p>
    <w:p w:rsidR="00546668" w:rsidRPr="00546668" w:rsidRDefault="00546668" w:rsidP="005466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666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 zastrzega sobie prawo do udzielenia łącznie następujących części lub grup części: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4666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Maksymalna liczba części zamówienia, na które może zostać udzielone zamówienie jednemu wykonawcy: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4666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546668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54666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Inwestycja obejmuje swoim zakresem rozbiórkę istniejącego budynku magazynowego i budowę nowego budynku archiwum wraz z infrastrukturą towarzyszącą. W budynku będą znajdować się pomieszczenia administracyjne oraz pomieszczenia archiwum uczelnianego. Projektowany budynek będzie obiektem niepodpiwniczonym i będzie posiadał dwie kondygnacje nadziemne. Na parterze będą znajdować się pomieszczenia administracyjne, pomieszczenie archiwum, toaleta ogólnodostępna oraz pomieszczenia techniczne, natomiast na pierwszym piętrze będzie archiwum. Przeznaczenie i program użytkowy: o Powierzchnia zabudowy 239,8 m2 o Powierzchnia całkowita 479,6 m2 o Wymiary w rzucie 26,24 * 9,14 m o Wysokość budynku 9,32 m o Kubatura brutto budynku 2162,9 m3 Szczegółowy opis przedmiotu zamówienia zawiera załącznik nr 8 do SIWZ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4666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Główny kod CPV: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45214000-0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4666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kody CPV: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4666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II.6) Całkowita wartość zamówienia </w:t>
      </w:r>
      <w:r w:rsidRPr="00546668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zamawiający podaje informacje o wartości zamówienia)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</w:p>
    <w:p w:rsidR="00546668" w:rsidRPr="00546668" w:rsidRDefault="00546668" w:rsidP="005466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46668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46668" w:rsidRPr="00546668" w:rsidRDefault="00546668" w:rsidP="005466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4666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54666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54666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4666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miesiącach:  10  </w:t>
      </w:r>
      <w:r w:rsidRPr="00546668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54666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dniach: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46668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lub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4666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 rozpoczęcia: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546668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54666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zakończenia: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4666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II.9) Informacje dodatkowe: </w:t>
      </w:r>
    </w:p>
    <w:p w:rsidR="00546668" w:rsidRPr="00546668" w:rsidRDefault="00546668" w:rsidP="005466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666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INFORMACJE O CHARAKTERZE PRAWNYM, EKONOMICZNYM, FINANSOWYM I TECHNICZNYM </w:t>
      </w:r>
    </w:p>
    <w:p w:rsidR="00546668" w:rsidRPr="00546668" w:rsidRDefault="00546668" w:rsidP="005466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666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:rsidR="00546668" w:rsidRPr="00546668" w:rsidRDefault="00546668" w:rsidP="005466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666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Zamawiający nie stawia szczególnych wymagań w zakresie spełniania tego warunku.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4666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O udzielenie zamówienia może ubiegać się wykonawca, który spełnia warunki, dotyczące sytuacji ekonomicznej i finansowej tj. wykonawca, który potwierdzi, że posiada środki finansowe lub posiada zdolność kredytową na kwotę co najmniej 400 000,00 zł. Ocena spełniania warunków udziału w postępowaniu będzie dokonana na podstawie dokumentów, na zasadzie spełnia/nie spełnia.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4666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Zdolność techniczna lub zawodowa O udzielenie zamówienia publicznego mogą ubiegać się wykonawca, który spełnia warunki, dotyczące zdolności technicznej lub zawodowej tj. A) posiada doświadczenie zawodowe rozumiane jako należyte wykonanie dwóch podobnych robót w okresie ostatnich 5 lat przed upływem terminu składania ofert (a jeżeli okres prowadzenia działalności jest krótszy - w tym okresie) polegających na realizacji budowy budynków w technologii żelbetowej o wartości co najmniej 2 000 000,00 zł każda z nich B) dysponuje lub będzie dysponował osobami posiadającymi uprawnienia budowlane do sprawowania samodzielnych funkcji technicznych w budownictwie do kierowania robotami budowlanymi bez ograniczeń w specjalnościach: - konstrukcyjno-budowlanej; - instalacyjnej w zakresie instalacji i urządzeń elektrycznych i elektroenergetycznych, - instalacyjnej w zakresie sieci, instalacji i urządzeń cieplnych, wentylacyjnych, gazowych, wodociągowych i kanalizacyjnych; posiadającej co najmniej 3 - letnie doświadczenie w uzyskanej specjalności na dzień składania ofert lub przedstawi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pisemne zobowiązanie innych podmiotów do udostępnienia osób zdolnych do wykonania zamówienia. Jednocześnie zamawiający zaznacza, iż zgodnie z art. 12a - ustawy Prawo budowlane (Dz. U. z 2020 r. poz. 148) samodzielne funkcje techniczne w budownictwie, określone w art. 12 ust. 1, mogą również wykonywać osoby, których odpowiednie kwalifikacje zawodowe zostały uznane na zasadach określonych w przepisach odrębnych. Ocena spełniania warunków udziału w postępowaniu będzie dokonana na podstawie dokumentów na zasadzie spełnia/nie spełnia.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Tak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546668" w:rsidRPr="00546668" w:rsidRDefault="00546668" w:rsidP="005466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666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PODSTAWY WYKLUCZENIA </w:t>
      </w:r>
    </w:p>
    <w:p w:rsidR="00546668" w:rsidRPr="00546668" w:rsidRDefault="00546668" w:rsidP="005466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666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III.2.1) Podstawy wykluczenia określone w art. 24 ust. 1 ustawy </w:t>
      </w:r>
      <w:proofErr w:type="spellStart"/>
      <w:r w:rsidRPr="0054666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4666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III.2.2) Zamawiający przewiduje wykluczenie wykonawcy na podstawie art. 24 ust. 5 ustawy </w:t>
      </w:r>
      <w:proofErr w:type="spellStart"/>
      <w:r w:rsidRPr="0054666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Zamawiający przewiduje następujące fakultatywne podstawy wykluczenia: Tak (podstawa wykluczenia określona w art. 24 ust. 5 pkt 1 ustawy </w:t>
      </w:r>
      <w:proofErr w:type="spellStart"/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(podstawa wykluczenia określona w art. 24 ust. 5 pkt 8 ustawy </w:t>
      </w:r>
      <w:proofErr w:type="spellStart"/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</w:p>
    <w:p w:rsidR="00546668" w:rsidRPr="00546668" w:rsidRDefault="00546668" w:rsidP="005466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666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546668" w:rsidRPr="00546668" w:rsidRDefault="00546668" w:rsidP="005466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666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niepodleganiu wykluczeniu oraz spełnianiu warunków udziału w postępowaniu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4666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546668" w:rsidRPr="00546668" w:rsidRDefault="00546668" w:rsidP="005466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666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546668" w:rsidRPr="00546668" w:rsidRDefault="00546668" w:rsidP="005466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Odpis z właściwego rejestru lub z centralnej ewidencji i informacji o działalności gospodarczej, jeżeli odrębne przepisy wymagają wpisu do rejestru lub ewidencji, w celu potwierdzenia braku podstaw wykluczenia na podstawie art. 24 ust. 5 pkt 1 ustawy </w:t>
      </w:r>
      <w:proofErr w:type="spellStart"/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Zaświadczenie właściwego naczelnika urzędu skarbowego potwierdzającego, że wykonawca nie zalega z opłacaniem podatków, wystawionego nie wcześniej niż 3 miesiące przed upływem terminu składania ofert albo wniosków o dopuszczenie do udziału w postępowaniu, lub innego dokumentu potwierdzającego, że wykonawca zawarł porozumienie z właściwym organem podatkowym w sprawie spłat tych należności wraz z ewentualnymi odsetkami lub grzywnami, w szczególności uzyskał przewidziane prawem zwolnienie, odroczenie lub rozłożenie na raty zaległych płatności lub wstrzymanie w całości wykonania decyzji właściwego organu. Zaświadczenie właściwej terenowej jednostki organizacyjnej Zakładu Ubezpieczeń Społecznych lub Kasy Rolniczego Ubezpieczenia Społecznego albo innego dokumentu potwierdzającego, że wykonawca nie zalega z opłacaniem składek na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ubezpieczenia społeczne lub zdrowotne, wystawionego nie wcześniej niż 3 miesiące przed upływem terminu składania ofert albo wniosków o dopuszczenie do udziału w postępowaniu, lub innego dokumentu potwierdzającego, że wykonawca zawarł porozumienie z właściwym organem w sprawie spłat tych należności wraz z ewentualnymi odsetkami lub grzywnami, w szczególności uzyskał przewidziane prawem zwolnienie, odroczenie lub rozłożenie na raty zaległych płatności lub wstrzymanie w całości wykonania decyzji właściwego organu. Oświadczenie wykonawcy o niezaleganiu z opłacaniem podatków i opłat lokalnych, o których mowa w ustawie z dnia 12 stycznia 1991 r. o podatkach i opłatach lokalnych (Dz. U. z 2016 r. poz. 716). </w:t>
      </w:r>
    </w:p>
    <w:p w:rsidR="00546668" w:rsidRPr="00546668" w:rsidRDefault="00546668" w:rsidP="005466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666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546668" w:rsidRPr="00546668" w:rsidRDefault="00546668" w:rsidP="005466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666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Wykaz robót budowlanych wykonanych nie wcześniej niż w okresie ostatnich 5 lat przed upływem terminu składania ofert albo wniosków o dopuszczenie do udziału w postępowaniu, a jeżeli okres prowadzenia działalności jest krótszy – w tym okresie, wraz z podaniem ich rodzaju, wartości, daty, miejsca wykonania i podmiotów, na rzecz których roboty te zostały wykonane, z załączeniem dowodów określających czy te roboty budowlane zostały wykonane należycie, w szczególności informacji o tym czy roboty zostały wykonane zgodnie z przepisami prawa budowlanego i prawidłowo ukończone, przy czym dowodami, o których mowa, są referencje bądź inne dokumenty wystawione przez podmiot, na rzecz którego roboty budowlane były wykonywane, a jeżeli z uzasadnionej przyczyny o obiektywnym charakterze wykonawca nie jest w stanie uzyskać tych dokumentów – inne dokumenty. Wykaz osób, skierowanych przez wykonawcę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osobami. Informacja banku lub spółdzielczej kasy oszczędnościowo-kredytowej potwierdzająca wysokość posiadanych środków finansowych lub zdolność kredytową wykonawcy, w okresie nie wcześniejszym niż 1 miesiąc przed upływem terminu składania ofert albo wniosków o dopuszczenie do udziału w postępowaniu.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4666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III.5.2) W ZAKRESIE KRYTERIÓW SELEKCJI: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46668" w:rsidRPr="00546668" w:rsidRDefault="00546668" w:rsidP="005466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666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546668" w:rsidRPr="00546668" w:rsidRDefault="00546668" w:rsidP="005466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666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INNE DOKUMENTY NIE WYMIENIONE W pkt III.3) - III.6) </w:t>
      </w:r>
    </w:p>
    <w:p w:rsidR="00546668" w:rsidRPr="00546668" w:rsidRDefault="00546668" w:rsidP="005466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Zobowiązanie podmiotów, na zdolnościach lub sytuacji których Wykonawca polega, do oddania mu do dyspozycji niezbędnych zasobów na potrzeby realizacji </w:t>
      </w:r>
      <w:proofErr w:type="spellStart"/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t>zamówienia.Oświadczenie</w:t>
      </w:r>
      <w:proofErr w:type="spellEnd"/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wykonawcy o przynależności albo braku przynależności do tej samej grupy kapitałowej, o której mowa w art. 24 ust. 1 pkt. 23 ustawy </w:t>
      </w:r>
      <w:proofErr w:type="spellStart"/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składane w terminie 3 dni od dnia zamieszczenia na stronie internetowej informacji z otwarcia ofert. </w:t>
      </w:r>
    </w:p>
    <w:p w:rsidR="00546668" w:rsidRPr="00546668" w:rsidRDefault="00546668" w:rsidP="005466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666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PROCEDURA </w:t>
      </w:r>
    </w:p>
    <w:p w:rsidR="00546668" w:rsidRPr="00546668" w:rsidRDefault="00546668" w:rsidP="005466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666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IV.1) OPIS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4666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IV.1.1) Tryb udzielenia zamówienia: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4666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IV.1.2) Zamawiający żąda wniesienia wadium: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46668" w:rsidRPr="00546668" w:rsidRDefault="00546668" w:rsidP="005466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Tak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na temat wadium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70 000.00 zł </w:t>
      </w:r>
    </w:p>
    <w:p w:rsidR="00546668" w:rsidRPr="00546668" w:rsidRDefault="00546668" w:rsidP="005466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4666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546668" w:rsidRPr="00546668" w:rsidRDefault="00546668" w:rsidP="005466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udzielania zaliczek: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46668" w:rsidRPr="00546668" w:rsidRDefault="00546668" w:rsidP="005466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4666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:rsidR="00546668" w:rsidRPr="00546668" w:rsidRDefault="00546668" w:rsidP="005466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46668" w:rsidRPr="00546668" w:rsidRDefault="00546668" w:rsidP="005466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4666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:rsidR="00546668" w:rsidRPr="00546668" w:rsidRDefault="00546668" w:rsidP="005466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oferty wariantowej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Złożenie oferty wariantowej dopuszcza się tylko z jednoczesnym złożeniem oferty zasadniczej: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546668" w:rsidRPr="00546668" w:rsidRDefault="00546668" w:rsidP="005466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4666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46668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:rsidR="00546668" w:rsidRPr="00546668" w:rsidRDefault="00546668" w:rsidP="005466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 wykonawców  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Przewidywana minimalna liczba wykonawców 0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Maksymalna liczba wykonawców  0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Kryteria selekcji wykonawców: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46668" w:rsidRPr="00546668" w:rsidRDefault="00546668" w:rsidP="005466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4666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:rsidR="00546668" w:rsidRPr="00546668" w:rsidRDefault="00546668" w:rsidP="005466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ramowa będzie zawarta: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Przewidziana maksymalna liczba uczestników umowy ramowej: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obejmuje ustanowienie dynamicznego systemu zakupów: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będą zamieszczone dodatkowe informacje dotyczące dynamicznego systemu zakupów: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Informacje dodatkowe: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ramach umowy ramowej/dynamicznego systemu zakupów dopuszcza się złożenie ofert w formie katalogów elektronicznych: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546668" w:rsidRPr="00546668" w:rsidRDefault="00546668" w:rsidP="005466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4666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IV.1.8) Aukcja elektroniczna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4666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 w:rsidRPr="00546668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adres strony internetowej, na której aukcja będzie prowadzona: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4666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4666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ograniczenia co do przedstawionych wartości, wynikające z opisu przedmiotu zamówienia: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przebiegu aukcji elektronicznej: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rejestracji i identyfikacji wykonawców w aukcji elektronicznej: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:rsidR="00546668" w:rsidRPr="00546668" w:rsidRDefault="00546668" w:rsidP="005466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Czas trwania: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Warunki zamknięcia aukcji elektronicznej: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46668" w:rsidRPr="00546668" w:rsidRDefault="00546668" w:rsidP="005466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4666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IV.2) KRYTERIA OCENY OFERT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4666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4666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Kryteria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040"/>
        <w:gridCol w:w="1016"/>
      </w:tblGrid>
      <w:tr w:rsidR="00546668" w:rsidRPr="00546668" w:rsidTr="0054666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46668" w:rsidRPr="00546668" w:rsidRDefault="00546668" w:rsidP="00546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4666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46668" w:rsidRPr="00546668" w:rsidRDefault="00546668" w:rsidP="00546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4666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546668" w:rsidRPr="00546668" w:rsidTr="0054666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46668" w:rsidRPr="00546668" w:rsidRDefault="00546668" w:rsidP="00546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4666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46668" w:rsidRPr="00546668" w:rsidRDefault="00546668" w:rsidP="00546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4666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546668" w:rsidRPr="00546668" w:rsidTr="0054666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46668" w:rsidRPr="00546668" w:rsidRDefault="00546668" w:rsidP="00546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4666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Okres gwarancji i rękojmi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46668" w:rsidRPr="00546668" w:rsidRDefault="00546668" w:rsidP="00546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4666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  <w:tr w:rsidR="00546668" w:rsidRPr="00546668" w:rsidTr="00546668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46668" w:rsidRPr="00546668" w:rsidRDefault="00546668" w:rsidP="00546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4666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Kwalifikacje zawodowe i doświadczenie osób wyznaczonych do realizacji zamówienia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46668" w:rsidRPr="00546668" w:rsidRDefault="00546668" w:rsidP="0054666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546668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30,00</w:t>
            </w:r>
          </w:p>
        </w:tc>
      </w:tr>
    </w:tbl>
    <w:p w:rsidR="00546668" w:rsidRPr="00546668" w:rsidRDefault="00546668" w:rsidP="005466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4666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</w:t>
      </w:r>
      <w:proofErr w:type="spellStart"/>
      <w:r w:rsidRPr="0054666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54666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(przetarg nieograniczony)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4666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4666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IV.3.1) Informacje na temat negocjacji z ogłoszeniem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Minimalne wymagania, które muszą spełniać wszystkie oferty: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  <w:t xml:space="preserve">Przewidziane jest zastrzeżenie prawa do udzielenia zamówienia na podstawie ofert wstępnych bez przeprowadzenia negocjacji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Przewidziany jest podział negocjacji na etapy w celu ograniczenia liczby ofert: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negocjacji (w tym liczbę etapów):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4666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IV.3.2) Informacje na temat dialogu konkurencyjnego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Opis potrzeb i wymagań zamawiającego lub informacja o sposobie uzyskania tego opisu: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Wstępny harmonogram postępowania: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dialogu na etapy w celu ograniczenia liczby rozwiązań: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dialogu: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4666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IV.3.3) Informacje na temat partnerstwa innowacyjnego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Elementy opisu przedmiotu zamówienia definiujące minimalne wymagania, którym muszą odpowiadać wszystkie oferty: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4666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IV.4) Licytacja elektroniczna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:rsidR="00546668" w:rsidRPr="00546668" w:rsidRDefault="00546668" w:rsidP="005466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Adres strony internetowej, na której jest dostępny opis przedmiotu zamówienia w licytacji elektronicznej: </w:t>
      </w:r>
    </w:p>
    <w:p w:rsidR="00546668" w:rsidRPr="00546668" w:rsidRDefault="00546668" w:rsidP="005466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546668" w:rsidRPr="00546668" w:rsidRDefault="00546668" w:rsidP="005466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:rsidR="00546668" w:rsidRPr="00546668" w:rsidRDefault="00546668" w:rsidP="005466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:rsidR="00546668" w:rsidRPr="00546668" w:rsidRDefault="00546668" w:rsidP="005466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trwania: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</w:t>
      </w:r>
    </w:p>
    <w:p w:rsidR="00546668" w:rsidRPr="00546668" w:rsidRDefault="00546668" w:rsidP="005466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wniosków o dopuszczenie do udziału w licytacji elektronicznej: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godzina: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otwarcia licytacji elektronicznej: </w:t>
      </w:r>
    </w:p>
    <w:p w:rsidR="00546668" w:rsidRPr="00546668" w:rsidRDefault="00546668" w:rsidP="005466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Termin i warunki zamknięcia licytacji elektronicznej: </w:t>
      </w:r>
    </w:p>
    <w:p w:rsidR="00546668" w:rsidRPr="00546668" w:rsidRDefault="00546668" w:rsidP="005466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:rsidR="00546668" w:rsidRPr="00546668" w:rsidRDefault="00546668" w:rsidP="005466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zabezpieczenia należytego wykonania umowy: </w:t>
      </w:r>
    </w:p>
    <w:p w:rsidR="00546668" w:rsidRPr="00546668" w:rsidRDefault="00546668" w:rsidP="005466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546668" w:rsidRPr="00546668" w:rsidRDefault="00546668" w:rsidP="005466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666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ZMIANA UMOWY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4666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proofErr w:type="spellStart"/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t>okreslone</w:t>
      </w:r>
      <w:proofErr w:type="spellEnd"/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we wzorze umowy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4666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IV.6) INFORMACJE ADMINISTRACYJNE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4666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 w:rsidRPr="00546668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dotyczy):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4666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służące ochronie informacji o charakterze poufnym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4666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2020-04-10, godzina: 10:00,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Wskazać powody: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Język lub języki, w jakich mogą być sporządzane oferty lub wnioski o dopuszczenie do udziału w postępowaniu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&gt; </w:t>
      </w:r>
      <w:proofErr w:type="spellStart"/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t>pl</w:t>
      </w:r>
      <w:proofErr w:type="spellEnd"/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4666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IV.6.3) Termin związania ofertą: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do: okres w dniach: 30 (od ostatecznego terminu składania ofert)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4666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IV.6.4) Przewiduje się unieważnienie postępowania o udzielenie zamówienia, w przypadku nieprzyznania środków, które miały być przeznaczone na sfinansowanie całości lub części zamówienia: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54666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IV.6.5) Informacje dodatkowe: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546668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546668" w:rsidRPr="00546668" w:rsidRDefault="00546668" w:rsidP="0054666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46668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ZAŁĄCZNIK I - INFORMACJE DOTYCZĄCE OFERT CZĘŚCIOWYCH </w:t>
      </w:r>
    </w:p>
    <w:p w:rsidR="00546668" w:rsidRPr="00546668" w:rsidRDefault="00546668" w:rsidP="005466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46668" w:rsidRPr="00546668" w:rsidRDefault="00546668" w:rsidP="0054666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46668" w:rsidRPr="00546668" w:rsidRDefault="00546668" w:rsidP="00546668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546668" w:rsidRPr="00546668" w:rsidRDefault="00546668" w:rsidP="00546668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46668" w:rsidRPr="00546668" w:rsidTr="00546668">
        <w:trPr>
          <w:tblCellSpacing w:w="15" w:type="dxa"/>
        </w:trPr>
        <w:tc>
          <w:tcPr>
            <w:tcW w:w="0" w:type="auto"/>
            <w:vAlign w:val="center"/>
            <w:hideMark/>
          </w:tcPr>
          <w:p w:rsidR="00546668" w:rsidRPr="00546668" w:rsidRDefault="00546668" w:rsidP="00546668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546668" w:rsidRPr="00546668" w:rsidRDefault="00546668" w:rsidP="00546668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546668">
        <w:rPr>
          <w:rFonts w:ascii="Arial" w:eastAsia="Times New Roman" w:hAnsi="Arial" w:cs="Arial"/>
          <w:vanish/>
          <w:sz w:val="16"/>
          <w:szCs w:val="16"/>
          <w:lang w:eastAsia="pl-PL"/>
        </w:rPr>
        <w:t>Dół formularza</w:t>
      </w:r>
    </w:p>
    <w:p w:rsidR="00546668" w:rsidRPr="00546668" w:rsidRDefault="00546668" w:rsidP="00546668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546668">
        <w:rPr>
          <w:rFonts w:ascii="Arial" w:eastAsia="Times New Roman" w:hAnsi="Arial" w:cs="Arial"/>
          <w:vanish/>
          <w:sz w:val="16"/>
          <w:szCs w:val="16"/>
          <w:lang w:eastAsia="pl-PL"/>
        </w:rPr>
        <w:t>Początek formularza</w:t>
      </w:r>
    </w:p>
    <w:p w:rsidR="00546668" w:rsidRPr="00546668" w:rsidRDefault="00546668" w:rsidP="00546668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546668">
        <w:rPr>
          <w:rFonts w:ascii="Arial" w:eastAsia="Times New Roman" w:hAnsi="Arial" w:cs="Arial"/>
          <w:vanish/>
          <w:sz w:val="16"/>
          <w:szCs w:val="16"/>
          <w:lang w:eastAsia="pl-PL"/>
        </w:rPr>
        <w:t>Dół formularza</w:t>
      </w:r>
    </w:p>
    <w:p w:rsidR="000775B0" w:rsidRDefault="000775B0">
      <w:bookmarkStart w:id="0" w:name="_GoBack"/>
      <w:bookmarkEnd w:id="0"/>
    </w:p>
    <w:sectPr w:rsidR="000775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668"/>
    <w:rsid w:val="000775B0"/>
    <w:rsid w:val="00546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18FDB12-25F0-4AA9-8388-307106CD7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118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81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041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3567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179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9504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902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95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7506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543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844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3588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3282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61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8414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904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9422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1162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55525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7240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8903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3020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299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5446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0078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7934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255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525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665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1971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0700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2049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973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2616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4886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13421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9693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1611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7371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8147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5676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823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3189</Words>
  <Characters>19140</Characters>
  <Application>Microsoft Office Word</Application>
  <DocSecurity>0</DocSecurity>
  <Lines>159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dc:description/>
  <cp:lastModifiedBy>Jarosław Ochał</cp:lastModifiedBy>
  <cp:revision>1</cp:revision>
  <dcterms:created xsi:type="dcterms:W3CDTF">2020-03-26T09:47:00Z</dcterms:created>
  <dcterms:modified xsi:type="dcterms:W3CDTF">2020-03-26T09:47:00Z</dcterms:modified>
</cp:coreProperties>
</file>