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875" w:rsidRDefault="00B05875" w:rsidP="001207CE">
      <w:pPr>
        <w:widowControl/>
        <w:rPr>
          <w:b/>
          <w:sz w:val="28"/>
        </w:rPr>
      </w:pPr>
    </w:p>
    <w:p w:rsidR="00B05875" w:rsidRPr="001207CE" w:rsidRDefault="00B05875" w:rsidP="001207CE">
      <w:pPr>
        <w:widowControl/>
        <w:rPr>
          <w:b/>
          <w:sz w:val="24"/>
          <w:szCs w:val="24"/>
        </w:rPr>
      </w:pPr>
      <w:r>
        <w:rPr>
          <w:b/>
          <w:sz w:val="28"/>
        </w:rPr>
        <w:t>Z</w:t>
      </w:r>
      <w:r w:rsidRPr="001207CE">
        <w:rPr>
          <w:b/>
          <w:sz w:val="24"/>
          <w:szCs w:val="24"/>
        </w:rPr>
        <w:t xml:space="preserve">adanie nr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 w:rsidRPr="001207CE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9 do SIWZ</w:t>
      </w:r>
    </w:p>
    <w:p w:rsidR="00B05875" w:rsidRDefault="00B05875" w:rsidP="003D661E">
      <w:pPr>
        <w:jc w:val="center"/>
        <w:rPr>
          <w:b/>
          <w:sz w:val="28"/>
        </w:rPr>
      </w:pPr>
    </w:p>
    <w:p w:rsidR="00B05875" w:rsidRDefault="00B05875" w:rsidP="003D661E">
      <w:pPr>
        <w:jc w:val="center"/>
        <w:rPr>
          <w:b/>
          <w:sz w:val="28"/>
        </w:rPr>
      </w:pPr>
      <w:r>
        <w:rPr>
          <w:b/>
          <w:sz w:val="28"/>
        </w:rPr>
        <w:t>ZESTAWIENIE PARAMETRÓW GRANICZNYCH (ODCINAJĄCYCH)</w:t>
      </w:r>
    </w:p>
    <w:p w:rsidR="00B05875" w:rsidRDefault="00B05875" w:rsidP="003D661E"/>
    <w:p w:rsidR="00B05875" w:rsidRPr="005A028B" w:rsidRDefault="00B05875" w:rsidP="005A028B">
      <w:pPr>
        <w:rPr>
          <w:sz w:val="24"/>
          <w:szCs w:val="24"/>
        </w:rPr>
      </w:pPr>
      <w:r w:rsidRPr="000742DD">
        <w:rPr>
          <w:sz w:val="20"/>
          <w:szCs w:val="20"/>
        </w:rPr>
        <w:t>Przedmiot przetargu:</w:t>
      </w:r>
      <w:r>
        <w:t xml:space="preserve">  </w:t>
      </w:r>
      <w:r w:rsidRPr="005A028B">
        <w:rPr>
          <w:b/>
          <w:sz w:val="24"/>
          <w:szCs w:val="24"/>
        </w:rPr>
        <w:t xml:space="preserve">Laptop z czytnikiem płyt </w:t>
      </w:r>
      <w:smartTag w:uri="urn:schemas-microsoft-com:office:smarttags" w:element="metricconverter">
        <w:smartTagPr>
          <w:attr w:name="ProductID" w:val="17”"/>
        </w:smartTagPr>
        <w:r w:rsidRPr="005A028B">
          <w:rPr>
            <w:b/>
            <w:sz w:val="24"/>
            <w:szCs w:val="24"/>
          </w:rPr>
          <w:t>17”</w:t>
        </w:r>
      </w:smartTag>
      <w:r w:rsidRPr="005A028B">
        <w:rPr>
          <w:b/>
          <w:sz w:val="24"/>
          <w:szCs w:val="24"/>
        </w:rPr>
        <w:t xml:space="preserve"> – 1 sztuka.</w:t>
      </w:r>
    </w:p>
    <w:p w:rsidR="00B05875" w:rsidRDefault="00B05875" w:rsidP="003D661E"/>
    <w:p w:rsidR="00B05875" w:rsidRPr="000742DD" w:rsidRDefault="00B05875" w:rsidP="003D661E">
      <w:pPr>
        <w:rPr>
          <w:sz w:val="20"/>
          <w:szCs w:val="20"/>
        </w:rPr>
      </w:pPr>
      <w:r w:rsidRPr="000742DD">
        <w:rPr>
          <w:sz w:val="20"/>
          <w:szCs w:val="20"/>
        </w:rPr>
        <w:t>Producent/Firma ...................................................................................................................................................</w:t>
      </w:r>
    </w:p>
    <w:p w:rsidR="00B05875" w:rsidRPr="000742DD" w:rsidRDefault="00B05875" w:rsidP="003D661E">
      <w:pPr>
        <w:rPr>
          <w:sz w:val="20"/>
          <w:szCs w:val="20"/>
        </w:rPr>
      </w:pPr>
    </w:p>
    <w:p w:rsidR="00B05875" w:rsidRPr="000742DD" w:rsidRDefault="00B05875" w:rsidP="003D661E">
      <w:pPr>
        <w:rPr>
          <w:sz w:val="20"/>
          <w:szCs w:val="20"/>
        </w:rPr>
      </w:pPr>
      <w:r w:rsidRPr="000742DD">
        <w:rPr>
          <w:sz w:val="20"/>
          <w:szCs w:val="20"/>
        </w:rPr>
        <w:t>Urządzenie typ:...........................................................................................   Rok produkcji.................................</w:t>
      </w:r>
    </w:p>
    <w:p w:rsidR="00B05875" w:rsidRPr="000742DD" w:rsidRDefault="00B05875" w:rsidP="003D661E">
      <w:pPr>
        <w:rPr>
          <w:sz w:val="20"/>
          <w:szCs w:val="20"/>
        </w:rPr>
      </w:pPr>
    </w:p>
    <w:p w:rsidR="00B05875" w:rsidRPr="000742DD" w:rsidRDefault="00B05875" w:rsidP="003D661E">
      <w:pPr>
        <w:rPr>
          <w:sz w:val="20"/>
          <w:szCs w:val="20"/>
        </w:rPr>
      </w:pPr>
    </w:p>
    <w:p w:rsidR="00B05875" w:rsidRDefault="00B05875" w:rsidP="00B36C74">
      <w:pPr>
        <w:rPr>
          <w:b/>
        </w:rPr>
      </w:pPr>
      <w:r>
        <w:rPr>
          <w:b/>
          <w:u w:val="single"/>
        </w:rPr>
        <w:t>UWAGA:</w:t>
      </w:r>
      <w:r>
        <w:rPr>
          <w:b/>
        </w:rPr>
        <w:t xml:space="preserve"> Oferent wypełniając rubrykę „TAK/NIE/Oferowane parametry” powinien wpisywać w nie słowa „tak” lub „nie” oraz  podawać rzeczywiste wartości liczbowe bądź opis funkcjonalności poszczególnych parametrów technicznych</w:t>
      </w:r>
    </w:p>
    <w:p w:rsidR="00B05875" w:rsidRPr="000742DD" w:rsidRDefault="00B05875" w:rsidP="00B36C74">
      <w:pPr>
        <w:rPr>
          <w:b/>
          <w:sz w:val="20"/>
          <w:szCs w:val="20"/>
        </w:rPr>
      </w:pPr>
      <w:r>
        <w:rPr>
          <w:b/>
          <w:u w:val="single"/>
        </w:rPr>
        <w:t>Oświadczenie:</w:t>
      </w:r>
      <w:r>
        <w:rPr>
          <w:b/>
        </w:rPr>
        <w:t xml:space="preserve"> Oświadczamy, że oferowane powyżej urządzenie jest zgodne ze wszystkimi wymaganiami Zamawiającego zamieszczonymi poniżej oraz jest kompletne i będzie gotowe do użytku bez żadnych dodatkowych zakupów i inwestycji</w:t>
      </w:r>
    </w:p>
    <w:p w:rsidR="00B05875" w:rsidRDefault="00B05875">
      <w:pPr>
        <w:widowControl/>
      </w:pPr>
    </w:p>
    <w:tbl>
      <w:tblPr>
        <w:tblW w:w="9987" w:type="dxa"/>
        <w:tblInd w:w="-1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4095"/>
        <w:gridCol w:w="2760"/>
        <w:gridCol w:w="2472"/>
      </w:tblGrid>
      <w:tr w:rsidR="00B05875" w:rsidRPr="001B3D5C" w:rsidTr="00EF39B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</w:tcPr>
          <w:p w:rsidR="00B05875" w:rsidRPr="001B3D5C" w:rsidRDefault="00B05875">
            <w:pPr>
              <w:widowControl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1B3D5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</w:tcPr>
          <w:p w:rsidR="00B05875" w:rsidRPr="001B3D5C" w:rsidRDefault="00B05875">
            <w:pPr>
              <w:widowControl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B3D5C">
              <w:rPr>
                <w:b/>
                <w:sz w:val="20"/>
                <w:szCs w:val="20"/>
              </w:rPr>
              <w:t>Parametr/Warunek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</w:tcPr>
          <w:p w:rsidR="00B05875" w:rsidRPr="001B3D5C" w:rsidRDefault="00B05875">
            <w:pPr>
              <w:widowControl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B3D5C">
              <w:rPr>
                <w:b/>
                <w:sz w:val="20"/>
                <w:szCs w:val="20"/>
              </w:rPr>
              <w:t>Warunek graniczny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pacing w:before="40" w:after="40"/>
              <w:jc w:val="center"/>
              <w:rPr>
                <w:sz w:val="20"/>
                <w:szCs w:val="20"/>
              </w:rPr>
            </w:pPr>
            <w:r w:rsidRPr="000742DD">
              <w:rPr>
                <w:b/>
                <w:sz w:val="20"/>
                <w:szCs w:val="20"/>
              </w:rPr>
              <w:t>TAK/NIE/Oferowane parametry</w:t>
            </w:r>
          </w:p>
        </w:tc>
      </w:tr>
      <w:tr w:rsidR="00B05875" w:rsidRPr="001B3D5C" w:rsidTr="00EF39BD">
        <w:tc>
          <w:tcPr>
            <w:tcW w:w="998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b/>
                <w:sz w:val="20"/>
                <w:szCs w:val="20"/>
              </w:rPr>
              <w:t>Warunki ogólne i serwisowe</w:t>
            </w: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 w:rsidP="00986233">
            <w:pPr>
              <w:rPr>
                <w:sz w:val="20"/>
                <w:szCs w:val="20"/>
              </w:rPr>
            </w:pPr>
            <w:r w:rsidRPr="001B3D5C">
              <w:rPr>
                <w:spacing w:val="-3"/>
                <w:sz w:val="20"/>
                <w:szCs w:val="20"/>
              </w:rPr>
              <w:t>Oferowane urządzenia powinny być</w:t>
            </w:r>
            <w:r w:rsidRPr="001B3D5C">
              <w:rPr>
                <w:sz w:val="20"/>
                <w:szCs w:val="20"/>
              </w:rPr>
              <w:t xml:space="preserve"> fabrycznie nowe (aparatura nie używana, nie rekondycjonowana, nie powystawowa, wszystkie elementy składowe i podzespoły fabrycznie nowe) </w:t>
            </w:r>
            <w:r w:rsidRPr="00824C57">
              <w:rPr>
                <w:sz w:val="20"/>
                <w:szCs w:val="20"/>
              </w:rPr>
              <w:t>wyprodukowane co</w:t>
            </w:r>
            <w:r>
              <w:rPr>
                <w:sz w:val="20"/>
                <w:szCs w:val="20"/>
              </w:rPr>
              <w:t xml:space="preserve"> </w:t>
            </w:r>
            <w:r w:rsidRPr="00824C57">
              <w:rPr>
                <w:sz w:val="20"/>
                <w:szCs w:val="20"/>
              </w:rPr>
              <w:t>najwyżej pół roku do dnia dostawy.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TAK </w:t>
            </w: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(podać rok produkcji)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 w:rsidP="008D67CC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Dostarczone aparatura powinna być bez-względnie wyposażona we wszystkie niezbędne do prawidłowej pracy akcesoria, instrukcję obsługi w języku polskim i w języku angielskim w formie papierowej i elektronicznej, dokumentację serwisową w języku polskim lub angielskim w formie papierowej i elektronicznej.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Od wykonawcy wymaga się:</w:t>
            </w:r>
          </w:p>
          <w:p w:rsidR="00B05875" w:rsidRPr="001B3D5C" w:rsidRDefault="00B05875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- zainstalowania dostarczonej aparatury</w:t>
            </w:r>
          </w:p>
          <w:p w:rsidR="00B05875" w:rsidRPr="001B3D5C" w:rsidRDefault="00B05875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- przeszkolenia personelu medycznego w </w:t>
            </w:r>
            <w:r w:rsidRPr="001B3D5C">
              <w:rPr>
                <w:sz w:val="20"/>
                <w:szCs w:val="20"/>
              </w:rPr>
              <w:br/>
              <w:t xml:space="preserve">  zakresie obsługi dostarczonej aparatury i </w:t>
            </w:r>
            <w:r w:rsidRPr="001B3D5C">
              <w:rPr>
                <w:sz w:val="20"/>
                <w:szCs w:val="20"/>
              </w:rPr>
              <w:br/>
              <w:t xml:space="preserve">  przeszkolenia personelu technicznego w </w:t>
            </w:r>
            <w:r w:rsidRPr="001B3D5C">
              <w:rPr>
                <w:sz w:val="20"/>
                <w:szCs w:val="20"/>
              </w:rPr>
              <w:br/>
              <w:t xml:space="preserve">  zakresie obsługi technicznej (czynności </w:t>
            </w:r>
            <w:r w:rsidRPr="001B3D5C">
              <w:rPr>
                <w:sz w:val="20"/>
                <w:szCs w:val="20"/>
              </w:rPr>
              <w:br/>
              <w:t xml:space="preserve">  diagnostycznych, okresowych konserwacji </w:t>
            </w:r>
            <w:r w:rsidRPr="001B3D5C">
              <w:rPr>
                <w:sz w:val="20"/>
                <w:szCs w:val="20"/>
              </w:rPr>
              <w:br/>
              <w:t xml:space="preserve">  oraz usuwania prostych usterek </w:t>
            </w:r>
            <w:r w:rsidRPr="001B3D5C">
              <w:rPr>
                <w:sz w:val="20"/>
                <w:szCs w:val="20"/>
              </w:rPr>
              <w:br/>
              <w:t xml:space="preserve">  technicznych),</w:t>
            </w:r>
          </w:p>
          <w:p w:rsidR="00B05875" w:rsidRPr="001B3D5C" w:rsidRDefault="00B05875" w:rsidP="00473DD6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- </w:t>
            </w:r>
            <w:r w:rsidRPr="002145F1">
              <w:rPr>
                <w:sz w:val="20"/>
                <w:szCs w:val="20"/>
              </w:rPr>
              <w:t xml:space="preserve">wykonania przez Wykonawcę testów </w:t>
            </w:r>
            <w:r w:rsidRPr="002145F1">
              <w:rPr>
                <w:sz w:val="20"/>
                <w:szCs w:val="20"/>
              </w:rPr>
              <w:br/>
              <w:t xml:space="preserve">  bezpieczeństwa dla zainstalowanej  </w:t>
            </w:r>
            <w:r w:rsidRPr="002145F1">
              <w:rPr>
                <w:sz w:val="20"/>
                <w:szCs w:val="20"/>
              </w:rPr>
              <w:br/>
              <w:t xml:space="preserve">  aparatury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</w:p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 w:rsidP="00111A18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Wykonawca powinien zapewnić co najmniej </w:t>
            </w:r>
            <w:r>
              <w:rPr>
                <w:sz w:val="20"/>
                <w:szCs w:val="20"/>
              </w:rPr>
              <w:t>2 letnią</w:t>
            </w:r>
            <w:r w:rsidRPr="001B3D5C">
              <w:rPr>
                <w:sz w:val="20"/>
                <w:szCs w:val="20"/>
              </w:rPr>
              <w:t xml:space="preserve"> i maksymalnie </w:t>
            </w:r>
            <w:r>
              <w:rPr>
                <w:sz w:val="20"/>
                <w:szCs w:val="20"/>
              </w:rPr>
              <w:t>6 letnią</w:t>
            </w:r>
            <w:r w:rsidRPr="001B3D5C">
              <w:rPr>
                <w:sz w:val="20"/>
                <w:szCs w:val="20"/>
              </w:rPr>
              <w:t xml:space="preserve"> gwarancję prawidłowego działania oferowanej aparatury, obejmującą części składowe i zamienne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Okres zagwarantowania dostępności i możliwości zakupu części zamiennych oraz wyposażenia eksploatacyjnego powinien wynosić minimum 10 lat od daty sprzedaży urządzenia 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 w:rsidP="00EA6190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 przypadku stwierdzenia - w czasie okresu gwarancji - braków w dokumentacji serwisowej lub oprogramowaniu serwisowym firma zobowiązuje się do jej uzupełnienia.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 w:rsidP="00230897">
            <w:pPr>
              <w:widowControl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 okresie trwania gwarancji w przypadku awarii aparatury trwającej dłuższej niż 2 dni wykonawca zobowiązany jest do przedłużenia okresu gwarancji o czas trwania awarii, a w przypadku awarii trwającej dłużej niż 7 dni oferent zobowiązuje się w okresie gwarancji do wstawienia urządzenia zastępczego odpowiadającego parametrami oferowanemu urządzeniu.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 </w:t>
            </w: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</w:tcBorders>
          </w:tcPr>
          <w:p w:rsidR="00B05875" w:rsidRPr="001B3D5C" w:rsidRDefault="00B05875" w:rsidP="009F6545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Czas reakcji serwisu w okresie gwarancji  (pojawienie się pracownika serwisu w miejscu awarii w dni robocze lub zdalna diagnostyka) maksimum 24 godziny od chwili zgłoszenia awarii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</w:tcPr>
          <w:p w:rsidR="00B05875" w:rsidRPr="001B3D5C" w:rsidRDefault="00B05875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</w:tcBorders>
          </w:tcPr>
          <w:p w:rsidR="00B05875" w:rsidRPr="001B3D5C" w:rsidRDefault="00B05875" w:rsidP="00230897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Czas skutecznej naprawy niewymagającej importu części – maksimum </w:t>
            </w:r>
            <w:r>
              <w:rPr>
                <w:sz w:val="20"/>
                <w:szCs w:val="20"/>
              </w:rPr>
              <w:t>3</w:t>
            </w:r>
            <w:r w:rsidRPr="001B3D5C">
              <w:rPr>
                <w:sz w:val="20"/>
                <w:szCs w:val="20"/>
              </w:rPr>
              <w:t xml:space="preserve"> dni robocze wraz z diagnostyką</w:t>
            </w:r>
            <w:r>
              <w:rPr>
                <w:sz w:val="20"/>
                <w:szCs w:val="20"/>
              </w:rPr>
              <w:t xml:space="preserve"> </w:t>
            </w:r>
            <w:r w:rsidRPr="00CB15C5">
              <w:rPr>
                <w:sz w:val="20"/>
                <w:szCs w:val="20"/>
              </w:rPr>
              <w:t>od dnia zgłoszenia awarii.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</w:tcPr>
          <w:p w:rsidR="00B05875" w:rsidRPr="001B3D5C" w:rsidRDefault="00B05875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EF39BD">
        <w:tc>
          <w:tcPr>
            <w:tcW w:w="660" w:type="dxa"/>
            <w:tcBorders>
              <w:top w:val="single" w:sz="4" w:space="0" w:color="000000"/>
              <w:left w:val="single" w:sz="8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</w:tcBorders>
          </w:tcPr>
          <w:p w:rsidR="00B05875" w:rsidRPr="001B3D5C" w:rsidRDefault="00B05875" w:rsidP="00230897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Czas skutecznej naprawy wymagającej importu części – maksimum </w:t>
            </w:r>
            <w:r>
              <w:rPr>
                <w:sz w:val="20"/>
                <w:szCs w:val="20"/>
              </w:rPr>
              <w:t>7</w:t>
            </w:r>
            <w:r w:rsidRPr="001B3D5C">
              <w:rPr>
                <w:sz w:val="20"/>
                <w:szCs w:val="20"/>
              </w:rPr>
              <w:t xml:space="preserve"> dni roboczych wraz z diagnostyką</w:t>
            </w:r>
            <w:r>
              <w:rPr>
                <w:sz w:val="20"/>
                <w:szCs w:val="20"/>
              </w:rPr>
              <w:t xml:space="preserve"> </w:t>
            </w:r>
            <w:r w:rsidRPr="00CB15C5">
              <w:rPr>
                <w:sz w:val="20"/>
                <w:szCs w:val="20"/>
              </w:rPr>
              <w:t>od dnia zgłoszenia awarii.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</w:tcPr>
          <w:p w:rsidR="00B05875" w:rsidRPr="001B3D5C" w:rsidRDefault="00B05875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757E30"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 w:rsidP="00111A18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Oferent przedstawi wykaz serwisów z autoryzacją producenta do serwisowania oferowanego urządzenia wraz z adresami i numerami telefonu kontaktowego do tych serwisów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875" w:rsidRPr="001B3D5C" w:rsidRDefault="00B05875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 (podać)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05875" w:rsidRPr="001B3D5C" w:rsidTr="00757E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75" w:rsidRPr="001B3D5C" w:rsidRDefault="00B058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75" w:rsidRPr="001B3D5C" w:rsidRDefault="00B05875" w:rsidP="00111A18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W okresie gwarancji w ramach ceny oferent zobowiązany jest do przeprowadzenia przeglądów technicznych zgodnie z zaleceniami producenta i testów bezpieczeństwa oferowanej aparatury. </w:t>
            </w:r>
          </w:p>
          <w:p w:rsidR="00B05875" w:rsidRPr="001B3D5C" w:rsidRDefault="00B05875" w:rsidP="00111A18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Jeżeli przegląd trwa dłużej niż 7 dni, Oferent zobowiązany jest do dostarczenia urządzenia zastępczego o parametrach nie gorszych niż zabrane urządzenie.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75" w:rsidRPr="001B3D5C" w:rsidRDefault="00B05875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75" w:rsidRPr="001B3D5C" w:rsidRDefault="00B0587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B05875" w:rsidRDefault="00B05875" w:rsidP="00EF39BD">
      <w:pPr>
        <w:rPr>
          <w:sz w:val="20"/>
          <w:szCs w:val="20"/>
        </w:rPr>
      </w:pPr>
      <w:bookmarkStart w:id="0" w:name="_GoBack"/>
      <w:bookmarkEnd w:id="0"/>
    </w:p>
    <w:p w:rsidR="00B05875" w:rsidRPr="001B3D5C" w:rsidRDefault="00B05875" w:rsidP="00EF39BD">
      <w:pPr>
        <w:rPr>
          <w:sz w:val="20"/>
          <w:szCs w:val="20"/>
        </w:rPr>
      </w:pPr>
    </w:p>
    <w:p w:rsidR="00B05875" w:rsidRPr="001B3D5C" w:rsidRDefault="00B05875" w:rsidP="00EF39BD">
      <w:pPr>
        <w:rPr>
          <w:sz w:val="20"/>
          <w:szCs w:val="20"/>
        </w:rPr>
      </w:pPr>
    </w:p>
    <w:p w:rsidR="00B05875" w:rsidRPr="001B3D5C" w:rsidRDefault="00B05875" w:rsidP="00EF39BD">
      <w:pPr>
        <w:rPr>
          <w:sz w:val="20"/>
          <w:szCs w:val="20"/>
        </w:rPr>
      </w:pPr>
    </w:p>
    <w:tbl>
      <w:tblPr>
        <w:tblW w:w="5591" w:type="pc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56" w:type="dxa"/>
          <w:right w:w="71" w:type="dxa"/>
        </w:tblCellMar>
        <w:tblLook w:val="00A0"/>
      </w:tblPr>
      <w:tblGrid>
        <w:gridCol w:w="807"/>
        <w:gridCol w:w="1076"/>
        <w:gridCol w:w="4747"/>
        <w:gridCol w:w="1865"/>
        <w:gridCol w:w="1791"/>
      </w:tblGrid>
      <w:tr w:rsidR="00B05875" w:rsidRPr="001B3D5C" w:rsidTr="00544D48">
        <w:trPr>
          <w:trHeight w:val="286"/>
        </w:trPr>
        <w:tc>
          <w:tcPr>
            <w:tcW w:w="852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B05875" w:rsidRPr="001B3D5C" w:rsidRDefault="00B05875" w:rsidP="00544D48">
            <w:pPr>
              <w:ind w:left="-1"/>
              <w:jc w:val="center"/>
              <w:rPr>
                <w:b/>
                <w:bCs/>
                <w:sz w:val="20"/>
                <w:szCs w:val="20"/>
              </w:rPr>
            </w:pPr>
            <w:r w:rsidRPr="001B3D5C">
              <w:rPr>
                <w:b/>
                <w:bCs/>
                <w:sz w:val="20"/>
                <w:szCs w:val="20"/>
              </w:rPr>
              <w:t>Lp..</w:t>
            </w:r>
          </w:p>
        </w:tc>
        <w:tc>
          <w:tcPr>
            <w:tcW w:w="8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5875" w:rsidRPr="001B3D5C" w:rsidRDefault="00B05875" w:rsidP="0052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3D5C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05875" w:rsidRPr="001B3D5C" w:rsidRDefault="00B05875" w:rsidP="00544D48">
            <w:pPr>
              <w:jc w:val="center"/>
              <w:rPr>
                <w:b/>
                <w:sz w:val="20"/>
                <w:szCs w:val="20"/>
              </w:rPr>
            </w:pPr>
            <w:r w:rsidRPr="001B3D5C">
              <w:rPr>
                <w:b/>
                <w:sz w:val="20"/>
                <w:szCs w:val="20"/>
              </w:rPr>
              <w:t>Wymagane minimalne parametry techniczne komputera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05875" w:rsidRPr="001B3D5C" w:rsidRDefault="00B05875" w:rsidP="00544D48">
            <w:pPr>
              <w:jc w:val="center"/>
              <w:rPr>
                <w:b/>
                <w:sz w:val="20"/>
                <w:szCs w:val="20"/>
              </w:rPr>
            </w:pPr>
            <w:r w:rsidRPr="001B3D5C">
              <w:rPr>
                <w:b/>
                <w:sz w:val="20"/>
                <w:szCs w:val="20"/>
              </w:rPr>
              <w:t>Warunek graniczny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05875" w:rsidRPr="001B3D5C" w:rsidRDefault="00B05875" w:rsidP="0054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Tak/nie/Oferowane parametry</w:t>
            </w:r>
          </w:p>
        </w:tc>
      </w:tr>
      <w:tr w:rsidR="00B05875" w:rsidRPr="001B3D5C" w:rsidTr="00544D48">
        <w:trPr>
          <w:trHeight w:val="4507"/>
        </w:trPr>
        <w:tc>
          <w:tcPr>
            <w:tcW w:w="852" w:type="dxa"/>
            <w:vAlign w:val="center"/>
          </w:tcPr>
          <w:p w:rsidR="00B05875" w:rsidRPr="001B3D5C" w:rsidRDefault="00B05875" w:rsidP="00544D48">
            <w:pPr>
              <w:numPr>
                <w:ilvl w:val="0"/>
                <w:numId w:val="3"/>
              </w:numPr>
              <w:ind w:left="-1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05875" w:rsidRPr="001B3D5C" w:rsidRDefault="00B05875" w:rsidP="00524FC6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Wymagania ogólne</w:t>
            </w:r>
          </w:p>
        </w:tc>
        <w:tc>
          <w:tcPr>
            <w:tcW w:w="4806" w:type="dxa"/>
            <w:vAlign w:val="center"/>
          </w:tcPr>
          <w:p w:rsidR="00B05875" w:rsidRPr="001B3D5C" w:rsidRDefault="00B05875" w:rsidP="005C733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matowa matryca ekranu min. </w:t>
            </w:r>
            <w:smartTag w:uri="urn:schemas-microsoft-com:office:smarttags" w:element="metricconverter">
              <w:smartTagPr>
                <w:attr w:name="ProductID" w:val="17 cali"/>
              </w:smartTagPr>
              <w:r w:rsidRPr="001B3D5C">
                <w:rPr>
                  <w:sz w:val="20"/>
                  <w:szCs w:val="20"/>
                </w:rPr>
                <w:t>17 cali</w:t>
              </w:r>
            </w:smartTag>
            <w:r w:rsidRPr="001B3D5C">
              <w:rPr>
                <w:sz w:val="20"/>
                <w:szCs w:val="20"/>
              </w:rPr>
              <w:t xml:space="preserve"> o rozdzielczości min. 1920x1280(Full HD)</w:t>
            </w:r>
          </w:p>
          <w:p w:rsidR="00B05875" w:rsidRPr="001B3D5C" w:rsidRDefault="00B05875" w:rsidP="005C733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wbudowana nagrywarka DVD +/- RW</w:t>
            </w:r>
          </w:p>
          <w:p w:rsidR="00B05875" w:rsidRPr="001B3D5C" w:rsidRDefault="00B05875" w:rsidP="005C733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ładowarka</w:t>
            </w:r>
          </w:p>
          <w:p w:rsidR="00B05875" w:rsidRPr="001B3D5C" w:rsidRDefault="00B05875" w:rsidP="005C733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wbudowany czytnik kart pamięci (min. SD/SDHC/SDXC)</w:t>
            </w:r>
          </w:p>
          <w:p w:rsidR="00B05875" w:rsidRPr="001B3D5C" w:rsidRDefault="00B05875" w:rsidP="005C733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wbudowane głośniki stereo</w:t>
            </w:r>
          </w:p>
          <w:p w:rsidR="00B05875" w:rsidRPr="001B3D5C" w:rsidRDefault="00B05875" w:rsidP="005C733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wbudowany moduł Bluetooth</w:t>
            </w:r>
          </w:p>
          <w:p w:rsidR="00B05875" w:rsidRPr="001B3D5C" w:rsidRDefault="00B05875" w:rsidP="005C733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wydzielona klawiatura numeryczna</w:t>
            </w:r>
          </w:p>
          <w:p w:rsidR="00B05875" w:rsidRPr="001B3D5C" w:rsidRDefault="00B05875" w:rsidP="005C733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wbudowane porty: </w:t>
            </w:r>
          </w:p>
          <w:p w:rsidR="00B05875" w:rsidRPr="001B3D5C" w:rsidRDefault="00B05875" w:rsidP="005C733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min. 1 x HDMI,</w:t>
            </w:r>
          </w:p>
          <w:p w:rsidR="00B05875" w:rsidRPr="001B3D5C" w:rsidRDefault="00B05875" w:rsidP="005C733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wyjście na słuchawki,</w:t>
            </w:r>
          </w:p>
          <w:p w:rsidR="00B05875" w:rsidRPr="001B3D5C" w:rsidRDefault="00B05875" w:rsidP="005C733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min 2 x  USB 3.0,</w:t>
            </w:r>
          </w:p>
          <w:p w:rsidR="00B05875" w:rsidRPr="001B3D5C" w:rsidRDefault="00B05875" w:rsidP="005C733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min 1x USB Typ-C</w:t>
            </w:r>
          </w:p>
          <w:p w:rsidR="00B05875" w:rsidRPr="001B3D5C" w:rsidRDefault="00B05875" w:rsidP="005C733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gniazdo sieciowe RJ-45, </w:t>
            </w:r>
          </w:p>
          <w:p w:rsidR="00B05875" w:rsidRPr="001B3D5C" w:rsidRDefault="00B05875" w:rsidP="005C733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wejście zasilania DC-in</w:t>
            </w:r>
          </w:p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</w:tc>
        <w:tc>
          <w:tcPr>
            <w:tcW w:w="1797" w:type="dxa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</w:tc>
      </w:tr>
      <w:tr w:rsidR="00B05875" w:rsidRPr="001B3D5C" w:rsidTr="00544D48">
        <w:trPr>
          <w:trHeight w:val="1745"/>
        </w:trPr>
        <w:tc>
          <w:tcPr>
            <w:tcW w:w="852" w:type="dxa"/>
            <w:vAlign w:val="center"/>
          </w:tcPr>
          <w:p w:rsidR="00B05875" w:rsidRPr="001B3D5C" w:rsidRDefault="00B05875" w:rsidP="00544D48">
            <w:pPr>
              <w:numPr>
                <w:ilvl w:val="0"/>
                <w:numId w:val="3"/>
              </w:numPr>
              <w:ind w:left="-1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05875" w:rsidRPr="001B3D5C" w:rsidRDefault="00B05875" w:rsidP="00524FC6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Procesor</w:t>
            </w:r>
          </w:p>
        </w:tc>
        <w:tc>
          <w:tcPr>
            <w:tcW w:w="4806" w:type="dxa"/>
            <w:vAlign w:val="center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Procesor wielordzeniowy zgodny z architekturą x86 zaprojektowany do pracy w komputerach mobilnych, powinien osiągać lub być równy w teście wydajności PassMark - CPU Mark High End CPUs wynik 8250 punktów (wynik dostępny na https://www.cpubenchmark.net/high_end_cpus.html)</w:t>
            </w:r>
          </w:p>
        </w:tc>
        <w:tc>
          <w:tcPr>
            <w:tcW w:w="1979" w:type="dxa"/>
          </w:tcPr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(podać parametry)</w:t>
            </w:r>
          </w:p>
        </w:tc>
        <w:tc>
          <w:tcPr>
            <w:tcW w:w="1797" w:type="dxa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</w:tc>
      </w:tr>
      <w:tr w:rsidR="00B05875" w:rsidRPr="001B3D5C" w:rsidTr="00544D48">
        <w:trPr>
          <w:trHeight w:val="1132"/>
        </w:trPr>
        <w:tc>
          <w:tcPr>
            <w:tcW w:w="852" w:type="dxa"/>
            <w:vAlign w:val="center"/>
          </w:tcPr>
          <w:p w:rsidR="00B05875" w:rsidRPr="001B3D5C" w:rsidRDefault="00B05875" w:rsidP="00544D48">
            <w:pPr>
              <w:numPr>
                <w:ilvl w:val="0"/>
                <w:numId w:val="3"/>
              </w:numPr>
              <w:ind w:left="-1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05875" w:rsidRPr="001B3D5C" w:rsidRDefault="00B05875" w:rsidP="00524FC6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Pamięć RAM</w:t>
            </w:r>
          </w:p>
        </w:tc>
        <w:tc>
          <w:tcPr>
            <w:tcW w:w="4806" w:type="dxa"/>
            <w:vAlign w:val="center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min. 8GB SODIMM DDR4 możliwość rozbudowy do min. 16GB</w:t>
            </w:r>
          </w:p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Ilość banków pamięci: min. 2 szt.</w:t>
            </w:r>
          </w:p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Ilość wolnych banków pamięci: min. 1 szt.</w:t>
            </w:r>
          </w:p>
        </w:tc>
        <w:tc>
          <w:tcPr>
            <w:tcW w:w="1979" w:type="dxa"/>
          </w:tcPr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(podać parametry)</w:t>
            </w:r>
          </w:p>
        </w:tc>
        <w:tc>
          <w:tcPr>
            <w:tcW w:w="1797" w:type="dxa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</w:tc>
      </w:tr>
      <w:tr w:rsidR="00B05875" w:rsidRPr="001B3D5C" w:rsidTr="00544D48">
        <w:trPr>
          <w:trHeight w:val="1171"/>
        </w:trPr>
        <w:tc>
          <w:tcPr>
            <w:tcW w:w="852" w:type="dxa"/>
            <w:vAlign w:val="center"/>
          </w:tcPr>
          <w:p w:rsidR="00B05875" w:rsidRPr="001B3D5C" w:rsidRDefault="00B05875" w:rsidP="00544D48">
            <w:pPr>
              <w:numPr>
                <w:ilvl w:val="0"/>
                <w:numId w:val="3"/>
              </w:numPr>
              <w:ind w:left="-1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05875" w:rsidRPr="001B3D5C" w:rsidRDefault="00B05875" w:rsidP="00524FC6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Dysk twardy</w:t>
            </w:r>
          </w:p>
        </w:tc>
        <w:tc>
          <w:tcPr>
            <w:tcW w:w="4806" w:type="dxa"/>
            <w:vAlign w:val="center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min. 256 GB SSD,</w:t>
            </w:r>
          </w:p>
        </w:tc>
        <w:tc>
          <w:tcPr>
            <w:tcW w:w="1979" w:type="dxa"/>
          </w:tcPr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(Podać parametry)</w:t>
            </w:r>
          </w:p>
        </w:tc>
        <w:tc>
          <w:tcPr>
            <w:tcW w:w="1797" w:type="dxa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</w:tc>
      </w:tr>
      <w:tr w:rsidR="00B05875" w:rsidRPr="001B3D5C" w:rsidTr="00544D48">
        <w:trPr>
          <w:trHeight w:val="924"/>
        </w:trPr>
        <w:tc>
          <w:tcPr>
            <w:tcW w:w="852" w:type="dxa"/>
            <w:vAlign w:val="center"/>
          </w:tcPr>
          <w:p w:rsidR="00B05875" w:rsidRPr="001B3D5C" w:rsidRDefault="00B05875" w:rsidP="00544D48">
            <w:pPr>
              <w:numPr>
                <w:ilvl w:val="0"/>
                <w:numId w:val="3"/>
              </w:numPr>
              <w:ind w:left="-1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05875" w:rsidRPr="001B3D5C" w:rsidRDefault="00B05875" w:rsidP="00524FC6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Karta graficzna</w:t>
            </w:r>
          </w:p>
        </w:tc>
        <w:tc>
          <w:tcPr>
            <w:tcW w:w="4806" w:type="dxa"/>
            <w:vAlign w:val="center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Zintegrowana karta graficzna z procesorem głównym + dodatkowa zintegrowana karta graficzna z min. 2048  MB GDDR5 pamięci własnej.</w:t>
            </w:r>
          </w:p>
        </w:tc>
        <w:tc>
          <w:tcPr>
            <w:tcW w:w="1979" w:type="dxa"/>
          </w:tcPr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(Podać)</w:t>
            </w:r>
          </w:p>
        </w:tc>
        <w:tc>
          <w:tcPr>
            <w:tcW w:w="1797" w:type="dxa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</w:tc>
      </w:tr>
      <w:tr w:rsidR="00B05875" w:rsidRPr="001B3D5C" w:rsidTr="00544D48">
        <w:trPr>
          <w:trHeight w:val="683"/>
        </w:trPr>
        <w:tc>
          <w:tcPr>
            <w:tcW w:w="852" w:type="dxa"/>
            <w:vAlign w:val="center"/>
          </w:tcPr>
          <w:p w:rsidR="00B05875" w:rsidRPr="001B3D5C" w:rsidRDefault="00B05875" w:rsidP="00544D48">
            <w:pPr>
              <w:numPr>
                <w:ilvl w:val="0"/>
                <w:numId w:val="3"/>
              </w:numPr>
              <w:ind w:left="-1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05875" w:rsidRPr="001B3D5C" w:rsidRDefault="00B05875" w:rsidP="00524FC6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Karta dźwiękowa</w:t>
            </w:r>
          </w:p>
        </w:tc>
        <w:tc>
          <w:tcPr>
            <w:tcW w:w="4806" w:type="dxa"/>
            <w:vAlign w:val="center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Karta dźwiękowa zintegrowana z płytą główną.</w:t>
            </w:r>
          </w:p>
        </w:tc>
        <w:tc>
          <w:tcPr>
            <w:tcW w:w="1979" w:type="dxa"/>
          </w:tcPr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</w:tc>
      </w:tr>
      <w:tr w:rsidR="00B05875" w:rsidRPr="001B3D5C" w:rsidTr="00544D48">
        <w:trPr>
          <w:trHeight w:val="834"/>
        </w:trPr>
        <w:tc>
          <w:tcPr>
            <w:tcW w:w="852" w:type="dxa"/>
            <w:vAlign w:val="center"/>
          </w:tcPr>
          <w:p w:rsidR="00B05875" w:rsidRPr="001B3D5C" w:rsidRDefault="00B05875" w:rsidP="00544D48">
            <w:pPr>
              <w:numPr>
                <w:ilvl w:val="0"/>
                <w:numId w:val="3"/>
              </w:numPr>
              <w:ind w:left="-1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05875" w:rsidRPr="001B3D5C" w:rsidRDefault="00B05875" w:rsidP="00524FC6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Karta sieciowa</w:t>
            </w:r>
          </w:p>
        </w:tc>
        <w:tc>
          <w:tcPr>
            <w:tcW w:w="4806" w:type="dxa"/>
            <w:vAlign w:val="center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Karta sieciowa LAN 10/100/1000 Mbps</w:t>
            </w:r>
          </w:p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Karta sieciowa Wi-Fi 802.11 a/b/g/n/ac</w:t>
            </w:r>
          </w:p>
        </w:tc>
        <w:tc>
          <w:tcPr>
            <w:tcW w:w="1979" w:type="dxa"/>
          </w:tcPr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</w:tc>
      </w:tr>
      <w:tr w:rsidR="00B05875" w:rsidRPr="001B3D5C" w:rsidTr="00544D48">
        <w:trPr>
          <w:trHeight w:val="286"/>
        </w:trPr>
        <w:tc>
          <w:tcPr>
            <w:tcW w:w="852" w:type="dxa"/>
            <w:tcBorders>
              <w:bottom w:val="single" w:sz="4" w:space="0" w:color="00000A"/>
            </w:tcBorders>
            <w:vAlign w:val="center"/>
          </w:tcPr>
          <w:p w:rsidR="00B05875" w:rsidRPr="001B3D5C" w:rsidRDefault="00B05875" w:rsidP="00544D48">
            <w:pPr>
              <w:numPr>
                <w:ilvl w:val="0"/>
                <w:numId w:val="3"/>
              </w:numPr>
              <w:ind w:left="-1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A"/>
            </w:tcBorders>
            <w:vAlign w:val="center"/>
          </w:tcPr>
          <w:p w:rsidR="00B05875" w:rsidRPr="001B3D5C" w:rsidRDefault="00B05875" w:rsidP="00524FC6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System operacyjny</w:t>
            </w:r>
          </w:p>
        </w:tc>
        <w:tc>
          <w:tcPr>
            <w:tcW w:w="4806" w:type="dxa"/>
            <w:tcBorders>
              <w:bottom w:val="single" w:sz="4" w:space="0" w:color="00000A"/>
            </w:tcBorders>
            <w:vAlign w:val="center"/>
          </w:tcPr>
          <w:p w:rsidR="00B05875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 xml:space="preserve">Licencja na system operacyjny z rodziny Windows (wymagany przez oprogramowanie do przeglądania obrazów DICOM) w polskiej wersji językowej, w najnowszej dostępnej wersji. </w:t>
            </w:r>
          </w:p>
          <w:p w:rsidR="00B05875" w:rsidRPr="001B3D5C" w:rsidRDefault="00B05875" w:rsidP="005C733E">
            <w:pPr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Możliwość przywrócenia systemu z partycji Recovery na dysku</w:t>
            </w:r>
          </w:p>
        </w:tc>
        <w:tc>
          <w:tcPr>
            <w:tcW w:w="1979" w:type="dxa"/>
            <w:tcBorders>
              <w:bottom w:val="single" w:sz="4" w:space="0" w:color="00000A"/>
            </w:tcBorders>
          </w:tcPr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TAK</w:t>
            </w:r>
          </w:p>
          <w:p w:rsidR="00B05875" w:rsidRPr="001B3D5C" w:rsidRDefault="00B05875" w:rsidP="005C733E">
            <w:pPr>
              <w:jc w:val="center"/>
              <w:rPr>
                <w:sz w:val="20"/>
                <w:szCs w:val="20"/>
              </w:rPr>
            </w:pPr>
            <w:r w:rsidRPr="001B3D5C">
              <w:rPr>
                <w:sz w:val="20"/>
                <w:szCs w:val="20"/>
              </w:rPr>
              <w:t>(Podać)</w:t>
            </w:r>
          </w:p>
        </w:tc>
        <w:tc>
          <w:tcPr>
            <w:tcW w:w="1797" w:type="dxa"/>
            <w:tcBorders>
              <w:bottom w:val="single" w:sz="4" w:space="0" w:color="00000A"/>
            </w:tcBorders>
          </w:tcPr>
          <w:p w:rsidR="00B05875" w:rsidRPr="001B3D5C" w:rsidRDefault="00B05875" w:rsidP="005C733E">
            <w:pPr>
              <w:rPr>
                <w:sz w:val="20"/>
                <w:szCs w:val="20"/>
              </w:rPr>
            </w:pPr>
          </w:p>
        </w:tc>
      </w:tr>
    </w:tbl>
    <w:p w:rsidR="00B05875" w:rsidRDefault="00B05875" w:rsidP="00EF39BD"/>
    <w:p w:rsidR="00B05875" w:rsidRDefault="00B05875" w:rsidP="00EF39BD"/>
    <w:p w:rsidR="00B05875" w:rsidRDefault="00B05875" w:rsidP="00EF39BD"/>
    <w:p w:rsidR="00B05875" w:rsidRDefault="00B05875" w:rsidP="00EF39BD"/>
    <w:p w:rsidR="00B05875" w:rsidRPr="000742DD" w:rsidRDefault="00B05875" w:rsidP="00427474">
      <w:pPr>
        <w:rPr>
          <w:sz w:val="20"/>
          <w:szCs w:val="20"/>
        </w:rPr>
      </w:pPr>
      <w:r w:rsidRPr="000742DD">
        <w:rPr>
          <w:sz w:val="20"/>
          <w:szCs w:val="20"/>
        </w:rPr>
        <w:t>…………………………………….</w:t>
      </w:r>
      <w:r w:rsidRPr="000742DD">
        <w:rPr>
          <w:sz w:val="20"/>
          <w:szCs w:val="20"/>
        </w:rPr>
        <w:tab/>
      </w:r>
      <w:r w:rsidRPr="000742DD">
        <w:rPr>
          <w:sz w:val="20"/>
          <w:szCs w:val="20"/>
        </w:rPr>
        <w:tab/>
      </w:r>
      <w:r w:rsidRPr="000742DD">
        <w:rPr>
          <w:sz w:val="20"/>
          <w:szCs w:val="20"/>
        </w:rPr>
        <w:tab/>
      </w:r>
      <w:r w:rsidRPr="000742DD">
        <w:rPr>
          <w:sz w:val="20"/>
          <w:szCs w:val="20"/>
        </w:rPr>
        <w:tab/>
        <w:t>…………………………………..</w:t>
      </w:r>
    </w:p>
    <w:p w:rsidR="00B05875" w:rsidRPr="000742DD" w:rsidRDefault="00B05875" w:rsidP="00427474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Pr="000742DD">
        <w:rPr>
          <w:sz w:val="20"/>
          <w:szCs w:val="20"/>
        </w:rPr>
        <w:t>pis przedmiotu zamówienia sporządził/a</w:t>
      </w:r>
      <w:r w:rsidRPr="000742DD">
        <w:rPr>
          <w:sz w:val="20"/>
          <w:szCs w:val="20"/>
        </w:rPr>
        <w:tab/>
      </w:r>
      <w:r w:rsidRPr="000742DD">
        <w:rPr>
          <w:sz w:val="20"/>
          <w:szCs w:val="20"/>
        </w:rPr>
        <w:tab/>
      </w:r>
      <w:r w:rsidRPr="000742DD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0742DD">
        <w:rPr>
          <w:sz w:val="20"/>
          <w:szCs w:val="20"/>
        </w:rPr>
        <w:t>kceptacja Użytkownika</w:t>
      </w:r>
    </w:p>
    <w:p w:rsidR="00B05875" w:rsidRPr="000742DD" w:rsidRDefault="00B05875" w:rsidP="00EF39BD">
      <w:pPr>
        <w:rPr>
          <w:sz w:val="20"/>
          <w:szCs w:val="20"/>
        </w:rPr>
      </w:pPr>
    </w:p>
    <w:p w:rsidR="00B05875" w:rsidRPr="000742DD" w:rsidRDefault="00B05875" w:rsidP="00EF39BD">
      <w:pPr>
        <w:rPr>
          <w:sz w:val="20"/>
          <w:szCs w:val="20"/>
        </w:rPr>
      </w:pPr>
    </w:p>
    <w:p w:rsidR="00B05875" w:rsidRPr="000742DD" w:rsidRDefault="00B05875" w:rsidP="00EF39BD">
      <w:pPr>
        <w:widowControl/>
        <w:rPr>
          <w:sz w:val="20"/>
          <w:szCs w:val="20"/>
        </w:rPr>
      </w:pPr>
    </w:p>
    <w:p w:rsidR="00B05875" w:rsidRPr="000742DD" w:rsidRDefault="00B05875" w:rsidP="00EF39BD">
      <w:pPr>
        <w:widowControl/>
        <w:rPr>
          <w:sz w:val="20"/>
          <w:szCs w:val="20"/>
        </w:rPr>
      </w:pPr>
      <w:r w:rsidRPr="000742DD">
        <w:rPr>
          <w:sz w:val="20"/>
          <w:szCs w:val="20"/>
        </w:rPr>
        <w:t>Oświadczamy, że oferowane urządzenie spełnia wszystkie wyspecyfikowane powyżej parametry oraz parametry zadeklarowane  powyżej przez Oferenta, oferowane urządzenie jest kompletne i będzie gotowe do użytku bez żadnych dodatkowych zakupów i inwestycji.</w:t>
      </w:r>
    </w:p>
    <w:p w:rsidR="00B05875" w:rsidRPr="000742DD" w:rsidRDefault="00B05875">
      <w:pPr>
        <w:rPr>
          <w:sz w:val="20"/>
          <w:szCs w:val="20"/>
        </w:rPr>
      </w:pPr>
    </w:p>
    <w:p w:rsidR="00B05875" w:rsidRPr="000742DD" w:rsidRDefault="00B05875">
      <w:pPr>
        <w:rPr>
          <w:sz w:val="20"/>
          <w:szCs w:val="20"/>
        </w:rPr>
      </w:pPr>
    </w:p>
    <w:p w:rsidR="00B05875" w:rsidRPr="000742DD" w:rsidRDefault="00B05875" w:rsidP="000742DD">
      <w:pPr>
        <w:ind w:left="4956" w:firstLine="708"/>
        <w:rPr>
          <w:sz w:val="20"/>
          <w:szCs w:val="20"/>
        </w:rPr>
      </w:pPr>
      <w:r w:rsidRPr="000742DD">
        <w:rPr>
          <w:sz w:val="20"/>
          <w:szCs w:val="20"/>
        </w:rPr>
        <w:t>………………………………….</w:t>
      </w:r>
    </w:p>
    <w:p w:rsidR="00B05875" w:rsidRPr="000742DD" w:rsidRDefault="00B05875" w:rsidP="000742D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Pr="000742DD">
        <w:rPr>
          <w:sz w:val="20"/>
          <w:szCs w:val="20"/>
        </w:rPr>
        <w:t>odpis Wykonawcy</w:t>
      </w:r>
    </w:p>
    <w:sectPr w:rsidR="00B05875" w:rsidRPr="000742DD" w:rsidSect="00695E6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75" w:rsidRDefault="00B05875" w:rsidP="00695E6A">
      <w:r>
        <w:separator/>
      </w:r>
    </w:p>
  </w:endnote>
  <w:endnote w:type="continuationSeparator" w:id="0">
    <w:p w:rsidR="00B05875" w:rsidRDefault="00B05875" w:rsidP="0069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75" w:rsidRDefault="00B05875" w:rsidP="00695E6A">
      <w:r>
        <w:separator/>
      </w:r>
    </w:p>
  </w:footnote>
  <w:footnote w:type="continuationSeparator" w:id="0">
    <w:p w:rsidR="00B05875" w:rsidRDefault="00B05875" w:rsidP="00695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75" w:rsidRDefault="00B0587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05B697F"/>
    <w:multiLevelType w:val="hybridMultilevel"/>
    <w:tmpl w:val="DD9C3DAC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C0E07"/>
    <w:multiLevelType w:val="multilevel"/>
    <w:tmpl w:val="FFFFFFFF"/>
    <w:lvl w:ilvl="0">
      <w:start w:val="512"/>
      <w:numFmt w:val="bullet"/>
      <w:lvlText w:val="-"/>
      <w:lvlJc w:val="left"/>
      <w:pPr>
        <w:ind w:left="720" w:hanging="360"/>
      </w:pPr>
      <w:rPr>
        <w:rFonts w:ascii="Tahoma" w:hAnsi="Tahoma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16D1"/>
    <w:multiLevelType w:val="hybridMultilevel"/>
    <w:tmpl w:val="F3743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8E1"/>
    <w:rsid w:val="00022AAE"/>
    <w:rsid w:val="000742DD"/>
    <w:rsid w:val="000A1594"/>
    <w:rsid w:val="000E3CA0"/>
    <w:rsid w:val="00111A18"/>
    <w:rsid w:val="001207CE"/>
    <w:rsid w:val="00121F51"/>
    <w:rsid w:val="001B3D5C"/>
    <w:rsid w:val="001E3F77"/>
    <w:rsid w:val="00205BF5"/>
    <w:rsid w:val="002145F1"/>
    <w:rsid w:val="00230897"/>
    <w:rsid w:val="002921A5"/>
    <w:rsid w:val="002A6D92"/>
    <w:rsid w:val="002D1899"/>
    <w:rsid w:val="002F17D8"/>
    <w:rsid w:val="00311C6F"/>
    <w:rsid w:val="0031378E"/>
    <w:rsid w:val="00364A12"/>
    <w:rsid w:val="003A28E1"/>
    <w:rsid w:val="003A4E83"/>
    <w:rsid w:val="003B2D7A"/>
    <w:rsid w:val="003D661E"/>
    <w:rsid w:val="003E7B1A"/>
    <w:rsid w:val="00411651"/>
    <w:rsid w:val="004132AE"/>
    <w:rsid w:val="00414FF9"/>
    <w:rsid w:val="00427474"/>
    <w:rsid w:val="00473DD6"/>
    <w:rsid w:val="004A71CE"/>
    <w:rsid w:val="004D3F28"/>
    <w:rsid w:val="004E6117"/>
    <w:rsid w:val="0050533B"/>
    <w:rsid w:val="00524FC6"/>
    <w:rsid w:val="00544D48"/>
    <w:rsid w:val="00562511"/>
    <w:rsid w:val="005A028B"/>
    <w:rsid w:val="005A729D"/>
    <w:rsid w:val="005C733E"/>
    <w:rsid w:val="005E6419"/>
    <w:rsid w:val="00615B9E"/>
    <w:rsid w:val="00673707"/>
    <w:rsid w:val="00695E6A"/>
    <w:rsid w:val="006D345B"/>
    <w:rsid w:val="00711F17"/>
    <w:rsid w:val="00734017"/>
    <w:rsid w:val="00735474"/>
    <w:rsid w:val="00757E30"/>
    <w:rsid w:val="00770039"/>
    <w:rsid w:val="007826DD"/>
    <w:rsid w:val="007845D8"/>
    <w:rsid w:val="007D2400"/>
    <w:rsid w:val="00812238"/>
    <w:rsid w:val="00815D27"/>
    <w:rsid w:val="00824C57"/>
    <w:rsid w:val="00831970"/>
    <w:rsid w:val="0083242E"/>
    <w:rsid w:val="008465F1"/>
    <w:rsid w:val="008476DC"/>
    <w:rsid w:val="008700BC"/>
    <w:rsid w:val="00890338"/>
    <w:rsid w:val="0089711C"/>
    <w:rsid w:val="008A059A"/>
    <w:rsid w:val="008B50CC"/>
    <w:rsid w:val="008D67CC"/>
    <w:rsid w:val="00986233"/>
    <w:rsid w:val="009C0948"/>
    <w:rsid w:val="009F6545"/>
    <w:rsid w:val="00A60965"/>
    <w:rsid w:val="00A623BD"/>
    <w:rsid w:val="00A94D8B"/>
    <w:rsid w:val="00AF5761"/>
    <w:rsid w:val="00B05875"/>
    <w:rsid w:val="00B36C74"/>
    <w:rsid w:val="00B56E5A"/>
    <w:rsid w:val="00C0312C"/>
    <w:rsid w:val="00C64DAD"/>
    <w:rsid w:val="00CA4A2A"/>
    <w:rsid w:val="00CA62B0"/>
    <w:rsid w:val="00CB15C5"/>
    <w:rsid w:val="00CB5E2C"/>
    <w:rsid w:val="00CB7F31"/>
    <w:rsid w:val="00D37DAB"/>
    <w:rsid w:val="00D56C2A"/>
    <w:rsid w:val="00DE1290"/>
    <w:rsid w:val="00E009D3"/>
    <w:rsid w:val="00E25644"/>
    <w:rsid w:val="00E36D42"/>
    <w:rsid w:val="00E37C9D"/>
    <w:rsid w:val="00E43AC9"/>
    <w:rsid w:val="00E4689D"/>
    <w:rsid w:val="00E63FC1"/>
    <w:rsid w:val="00E74ABF"/>
    <w:rsid w:val="00EA6190"/>
    <w:rsid w:val="00EF39BD"/>
    <w:rsid w:val="00F02B95"/>
    <w:rsid w:val="00F36135"/>
    <w:rsid w:val="00F50932"/>
    <w:rsid w:val="00F509A6"/>
    <w:rsid w:val="00F97805"/>
    <w:rsid w:val="00FE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17"/>
    <w:pPr>
      <w:widowControl w:val="0"/>
      <w:suppressAutoHyphens/>
      <w:overflowPunct w:val="0"/>
      <w:autoSpaceDE w:val="0"/>
      <w:textAlignment w:val="baseline"/>
    </w:pPr>
    <w:rPr>
      <w:color w:val="000000"/>
      <w:spacing w:val="-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E6117"/>
    <w:rPr>
      <w:color w:val="000000"/>
    </w:rPr>
  </w:style>
  <w:style w:type="character" w:customStyle="1" w:styleId="WW8Num2z0">
    <w:name w:val="WW8Num2z0"/>
    <w:uiPriority w:val="99"/>
    <w:rsid w:val="004E6117"/>
  </w:style>
  <w:style w:type="character" w:customStyle="1" w:styleId="WW8Num2z1">
    <w:name w:val="WW8Num2z1"/>
    <w:uiPriority w:val="99"/>
    <w:rsid w:val="004E6117"/>
  </w:style>
  <w:style w:type="character" w:customStyle="1" w:styleId="WW8Num2z2">
    <w:name w:val="WW8Num2z2"/>
    <w:uiPriority w:val="99"/>
    <w:rsid w:val="004E6117"/>
  </w:style>
  <w:style w:type="character" w:customStyle="1" w:styleId="WW8Num2z3">
    <w:name w:val="WW8Num2z3"/>
    <w:uiPriority w:val="99"/>
    <w:rsid w:val="004E6117"/>
  </w:style>
  <w:style w:type="character" w:customStyle="1" w:styleId="WW8Num2z4">
    <w:name w:val="WW8Num2z4"/>
    <w:uiPriority w:val="99"/>
    <w:rsid w:val="004E6117"/>
  </w:style>
  <w:style w:type="character" w:customStyle="1" w:styleId="WW8Num2z5">
    <w:name w:val="WW8Num2z5"/>
    <w:uiPriority w:val="99"/>
    <w:rsid w:val="004E6117"/>
  </w:style>
  <w:style w:type="character" w:customStyle="1" w:styleId="WW8Num2z6">
    <w:name w:val="WW8Num2z6"/>
    <w:uiPriority w:val="99"/>
    <w:rsid w:val="004E6117"/>
  </w:style>
  <w:style w:type="character" w:customStyle="1" w:styleId="WW8Num2z7">
    <w:name w:val="WW8Num2z7"/>
    <w:uiPriority w:val="99"/>
    <w:rsid w:val="004E6117"/>
  </w:style>
  <w:style w:type="character" w:customStyle="1" w:styleId="WW8Num2z8">
    <w:name w:val="WW8Num2z8"/>
    <w:uiPriority w:val="99"/>
    <w:rsid w:val="004E6117"/>
  </w:style>
  <w:style w:type="character" w:customStyle="1" w:styleId="WW8Num3z0">
    <w:name w:val="WW8Num3z0"/>
    <w:uiPriority w:val="99"/>
    <w:rsid w:val="004E6117"/>
  </w:style>
  <w:style w:type="character" w:customStyle="1" w:styleId="WW8Num3z1">
    <w:name w:val="WW8Num3z1"/>
    <w:uiPriority w:val="99"/>
    <w:rsid w:val="004E6117"/>
  </w:style>
  <w:style w:type="character" w:customStyle="1" w:styleId="WW8Num3z2">
    <w:name w:val="WW8Num3z2"/>
    <w:uiPriority w:val="99"/>
    <w:rsid w:val="004E6117"/>
  </w:style>
  <w:style w:type="character" w:customStyle="1" w:styleId="WW8Num3z3">
    <w:name w:val="WW8Num3z3"/>
    <w:uiPriority w:val="99"/>
    <w:rsid w:val="004E6117"/>
  </w:style>
  <w:style w:type="character" w:customStyle="1" w:styleId="WW8Num3z4">
    <w:name w:val="WW8Num3z4"/>
    <w:uiPriority w:val="99"/>
    <w:rsid w:val="004E6117"/>
  </w:style>
  <w:style w:type="character" w:customStyle="1" w:styleId="WW8Num3z5">
    <w:name w:val="WW8Num3z5"/>
    <w:uiPriority w:val="99"/>
    <w:rsid w:val="004E6117"/>
  </w:style>
  <w:style w:type="character" w:customStyle="1" w:styleId="WW8Num3z6">
    <w:name w:val="WW8Num3z6"/>
    <w:uiPriority w:val="99"/>
    <w:rsid w:val="004E6117"/>
  </w:style>
  <w:style w:type="character" w:customStyle="1" w:styleId="WW8Num3z7">
    <w:name w:val="WW8Num3z7"/>
    <w:uiPriority w:val="99"/>
    <w:rsid w:val="004E6117"/>
  </w:style>
  <w:style w:type="character" w:customStyle="1" w:styleId="WW8Num3z8">
    <w:name w:val="WW8Num3z8"/>
    <w:uiPriority w:val="99"/>
    <w:rsid w:val="004E6117"/>
  </w:style>
  <w:style w:type="character" w:customStyle="1" w:styleId="Domylnaczcionkaakapitu2">
    <w:name w:val="Domyślna czcionka akapitu2"/>
    <w:uiPriority w:val="99"/>
    <w:rsid w:val="004E6117"/>
  </w:style>
  <w:style w:type="character" w:customStyle="1" w:styleId="WW8Num1z1">
    <w:name w:val="WW8Num1z1"/>
    <w:uiPriority w:val="99"/>
    <w:rsid w:val="004E6117"/>
  </w:style>
  <w:style w:type="character" w:customStyle="1" w:styleId="WW8Num1z2">
    <w:name w:val="WW8Num1z2"/>
    <w:uiPriority w:val="99"/>
    <w:rsid w:val="004E6117"/>
  </w:style>
  <w:style w:type="character" w:customStyle="1" w:styleId="WW8Num1z3">
    <w:name w:val="WW8Num1z3"/>
    <w:uiPriority w:val="99"/>
    <w:rsid w:val="004E6117"/>
  </w:style>
  <w:style w:type="character" w:customStyle="1" w:styleId="WW8Num1z4">
    <w:name w:val="WW8Num1z4"/>
    <w:uiPriority w:val="99"/>
    <w:rsid w:val="004E6117"/>
  </w:style>
  <w:style w:type="character" w:customStyle="1" w:styleId="WW8Num1z5">
    <w:name w:val="WW8Num1z5"/>
    <w:uiPriority w:val="99"/>
    <w:rsid w:val="004E6117"/>
  </w:style>
  <w:style w:type="character" w:customStyle="1" w:styleId="WW8Num1z6">
    <w:name w:val="WW8Num1z6"/>
    <w:uiPriority w:val="99"/>
    <w:rsid w:val="004E6117"/>
  </w:style>
  <w:style w:type="character" w:customStyle="1" w:styleId="WW8Num1z7">
    <w:name w:val="WW8Num1z7"/>
    <w:uiPriority w:val="99"/>
    <w:rsid w:val="004E6117"/>
  </w:style>
  <w:style w:type="character" w:customStyle="1" w:styleId="WW8Num1z8">
    <w:name w:val="WW8Num1z8"/>
    <w:uiPriority w:val="99"/>
    <w:rsid w:val="004E6117"/>
  </w:style>
  <w:style w:type="character" w:customStyle="1" w:styleId="Domylnaczcionkaakapitu1">
    <w:name w:val="Domyślna czcionka akapitu1"/>
    <w:uiPriority w:val="99"/>
    <w:rsid w:val="004E6117"/>
  </w:style>
  <w:style w:type="character" w:customStyle="1" w:styleId="Symbolewypunktowania">
    <w:name w:val="Symbole wypunktowania"/>
    <w:uiPriority w:val="99"/>
    <w:rsid w:val="004E6117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4E61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E61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pacing w:val="-2"/>
      <w:lang w:eastAsia="ar-SA" w:bidi="ar-SA"/>
    </w:rPr>
  </w:style>
  <w:style w:type="paragraph" w:styleId="List">
    <w:name w:val="List"/>
    <w:basedOn w:val="BodyText"/>
    <w:uiPriority w:val="99"/>
    <w:rsid w:val="004E6117"/>
    <w:rPr>
      <w:rFonts w:cs="Mangal"/>
    </w:rPr>
  </w:style>
  <w:style w:type="paragraph" w:customStyle="1" w:styleId="Podpis2">
    <w:name w:val="Podpis2"/>
    <w:basedOn w:val="Normal"/>
    <w:uiPriority w:val="99"/>
    <w:rsid w:val="004E6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4E6117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4E61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4E6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"/>
    <w:uiPriority w:val="99"/>
    <w:rsid w:val="004E6117"/>
    <w:pPr>
      <w:suppressLineNumbers/>
    </w:pPr>
  </w:style>
  <w:style w:type="paragraph" w:customStyle="1" w:styleId="Nagwektabeli">
    <w:name w:val="Nagłówek tabeli"/>
    <w:basedOn w:val="Zawartotabeli"/>
    <w:uiPriority w:val="99"/>
    <w:rsid w:val="004E611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695E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5E6A"/>
    <w:rPr>
      <w:rFonts w:cs="Times New Roman"/>
      <w:color w:val="000000"/>
      <w:spacing w:val="-2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695E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5E6A"/>
    <w:rPr>
      <w:rFonts w:cs="Times New Roman"/>
      <w:color w:val="000000"/>
      <w:spacing w:val="-2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846</Words>
  <Characters>5077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3</dc:title>
  <dc:subject/>
  <dc:creator>Zyggi</dc:creator>
  <cp:keywords/>
  <dc:description/>
  <cp:lastModifiedBy>Michał</cp:lastModifiedBy>
  <cp:revision>2</cp:revision>
  <cp:lastPrinted>2019-04-29T11:48:00Z</cp:lastPrinted>
  <dcterms:created xsi:type="dcterms:W3CDTF">2020-03-10T09:57:00Z</dcterms:created>
  <dcterms:modified xsi:type="dcterms:W3CDTF">2020-03-10T09:57:00Z</dcterms:modified>
</cp:coreProperties>
</file>