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42-201 Częstochowa</w:t>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Znak sprawy: </w:t>
      </w:r>
      <w:r w:rsidR="008F7407">
        <w:rPr>
          <w:rFonts w:ascii="Times New Roman" w:eastAsia="Times New Roman" w:hAnsi="Times New Roman"/>
          <w:b/>
          <w:sz w:val="24"/>
          <w:szCs w:val="24"/>
          <w:lang w:eastAsia="pl-PL"/>
        </w:rPr>
        <w:t>ZP/US-05</w:t>
      </w:r>
      <w:r w:rsidR="00BF29B2">
        <w:rPr>
          <w:rFonts w:ascii="Times New Roman" w:eastAsia="Times New Roman" w:hAnsi="Times New Roman"/>
          <w:b/>
          <w:sz w:val="24"/>
          <w:szCs w:val="24"/>
          <w:lang w:eastAsia="pl-PL"/>
        </w:rPr>
        <w:t>/20</w:t>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Pr>
          <w:rFonts w:ascii="Times New Roman" w:eastAsia="Times New Roman" w:hAnsi="Times New Roman"/>
          <w:sz w:val="24"/>
          <w:szCs w:val="24"/>
          <w:lang w:eastAsia="pl-PL"/>
        </w:rPr>
        <w:tab/>
      </w:r>
      <w:r w:rsidR="00DD4DB1" w:rsidRPr="00495191">
        <w:rPr>
          <w:rFonts w:ascii="Times New Roman" w:eastAsia="Times New Roman" w:hAnsi="Times New Roman"/>
          <w:sz w:val="24"/>
          <w:szCs w:val="24"/>
          <w:lang w:eastAsia="pl-PL"/>
        </w:rPr>
        <w:t xml:space="preserve">Częstochowa, </w:t>
      </w:r>
      <w:r w:rsidR="008F7407">
        <w:rPr>
          <w:rFonts w:ascii="Times New Roman" w:eastAsia="Times New Roman" w:hAnsi="Times New Roman"/>
          <w:sz w:val="24"/>
          <w:szCs w:val="24"/>
          <w:lang w:eastAsia="pl-PL"/>
        </w:rPr>
        <w:t>10.03</w:t>
      </w:r>
      <w:r w:rsidR="0073023F" w:rsidRPr="006C62EE">
        <w:rPr>
          <w:rFonts w:ascii="Times New Roman" w:eastAsia="Times New Roman" w:hAnsi="Times New Roman"/>
          <w:sz w:val="24"/>
          <w:szCs w:val="24"/>
          <w:lang w:eastAsia="pl-PL"/>
        </w:rPr>
        <w:t>.2020</w:t>
      </w:r>
      <w:r w:rsidR="00495191" w:rsidRPr="006C62EE">
        <w:rPr>
          <w:rFonts w:ascii="Times New Roman" w:eastAsia="Times New Roman" w:hAnsi="Times New Roman"/>
          <w:sz w:val="24"/>
          <w:szCs w:val="24"/>
          <w:lang w:eastAsia="pl-PL"/>
        </w:rPr>
        <w:t xml:space="preserve"> </w:t>
      </w:r>
      <w:r w:rsidRPr="006C62EE">
        <w:rPr>
          <w:rFonts w:ascii="Times New Roman" w:eastAsia="Times New Roman" w:hAnsi="Times New Roman"/>
          <w:sz w:val="24"/>
          <w:szCs w:val="24"/>
          <w:lang w:eastAsia="pl-PL"/>
        </w:rPr>
        <w:t>r.</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OGŁOSZENIE O ZAMÓWIENIU</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Pr="0075465D" w:rsidRDefault="0075465D" w:rsidP="0075465D">
      <w:pPr>
        <w:spacing w:after="0" w:line="240" w:lineRule="auto"/>
        <w:jc w:val="center"/>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na usługi społeczne i inne szczególne usługi prowadzonego na podstawie art. 138o ustawy Prawo zamówień publicznych, na:</w:t>
      </w:r>
    </w:p>
    <w:p w:rsidR="0075465D" w:rsidRPr="0075465D" w:rsidRDefault="0075465D" w:rsidP="0075465D">
      <w:pPr>
        <w:spacing w:after="0" w:line="240" w:lineRule="auto"/>
        <w:jc w:val="center"/>
        <w:rPr>
          <w:rFonts w:ascii="Times New Roman" w:eastAsia="Times New Roman" w:hAnsi="Times New Roman"/>
          <w:b/>
          <w:sz w:val="24"/>
          <w:szCs w:val="24"/>
          <w:lang w:eastAsia="pl-PL"/>
        </w:rPr>
      </w:pPr>
    </w:p>
    <w:p w:rsidR="0075465D" w:rsidRPr="0075465D" w:rsidRDefault="008F7407" w:rsidP="00DD4DB1">
      <w:pPr>
        <w:spacing w:after="0" w:line="240" w:lineRule="auto"/>
        <w:jc w:val="center"/>
        <w:rPr>
          <w:rFonts w:ascii="Times New Roman" w:eastAsia="Times New Roman" w:hAnsi="Times New Roman"/>
          <w:sz w:val="24"/>
          <w:szCs w:val="24"/>
          <w:lang w:eastAsia="pl-PL"/>
        </w:rPr>
      </w:pPr>
      <w:r>
        <w:rPr>
          <w:rFonts w:ascii="Times New Roman" w:eastAsia="Times New Roman" w:hAnsi="Times New Roman"/>
          <w:b/>
          <w:sz w:val="24"/>
          <w:szCs w:val="24"/>
          <w:lang w:eastAsia="pl-PL"/>
        </w:rPr>
        <w:t>Szkolenie certyfikowane: "</w:t>
      </w:r>
      <w:r w:rsidRPr="008F7407">
        <w:rPr>
          <w:rFonts w:ascii="Times New Roman" w:eastAsia="Times New Roman" w:hAnsi="Times New Roman"/>
          <w:b/>
          <w:sz w:val="24"/>
          <w:szCs w:val="24"/>
          <w:lang w:eastAsia="pl-PL"/>
        </w:rPr>
        <w:t>Prawidłowe zamykanie projektów współfinansowanych ze środków unijnych w praktyce"</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495191" w:rsidRDefault="0075465D" w:rsidP="0075465D">
      <w:pPr>
        <w:spacing w:after="0" w:line="240" w:lineRule="auto"/>
        <w:ind w:left="5940"/>
        <w:rPr>
          <w:rFonts w:ascii="Times New Roman" w:hAnsi="Times New Roman"/>
          <w:sz w:val="24"/>
          <w:szCs w:val="24"/>
          <w:lang w:eastAsia="pl-PL"/>
        </w:rPr>
      </w:pPr>
      <w:r w:rsidRPr="00495191">
        <w:rPr>
          <w:rFonts w:ascii="Times New Roman" w:eastAsia="Times New Roman" w:hAnsi="Times New Roman"/>
          <w:sz w:val="24"/>
          <w:szCs w:val="24"/>
          <w:lang w:eastAsia="pl-PL"/>
        </w:rPr>
        <w:t>Zatwierdzono w dniu:</w:t>
      </w:r>
    </w:p>
    <w:p w:rsidR="0075465D" w:rsidRPr="0075465D" w:rsidRDefault="00BF29B2" w:rsidP="0075465D">
      <w:pPr>
        <w:spacing w:after="0" w:line="240" w:lineRule="auto"/>
        <w:ind w:left="5940"/>
        <w:rPr>
          <w:rFonts w:ascii="Times New Roman" w:eastAsia="Times New Roman" w:hAnsi="Times New Roman"/>
          <w:sz w:val="24"/>
          <w:szCs w:val="24"/>
          <w:lang w:eastAsia="pl-PL"/>
        </w:rPr>
      </w:pPr>
      <w:r w:rsidRPr="006C62EE">
        <w:rPr>
          <w:rFonts w:ascii="Times New Roman" w:eastAsia="Times New Roman" w:hAnsi="Times New Roman"/>
          <w:sz w:val="24"/>
          <w:szCs w:val="24"/>
          <w:lang w:eastAsia="pl-PL"/>
        </w:rPr>
        <w:t>2020</w:t>
      </w:r>
      <w:r w:rsidR="0075465D" w:rsidRPr="006C62EE">
        <w:rPr>
          <w:rFonts w:ascii="Times New Roman" w:eastAsia="Times New Roman" w:hAnsi="Times New Roman"/>
          <w:sz w:val="24"/>
          <w:szCs w:val="24"/>
          <w:lang w:eastAsia="pl-PL"/>
        </w:rPr>
        <w:t>-</w:t>
      </w:r>
      <w:r w:rsidRPr="006C62EE">
        <w:rPr>
          <w:rFonts w:ascii="Times New Roman" w:eastAsia="Times New Roman" w:hAnsi="Times New Roman"/>
          <w:sz w:val="24"/>
          <w:szCs w:val="24"/>
          <w:lang w:eastAsia="pl-PL"/>
        </w:rPr>
        <w:t>0</w:t>
      </w:r>
      <w:r w:rsidR="00612503">
        <w:rPr>
          <w:rFonts w:ascii="Times New Roman" w:eastAsia="Times New Roman" w:hAnsi="Times New Roman"/>
          <w:sz w:val="24"/>
          <w:szCs w:val="24"/>
          <w:lang w:eastAsia="pl-PL"/>
        </w:rPr>
        <w:t>3-10</w:t>
      </w:r>
    </w:p>
    <w:p w:rsidR="0075465D" w:rsidRPr="0075465D" w:rsidRDefault="0075465D" w:rsidP="0075465D">
      <w:pPr>
        <w:spacing w:after="0" w:line="240" w:lineRule="auto"/>
        <w:ind w:left="5940"/>
        <w:rPr>
          <w:rFonts w:ascii="Times New Roman" w:eastAsia="Times New Roman" w:hAnsi="Times New Roman"/>
          <w:sz w:val="24"/>
          <w:szCs w:val="24"/>
          <w:lang w:eastAsia="pl-PL"/>
        </w:rPr>
      </w:pP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Kanclerz</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Politechniki Częstochowskiej</w:t>
      </w:r>
    </w:p>
    <w:p w:rsidR="0075465D" w:rsidRPr="0075465D" w:rsidRDefault="0075465D" w:rsidP="0075465D">
      <w:pPr>
        <w:spacing w:after="0" w:line="240" w:lineRule="auto"/>
        <w:ind w:left="5940"/>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dr inż. Arkadiusz Kociszewski</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 NAZWA I ADRES ZAMAWIAJĄCEGO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Politechnika Częstochowska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ul. Dąbrowskiego 69, 42-201 Częstochowa</w:t>
      </w:r>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4"/>
          <w:u w:val="single"/>
          <w:lang w:eastAsia="pl-PL"/>
        </w:rPr>
      </w:pPr>
      <w:r w:rsidRPr="0075465D">
        <w:rPr>
          <w:rFonts w:ascii="Times New Roman" w:eastAsia="Times New Roman" w:hAnsi="Times New Roman"/>
          <w:sz w:val="24"/>
          <w:szCs w:val="20"/>
          <w:lang w:eastAsia="pl-PL"/>
        </w:rPr>
        <w:t xml:space="preserve">Adres strony internetowej, na której będzie zamieszczone Ogłoszenie o zamówieniu: </w:t>
      </w:r>
      <w:hyperlink r:id="rId8" w:history="1">
        <w:r w:rsidRPr="0075465D">
          <w:rPr>
            <w:rFonts w:ascii="Times New Roman" w:eastAsia="Times New Roman" w:hAnsi="Times New Roman"/>
            <w:color w:val="0563C1"/>
            <w:sz w:val="24"/>
            <w:szCs w:val="20"/>
            <w:u w:val="single"/>
            <w:lang w:eastAsia="pl-PL"/>
          </w:rPr>
          <w:t>www.dzp.pcz.pl</w:t>
        </w:r>
      </w:hyperlink>
    </w:p>
    <w:p w:rsidR="0075465D" w:rsidRPr="0075465D" w:rsidRDefault="0075465D" w:rsidP="0075465D">
      <w:pPr>
        <w:spacing w:after="0" w:line="276" w:lineRule="auto"/>
        <w:ind w:left="709" w:hanging="709"/>
        <w:jc w:val="both"/>
        <w:rPr>
          <w:rFonts w:ascii="Times New Roman" w:eastAsia="Times New Roman" w:hAnsi="Times New Roman"/>
          <w:color w:val="0000FF"/>
          <w:sz w:val="24"/>
          <w:szCs w:val="20"/>
          <w:u w:val="single"/>
          <w:lang w:eastAsia="pl-PL"/>
        </w:rPr>
      </w:pPr>
    </w:p>
    <w:p w:rsidR="0075465D" w:rsidRPr="0075465D" w:rsidRDefault="0075465D" w:rsidP="0075465D">
      <w:pPr>
        <w:spacing w:after="0" w:line="276" w:lineRule="auto"/>
        <w:ind w:left="709" w:hanging="709"/>
        <w:jc w:val="both"/>
        <w:rPr>
          <w:rFonts w:ascii="Times New Roman" w:eastAsia="Times New Roman" w:hAnsi="Times New Roman"/>
          <w:b/>
          <w:sz w:val="24"/>
          <w:szCs w:val="20"/>
        </w:rPr>
      </w:pPr>
      <w:r w:rsidRPr="0075465D">
        <w:rPr>
          <w:rFonts w:ascii="Times New Roman" w:eastAsia="Times New Roman" w:hAnsi="Times New Roman"/>
          <w:b/>
          <w:sz w:val="24"/>
          <w:szCs w:val="20"/>
          <w:lang w:eastAsia="pl-PL"/>
        </w:rPr>
        <w:t>2.</w:t>
      </w:r>
      <w:r w:rsidRPr="0075465D">
        <w:rPr>
          <w:rFonts w:ascii="Times New Roman" w:eastAsia="Times New Roman" w:hAnsi="Times New Roman"/>
          <w:b/>
          <w:sz w:val="24"/>
          <w:szCs w:val="20"/>
        </w:rPr>
        <w:t xml:space="preserve"> TRYB UDZIELENIA ZAMÓWIENIA</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2.1.</w:t>
      </w:r>
      <w:r w:rsidRPr="0075465D">
        <w:rPr>
          <w:rFonts w:ascii="Times New Roman" w:eastAsia="Times New Roman" w:hAnsi="Times New Roman"/>
          <w:sz w:val="24"/>
          <w:szCs w:val="20"/>
        </w:rPr>
        <w:tab/>
        <w:t>Postępowanie o udzielenie zamówienia publicznego na usługi społeczne prowadzone jest zgodnie z art. 138o ustawy z dnia 29 stycznia 2004r. Prawo zamówień publicznych (</w:t>
      </w:r>
      <w:proofErr w:type="spellStart"/>
      <w:r w:rsidR="00DD4DB1" w:rsidRPr="00DD4DB1">
        <w:rPr>
          <w:rFonts w:ascii="Times New Roman" w:eastAsia="Times New Roman" w:hAnsi="Times New Roman"/>
          <w:sz w:val="24"/>
          <w:szCs w:val="20"/>
          <w:lang w:eastAsia="pl-PL"/>
        </w:rPr>
        <w:t>t.j</w:t>
      </w:r>
      <w:proofErr w:type="spellEnd"/>
      <w:r w:rsidR="00DD4DB1" w:rsidRPr="00DD4DB1">
        <w:rPr>
          <w:rFonts w:ascii="Times New Roman" w:eastAsia="Times New Roman" w:hAnsi="Times New Roman"/>
          <w:sz w:val="24"/>
          <w:szCs w:val="20"/>
          <w:lang w:eastAsia="pl-PL"/>
        </w:rPr>
        <w:t>. Dz.U. z 2019 r. poz.</w:t>
      </w:r>
      <w:r w:rsidR="00DD4DB1">
        <w:rPr>
          <w:rFonts w:ascii="Times New Roman" w:eastAsia="Times New Roman" w:hAnsi="Times New Roman"/>
          <w:sz w:val="24"/>
          <w:szCs w:val="20"/>
          <w:lang w:eastAsia="pl-PL"/>
        </w:rPr>
        <w:t xml:space="preserve"> 1843) </w:t>
      </w:r>
      <w:r w:rsidRPr="0075465D">
        <w:rPr>
          <w:rFonts w:ascii="Times New Roman" w:eastAsia="Times New Roman" w:hAnsi="Times New Roman"/>
          <w:sz w:val="24"/>
          <w:szCs w:val="20"/>
        </w:rPr>
        <w:t>– zwanej dalej „ustawą PZP”.</w:t>
      </w:r>
    </w:p>
    <w:p w:rsidR="0075465D" w:rsidRPr="0075465D" w:rsidRDefault="0075465D" w:rsidP="0075465D">
      <w:pPr>
        <w:spacing w:after="0" w:line="276" w:lineRule="auto"/>
        <w:ind w:left="709" w:hanging="709"/>
        <w:jc w:val="both"/>
        <w:rPr>
          <w:rFonts w:ascii="Times New Roman" w:eastAsia="Times New Roman" w:hAnsi="Times New Roman"/>
          <w:sz w:val="24"/>
          <w:szCs w:val="20"/>
        </w:rPr>
      </w:pPr>
      <w:r w:rsidRPr="0075465D">
        <w:rPr>
          <w:rFonts w:ascii="Times New Roman" w:eastAsia="Times New Roman" w:hAnsi="Times New Roman"/>
          <w:sz w:val="24"/>
          <w:szCs w:val="20"/>
        </w:rPr>
        <w:t>2.2.</w:t>
      </w:r>
      <w:r w:rsidRPr="0075465D">
        <w:rPr>
          <w:rFonts w:ascii="Times New Roman" w:eastAsia="Times New Roman" w:hAnsi="Times New Roman"/>
          <w:sz w:val="24"/>
          <w:szCs w:val="20"/>
        </w:rPr>
        <w:tab/>
        <w:t>Przedmiotem zamówienia są usługi społeczne, wymienione w załączniku XIV do dyrektywy 2014/24/UE o wartości mniejszej niż kwoty określone w art. 138g ust. 1 ustawy PZP.</w:t>
      </w:r>
    </w:p>
    <w:p w:rsidR="0075465D" w:rsidRPr="0075465D" w:rsidRDefault="0075465D" w:rsidP="0075465D">
      <w:pPr>
        <w:spacing w:after="0" w:line="276" w:lineRule="auto"/>
        <w:ind w:left="709" w:hanging="709"/>
        <w:jc w:val="both"/>
        <w:rPr>
          <w:rFonts w:ascii="Times New Roman" w:eastAsia="Times New Roman" w:hAnsi="Times New Roman"/>
          <w:sz w:val="24"/>
          <w:szCs w:val="20"/>
          <w:lang w:eastAsia="pl-PL"/>
        </w:rPr>
      </w:pPr>
      <w:r w:rsidRPr="0075465D">
        <w:rPr>
          <w:rFonts w:ascii="Times New Roman" w:eastAsia="Times New Roman" w:hAnsi="Times New Roman"/>
          <w:sz w:val="24"/>
          <w:szCs w:val="20"/>
        </w:rPr>
        <w:t>2.3.</w:t>
      </w:r>
      <w:r w:rsidRPr="0075465D">
        <w:rPr>
          <w:rFonts w:ascii="Times New Roman" w:eastAsia="Times New Roman" w:hAnsi="Times New Roman"/>
          <w:sz w:val="24"/>
          <w:szCs w:val="20"/>
        </w:rPr>
        <w:tab/>
        <w:t xml:space="preserve">Niniejsze postępowanie prowadzone jest w sposób przejrzysty, obiektywny </w:t>
      </w:r>
      <w:r w:rsidR="00B055CA">
        <w:rPr>
          <w:rFonts w:ascii="Times New Roman" w:eastAsia="Times New Roman" w:hAnsi="Times New Roman"/>
          <w:sz w:val="24"/>
          <w:szCs w:val="20"/>
        </w:rPr>
        <w:t xml:space="preserve">                         </w:t>
      </w:r>
      <w:r w:rsidRPr="0075465D">
        <w:rPr>
          <w:rFonts w:ascii="Times New Roman" w:eastAsia="Times New Roman" w:hAnsi="Times New Roman"/>
          <w:sz w:val="24"/>
          <w:szCs w:val="20"/>
        </w:rPr>
        <w:t>i niedyskryminujący.</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3. OPIS PRZEDMIOTU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Default="0075465D" w:rsidP="0075465D">
      <w:pPr>
        <w:spacing w:after="120" w:line="288" w:lineRule="auto"/>
        <w:ind w:left="705" w:hanging="705"/>
        <w:contextualSpacing/>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3.1.</w:t>
      </w:r>
      <w:r w:rsidRPr="0075465D">
        <w:rPr>
          <w:rFonts w:ascii="Times New Roman" w:eastAsia="Times New Roman" w:hAnsi="Times New Roman"/>
          <w:sz w:val="24"/>
          <w:szCs w:val="24"/>
          <w:lang w:eastAsia="pl-PL"/>
        </w:rPr>
        <w:tab/>
      </w:r>
      <w:r w:rsidRPr="002365DE">
        <w:rPr>
          <w:rFonts w:ascii="Times New Roman" w:eastAsia="Times New Roman" w:hAnsi="Times New Roman"/>
          <w:sz w:val="24"/>
          <w:szCs w:val="24"/>
          <w:lang w:eastAsia="pl-PL"/>
        </w:rPr>
        <w:t>Przedmiotem zamówienia jest usługa polegająca na</w:t>
      </w:r>
      <w:r w:rsidR="008948FA" w:rsidRPr="002365DE">
        <w:rPr>
          <w:rFonts w:ascii="Times New Roman" w:eastAsia="Times New Roman" w:hAnsi="Times New Roman"/>
          <w:sz w:val="24"/>
          <w:szCs w:val="24"/>
          <w:lang w:eastAsia="pl-PL"/>
        </w:rPr>
        <w:t>:</w:t>
      </w:r>
      <w:r w:rsidRPr="002365DE">
        <w:rPr>
          <w:rFonts w:ascii="Times New Roman" w:eastAsia="Times New Roman" w:hAnsi="Times New Roman"/>
          <w:sz w:val="24"/>
          <w:szCs w:val="24"/>
          <w:lang w:eastAsia="pl-PL"/>
        </w:rPr>
        <w:t xml:space="preserve"> </w:t>
      </w:r>
      <w:r w:rsidR="00612503" w:rsidRPr="00612503">
        <w:rPr>
          <w:rFonts w:ascii="Times New Roman" w:eastAsia="Times New Roman" w:hAnsi="Times New Roman"/>
          <w:b/>
          <w:sz w:val="24"/>
          <w:szCs w:val="24"/>
          <w:lang w:eastAsia="pl-PL"/>
        </w:rPr>
        <w:t>przeprowadzeniu</w:t>
      </w:r>
      <w:r w:rsidR="00612503">
        <w:rPr>
          <w:rFonts w:ascii="Times New Roman" w:eastAsia="Times New Roman" w:hAnsi="Times New Roman"/>
          <w:sz w:val="24"/>
          <w:szCs w:val="24"/>
          <w:lang w:eastAsia="pl-PL"/>
        </w:rPr>
        <w:t xml:space="preserve"> </w:t>
      </w:r>
      <w:r w:rsidR="00612503">
        <w:rPr>
          <w:rFonts w:ascii="Times New Roman" w:eastAsia="Times New Roman" w:hAnsi="Times New Roman"/>
          <w:b/>
          <w:sz w:val="24"/>
          <w:szCs w:val="24"/>
          <w:lang w:eastAsia="pl-PL"/>
        </w:rPr>
        <w:t>szkolenia certyfikowanego: "</w:t>
      </w:r>
      <w:r w:rsidR="00612503" w:rsidRPr="008F7407">
        <w:rPr>
          <w:rFonts w:ascii="Times New Roman" w:eastAsia="Times New Roman" w:hAnsi="Times New Roman"/>
          <w:b/>
          <w:sz w:val="24"/>
          <w:szCs w:val="24"/>
          <w:lang w:eastAsia="pl-PL"/>
        </w:rPr>
        <w:t>Prawidłowe zamykanie projektów współfinansowanych ze środków unijnych w praktyce"</w:t>
      </w:r>
      <w:r w:rsidR="008948FA" w:rsidRPr="002365DE">
        <w:rPr>
          <w:rFonts w:ascii="Times New Roman" w:eastAsia="Times New Roman" w:hAnsi="Times New Roman"/>
          <w:b/>
          <w:sz w:val="24"/>
          <w:szCs w:val="24"/>
          <w:lang w:eastAsia="pl-PL"/>
        </w:rPr>
        <w:t>.</w:t>
      </w:r>
    </w:p>
    <w:p w:rsidR="006350FE" w:rsidRDefault="006350FE" w:rsidP="0075465D">
      <w:pPr>
        <w:spacing w:after="120" w:line="288" w:lineRule="auto"/>
        <w:ind w:left="705" w:hanging="705"/>
        <w:contextualSpacing/>
        <w:jc w:val="both"/>
        <w:rPr>
          <w:rFonts w:ascii="Times New Roman" w:eastAsia="Times New Roman" w:hAnsi="Times New Roman"/>
          <w:b/>
          <w:sz w:val="24"/>
          <w:szCs w:val="24"/>
          <w:lang w:eastAsia="pl-PL"/>
        </w:rPr>
      </w:pPr>
    </w:p>
    <w:p w:rsid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r w:rsidRPr="006350FE">
        <w:rPr>
          <w:rFonts w:ascii="Times New Roman" w:eastAsia="Times New Roman" w:hAnsi="Times New Roman"/>
          <w:sz w:val="24"/>
          <w:szCs w:val="24"/>
          <w:u w:val="single"/>
          <w:lang w:eastAsia="pl-PL"/>
        </w:rPr>
        <w:t>Szczegółowy opis przedmiotu zamówienia znajduje się w załączniku do niniejszego Ogłoszenia.</w:t>
      </w:r>
    </w:p>
    <w:p w:rsidR="006350FE" w:rsidRPr="006350FE" w:rsidRDefault="006350FE" w:rsidP="006350FE">
      <w:pPr>
        <w:spacing w:after="120" w:line="288" w:lineRule="auto"/>
        <w:ind w:left="705" w:hanging="705"/>
        <w:contextualSpacing/>
        <w:jc w:val="both"/>
        <w:rPr>
          <w:rFonts w:ascii="Times New Roman" w:eastAsia="Times New Roman" w:hAnsi="Times New Roman"/>
          <w:sz w:val="24"/>
          <w:szCs w:val="24"/>
          <w:u w:val="single"/>
          <w:lang w:eastAsia="pl-PL"/>
        </w:rPr>
      </w:pPr>
    </w:p>
    <w:p w:rsidR="009F6FC1" w:rsidRPr="009F6FC1" w:rsidRDefault="0075465D" w:rsidP="0075465D">
      <w:pPr>
        <w:spacing w:after="120" w:line="288" w:lineRule="auto"/>
        <w:ind w:left="705" w:hanging="705"/>
        <w:contextualSpacing/>
        <w:jc w:val="both"/>
        <w:rPr>
          <w:rFonts w:ascii="Times New Roman" w:eastAsia="Times New Roman" w:hAnsi="Times New Roman"/>
          <w:sz w:val="24"/>
          <w:szCs w:val="20"/>
          <w:lang w:eastAsia="pl-PL"/>
        </w:rPr>
      </w:pPr>
      <w:r w:rsidRPr="0075465D">
        <w:rPr>
          <w:rFonts w:ascii="Times New Roman" w:eastAsia="Times New Roman" w:hAnsi="Times New Roman"/>
          <w:sz w:val="24"/>
          <w:szCs w:val="24"/>
          <w:lang w:eastAsia="pl-PL"/>
        </w:rPr>
        <w:t>3.2.</w:t>
      </w:r>
      <w:r w:rsidRPr="0075465D">
        <w:rPr>
          <w:rFonts w:ascii="Times New Roman" w:eastAsia="Times New Roman" w:hAnsi="Times New Roman"/>
          <w:sz w:val="24"/>
          <w:szCs w:val="24"/>
          <w:lang w:eastAsia="pl-PL"/>
        </w:rPr>
        <w:tab/>
      </w:r>
      <w:r w:rsidR="009F6FC1" w:rsidRPr="009F6FC1">
        <w:rPr>
          <w:rFonts w:ascii="Times New Roman" w:eastAsia="Times New Roman" w:hAnsi="Times New Roman"/>
          <w:sz w:val="24"/>
          <w:szCs w:val="24"/>
          <w:lang w:eastAsia="pl-PL"/>
        </w:rPr>
        <w:t xml:space="preserve">Pozycja we </w:t>
      </w:r>
      <w:r w:rsidR="00CB1DEF" w:rsidRPr="009F6FC1">
        <w:rPr>
          <w:rFonts w:ascii="Times New Roman" w:eastAsia="Times New Roman" w:hAnsi="Times New Roman"/>
          <w:sz w:val="24"/>
          <w:szCs w:val="20"/>
          <w:lang w:eastAsia="pl-PL"/>
        </w:rPr>
        <w:t>Wspólny Słownik Zamówień</w:t>
      </w:r>
      <w:r w:rsidR="009F6FC1">
        <w:rPr>
          <w:rFonts w:ascii="Times New Roman" w:eastAsia="Times New Roman" w:hAnsi="Times New Roman"/>
          <w:b/>
          <w:sz w:val="24"/>
          <w:szCs w:val="20"/>
          <w:lang w:eastAsia="pl-PL"/>
        </w:rPr>
        <w:t xml:space="preserve"> </w:t>
      </w:r>
      <w:r w:rsidR="009F6FC1" w:rsidRPr="009F6FC1">
        <w:rPr>
          <w:rFonts w:ascii="Times New Roman" w:eastAsia="Times New Roman" w:hAnsi="Times New Roman"/>
          <w:sz w:val="24"/>
          <w:szCs w:val="20"/>
          <w:lang w:eastAsia="pl-PL"/>
        </w:rPr>
        <w:t>CPV</w:t>
      </w:r>
      <w:r w:rsidR="00CB1DEF" w:rsidRPr="009F6FC1">
        <w:rPr>
          <w:rFonts w:ascii="Times New Roman" w:eastAsia="Times New Roman" w:hAnsi="Times New Roman"/>
          <w:sz w:val="24"/>
          <w:szCs w:val="20"/>
          <w:lang w:eastAsia="pl-PL"/>
        </w:rPr>
        <w:t xml:space="preserve">: </w:t>
      </w:r>
    </w:p>
    <w:p w:rsidR="00EA6B8B" w:rsidRPr="009F6FC1" w:rsidRDefault="00CB1DEF" w:rsidP="0075465D">
      <w:pPr>
        <w:spacing w:after="120" w:line="288" w:lineRule="auto"/>
        <w:ind w:left="705" w:hanging="705"/>
        <w:contextualSpacing/>
        <w:jc w:val="both"/>
        <w:rPr>
          <w:rFonts w:ascii="Times New Roman" w:eastAsia="Times New Roman" w:hAnsi="Times New Roman"/>
          <w:b/>
          <w:sz w:val="24"/>
          <w:szCs w:val="24"/>
          <w:lang w:eastAsia="pl-PL"/>
        </w:rPr>
      </w:pPr>
      <w:r w:rsidRPr="009F6FC1">
        <w:rPr>
          <w:rFonts w:ascii="Times New Roman" w:eastAsia="Times New Roman" w:hAnsi="Times New Roman"/>
          <w:b/>
          <w:sz w:val="24"/>
          <w:szCs w:val="20"/>
          <w:lang w:eastAsia="pl-PL"/>
        </w:rPr>
        <w:t>80500000-9 – Usługi szkoleniowe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3A06F6" w:rsidP="00924B4E">
      <w:pPr>
        <w:spacing w:after="0" w:line="240" w:lineRule="auto"/>
        <w:ind w:left="705" w:hanging="705"/>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Miejsce realizacji: </w:t>
      </w:r>
      <w:r w:rsidR="00924B4E" w:rsidRPr="00924B4E">
        <w:rPr>
          <w:rFonts w:ascii="Times New Roman" w:eastAsia="Times New Roman" w:hAnsi="Times New Roman"/>
          <w:b/>
          <w:sz w:val="24"/>
          <w:szCs w:val="24"/>
          <w:lang w:eastAsia="pl-PL"/>
        </w:rPr>
        <w:t>zgodnie z miejscem podanym w Szczegółowym opisie przedmiotu zamówienia</w:t>
      </w:r>
      <w:r w:rsidR="00924B4E">
        <w:rPr>
          <w:rFonts w:ascii="Times New Roman" w:eastAsia="Times New Roman" w:hAnsi="Times New Roman"/>
          <w:sz w:val="24"/>
          <w:szCs w:val="24"/>
          <w:lang w:eastAsia="pl-PL"/>
        </w:rPr>
        <w:t>.</w:t>
      </w:r>
      <w:r w:rsidR="00924B4E"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4. TERMIN  WYKONANIA ZAMÓWIENIA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4.1.</w:t>
      </w:r>
      <w:r w:rsidRPr="0075465D">
        <w:rPr>
          <w:rFonts w:ascii="Times New Roman" w:eastAsia="Times New Roman" w:hAnsi="Times New Roman"/>
          <w:sz w:val="24"/>
          <w:szCs w:val="24"/>
          <w:lang w:eastAsia="pl-PL"/>
        </w:rPr>
        <w:tab/>
        <w:t xml:space="preserve">Zamówienie musi zostać zrealizowane w terminie: </w:t>
      </w:r>
      <w:r w:rsidR="00173CE2">
        <w:rPr>
          <w:rFonts w:ascii="Times New Roman" w:eastAsia="Times New Roman" w:hAnsi="Times New Roman"/>
          <w:b/>
          <w:color w:val="000000"/>
          <w:sz w:val="24"/>
          <w:szCs w:val="24"/>
          <w:lang w:eastAsia="pl-PL"/>
        </w:rPr>
        <w:t>zgodnie</w:t>
      </w:r>
      <w:r w:rsidR="004C7D2D">
        <w:rPr>
          <w:rFonts w:ascii="Times New Roman" w:eastAsia="Times New Roman" w:hAnsi="Times New Roman"/>
          <w:b/>
          <w:color w:val="000000"/>
          <w:sz w:val="24"/>
          <w:szCs w:val="24"/>
          <w:lang w:eastAsia="pl-PL"/>
        </w:rPr>
        <w:t xml:space="preserve"> z terminem podanym</w:t>
      </w:r>
      <w:r w:rsidR="00173CE2">
        <w:rPr>
          <w:rFonts w:ascii="Times New Roman" w:eastAsia="Times New Roman" w:hAnsi="Times New Roman"/>
          <w:b/>
          <w:color w:val="000000"/>
          <w:sz w:val="24"/>
          <w:szCs w:val="24"/>
          <w:lang w:eastAsia="pl-PL"/>
        </w:rPr>
        <w:t xml:space="preserve"> w Szczegółowym opisie przedmiotu zamówienia</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340" w:hanging="340"/>
        <w:jc w:val="both"/>
        <w:rPr>
          <w:rFonts w:eastAsia="Times New Roman"/>
          <w:b/>
          <w:lang w:eastAsia="pl-PL"/>
        </w:rPr>
      </w:pPr>
      <w:r w:rsidRPr="0075465D">
        <w:rPr>
          <w:rFonts w:ascii="Times New Roman" w:eastAsia="Times New Roman" w:hAnsi="Times New Roman"/>
          <w:b/>
          <w:sz w:val="24"/>
          <w:szCs w:val="24"/>
          <w:lang w:eastAsia="pl-PL"/>
        </w:rPr>
        <w:t xml:space="preserve">5. PODSTAWY WYKLUCZENIA WYKONAWCY Z POSTĘPOWANIA ORAZ WARUNKI UDZIAŁU W POSTĘPOWANIU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 xml:space="preserve">5.1. </w:t>
      </w:r>
      <w:r w:rsidRPr="0075465D">
        <w:rPr>
          <w:rFonts w:ascii="Times New Roman" w:eastAsia="Times New Roman" w:hAnsi="Times New Roman"/>
          <w:sz w:val="24"/>
          <w:szCs w:val="24"/>
          <w:lang w:eastAsia="pl-PL"/>
        </w:rPr>
        <w:tab/>
        <w:t>O udzielenie zamówienia mogą ubiegać się Wykonawcy, którzy nie podlegają wykluczeniu oraz spełniają warunki udziału w postępowaniu i wymagania określone przez Zamawiającego w niniejszym Ogłoszeniu.</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5.2.</w:t>
      </w:r>
      <w:r w:rsidRPr="0075465D">
        <w:rPr>
          <w:rFonts w:ascii="Times New Roman" w:eastAsia="Times New Roman" w:hAnsi="Times New Roman"/>
          <w:sz w:val="24"/>
          <w:szCs w:val="24"/>
          <w:lang w:eastAsia="pl-PL"/>
        </w:rPr>
        <w:tab/>
        <w:t xml:space="preserve">Zamawiający wykluczy z postępowania o udzielenie zamówienia Wykonawcę w przypadku zaistnienia wobec niego przesłanek określonych w art. 24 ust.1 pkt 12-22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705" w:hanging="705"/>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5.3.</w:t>
      </w:r>
      <w:r w:rsidRPr="0075465D">
        <w:rPr>
          <w:rFonts w:ascii="Times New Roman" w:eastAsia="Times New Roman" w:hAnsi="Times New Roman"/>
          <w:sz w:val="24"/>
          <w:szCs w:val="24"/>
          <w:lang w:eastAsia="pl-PL"/>
        </w:rPr>
        <w:tab/>
        <w:t xml:space="preserve">Wykluczenie Wykonawcy nastąpi w przypadkach określonych w art. 24 ust. 7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keepNext/>
        <w:spacing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5.4.</w:t>
      </w:r>
      <w:r w:rsidRPr="0075465D">
        <w:rPr>
          <w:rFonts w:ascii="Times New Roman" w:eastAsia="Times New Roman" w:hAnsi="Times New Roman"/>
          <w:sz w:val="24"/>
          <w:szCs w:val="24"/>
          <w:lang w:eastAsia="pl-PL"/>
        </w:rPr>
        <w:tab/>
        <w:t xml:space="preserve">Wykonawca, który podlega wykluczeniu na podstawie przesłanek określonych w art. 24 ust. 1 pkt 13 i 14 oraz 16–20 lub w ust. 5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75465D" w:rsidRPr="0075465D" w:rsidRDefault="0075465D" w:rsidP="0075465D">
      <w:pPr>
        <w:keepNext/>
        <w:spacing w:after="0" w:line="240" w:lineRule="auto"/>
        <w:ind w:left="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Wykonawca nie podlega wykluczeniu, jeżeli Zamawiający, uwzględniając wagę i szczególne okoliczności czynu Wykonawcy, uzna przedstawione dowody za wystarczające.</w:t>
      </w:r>
    </w:p>
    <w:p w:rsid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5.5.</w:t>
      </w:r>
      <w:r w:rsidRPr="0075465D">
        <w:rPr>
          <w:rFonts w:ascii="Times New Roman" w:eastAsia="Times New Roman" w:hAnsi="Times New Roman"/>
          <w:sz w:val="24"/>
          <w:szCs w:val="24"/>
          <w:lang w:eastAsia="pl-PL"/>
        </w:rPr>
        <w:tab/>
        <w:t>Zamawiający może wykluczyć Wykonawcę na każdym etapie postępowania, ofertę Wykonawcy wykluczonego uznaje się za odrzuconą.</w:t>
      </w:r>
    </w:p>
    <w:p w:rsidR="00EA6B8B" w:rsidRDefault="00EA6B8B" w:rsidP="0075465D">
      <w:pPr>
        <w:spacing w:after="0" w:line="240" w:lineRule="auto"/>
        <w:ind w:left="680" w:hanging="680"/>
        <w:jc w:val="both"/>
        <w:rPr>
          <w:rFonts w:ascii="Times New Roman" w:eastAsia="Times New Roman" w:hAnsi="Times New Roman"/>
          <w:sz w:val="24"/>
          <w:szCs w:val="24"/>
          <w:lang w:eastAsia="pl-PL"/>
        </w:rPr>
      </w:pPr>
    </w:p>
    <w:p w:rsidR="00EA6B8B" w:rsidRPr="0075465D" w:rsidRDefault="00EA6B8B" w:rsidP="0075465D">
      <w:pPr>
        <w:spacing w:after="0" w:line="240" w:lineRule="auto"/>
        <w:ind w:left="680" w:hanging="680"/>
        <w:jc w:val="both"/>
        <w:rPr>
          <w:rFonts w:ascii="Times New Roman" w:eastAsia="Times New Roman" w:hAnsi="Times New Roman"/>
          <w:sz w:val="24"/>
          <w:szCs w:val="24"/>
          <w:lang w:eastAsia="pl-PL"/>
        </w:rPr>
      </w:pPr>
    </w:p>
    <w:p w:rsidR="007706EA" w:rsidRPr="0075465D" w:rsidRDefault="0075465D" w:rsidP="0075465D">
      <w:pPr>
        <w:keepNext/>
        <w:spacing w:after="0" w:line="240" w:lineRule="auto"/>
        <w:ind w:left="705" w:hanging="705"/>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5.6.</w:t>
      </w:r>
      <w:r w:rsidRPr="0075465D">
        <w:rPr>
          <w:rFonts w:ascii="Times New Roman" w:eastAsia="Times New Roman" w:hAnsi="Times New Roman"/>
          <w:sz w:val="24"/>
          <w:szCs w:val="24"/>
          <w:lang w:eastAsia="pl-PL"/>
        </w:rPr>
        <w:tab/>
        <w:t>O udzielenie zamówienia mogą ubiegać się Wykonawcy, którzy spełnią następujące warunki:</w:t>
      </w:r>
    </w:p>
    <w:p w:rsidR="006E127C" w:rsidRDefault="0075465D" w:rsidP="009F6FC1">
      <w:pPr>
        <w:tabs>
          <w:tab w:val="left" w:pos="709"/>
          <w:tab w:val="left" w:pos="16756"/>
          <w:tab w:val="center" w:pos="21008"/>
          <w:tab w:val="right" w:pos="25544"/>
        </w:tabs>
        <w:spacing w:after="0" w:line="240" w:lineRule="auto"/>
        <w:ind w:left="705" w:hanging="425"/>
        <w:jc w:val="both"/>
        <w:rPr>
          <w:rFonts w:ascii="Times New Roman" w:eastAsia="Times New Roman" w:hAnsi="Times New Roman"/>
          <w:b/>
          <w:bCs/>
          <w:color w:val="000000"/>
          <w:sz w:val="24"/>
          <w:szCs w:val="24"/>
          <w:lang w:eastAsia="pl-PL"/>
        </w:rPr>
      </w:pPr>
      <w:r w:rsidRPr="0075465D">
        <w:rPr>
          <w:rFonts w:ascii="Times New Roman" w:eastAsia="TimesNewRomanPSMT" w:hAnsi="Times New Roman"/>
          <w:b/>
          <w:color w:val="000000"/>
          <w:sz w:val="24"/>
          <w:szCs w:val="24"/>
          <w:lang w:eastAsia="pl-PL"/>
        </w:rPr>
        <w:tab/>
      </w: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Zamawiający uzna warunek za spełniony, jeśli Wykonawca wykaże, że:</w:t>
      </w:r>
    </w:p>
    <w:p w:rsidR="00C2288B" w:rsidRPr="00E761CC" w:rsidRDefault="00C2288B" w:rsidP="00C2288B">
      <w:pPr>
        <w:pStyle w:val="Akapitzlist"/>
        <w:spacing w:after="0" w:line="240" w:lineRule="auto"/>
        <w:ind w:left="644"/>
        <w:jc w:val="both"/>
        <w:rPr>
          <w:rFonts w:ascii="Times New Roman" w:eastAsia="Times New Roman" w:hAnsi="Times New Roman"/>
          <w:color w:val="000000"/>
          <w:sz w:val="24"/>
          <w:szCs w:val="24"/>
          <w:lang w:eastAsia="pl-PL"/>
        </w:rPr>
      </w:pPr>
      <w:r w:rsidRPr="00E761CC">
        <w:rPr>
          <w:rFonts w:ascii="Times New Roman" w:eastAsia="Times New Roman" w:hAnsi="Times New Roman"/>
          <w:color w:val="000000"/>
          <w:sz w:val="24"/>
          <w:szCs w:val="24"/>
          <w:lang w:eastAsia="pl-PL"/>
        </w:rPr>
        <w:t>wykonał, w okresie ostatnich trzech lat przed upływem terminu składania ofert, a jeżeli okres prowadzenia działalności jest krótszy – w tym okresie, co najmniej 2 usługi o</w:t>
      </w:r>
      <w:r w:rsidR="007D40A2">
        <w:rPr>
          <w:rFonts w:ascii="Times New Roman" w:eastAsia="Times New Roman" w:hAnsi="Times New Roman"/>
          <w:color w:val="000000"/>
          <w:sz w:val="24"/>
          <w:szCs w:val="24"/>
          <w:lang w:eastAsia="pl-PL"/>
        </w:rPr>
        <w:t>bejmujące realizację szkolenia w zakresie</w:t>
      </w:r>
      <w:r w:rsidRPr="00E761CC">
        <w:rPr>
          <w:rFonts w:ascii="Times New Roman" w:eastAsia="Times New Roman" w:hAnsi="Times New Roman"/>
          <w:color w:val="000000"/>
          <w:sz w:val="24"/>
          <w:szCs w:val="24"/>
          <w:lang w:eastAsia="pl-PL"/>
        </w:rPr>
        <w:t xml:space="preserve"> </w:t>
      </w:r>
      <w:r w:rsidR="009F6FC1">
        <w:rPr>
          <w:rFonts w:ascii="Times New Roman" w:eastAsia="Times New Roman" w:hAnsi="Times New Roman"/>
          <w:b/>
          <w:bCs/>
          <w:color w:val="000000"/>
          <w:sz w:val="24"/>
          <w:szCs w:val="24"/>
          <w:lang w:eastAsia="pl-PL"/>
        </w:rPr>
        <w:t>Zamykania projektów współfinansowanych ze środków unijnych.</w:t>
      </w:r>
    </w:p>
    <w:p w:rsidR="001506DE" w:rsidRPr="00E761CC" w:rsidRDefault="001506DE" w:rsidP="00C2288B">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E761CC" w:rsidRDefault="00C2288B" w:rsidP="00C2288B">
      <w:pPr>
        <w:pStyle w:val="Akapitzlist"/>
        <w:numPr>
          <w:ilvl w:val="0"/>
          <w:numId w:val="11"/>
        </w:numPr>
        <w:spacing w:after="0" w:line="240" w:lineRule="auto"/>
        <w:jc w:val="both"/>
        <w:rPr>
          <w:rFonts w:ascii="Times New Roman" w:eastAsia="Times New Roman" w:hAnsi="Times New Roman"/>
          <w:color w:val="000000"/>
          <w:sz w:val="24"/>
          <w:szCs w:val="24"/>
          <w:lang w:eastAsia="pl-PL"/>
        </w:rPr>
      </w:pPr>
      <w:r w:rsidRPr="00E761CC">
        <w:rPr>
          <w:rFonts w:ascii="Times New Roman" w:eastAsia="TimesNewRomanPSMT" w:hAnsi="Times New Roman"/>
          <w:color w:val="000000"/>
          <w:sz w:val="24"/>
          <w:szCs w:val="24"/>
          <w:lang w:eastAsia="pl-PL"/>
        </w:rPr>
        <w:t>Dysponowanie osobami zdolnymi do wykonania zamówienia, które będą skierowane przez Wykonawcę do realizacji</w:t>
      </w:r>
      <w:r w:rsidR="00C32094" w:rsidRPr="00E761CC">
        <w:rPr>
          <w:rFonts w:ascii="Times New Roman" w:eastAsia="TimesNewRomanPSMT" w:hAnsi="Times New Roman"/>
          <w:color w:val="000000"/>
          <w:sz w:val="24"/>
          <w:szCs w:val="24"/>
          <w:lang w:eastAsia="pl-PL"/>
        </w:rPr>
        <w:t xml:space="preserve"> przedmiotu</w:t>
      </w:r>
      <w:r w:rsidRPr="00E761CC">
        <w:rPr>
          <w:rFonts w:ascii="Times New Roman" w:eastAsia="TimesNewRomanPSMT" w:hAnsi="Times New Roman"/>
          <w:color w:val="000000"/>
          <w:sz w:val="24"/>
          <w:szCs w:val="24"/>
          <w:lang w:eastAsia="pl-PL"/>
        </w:rPr>
        <w:t xml:space="preserve"> zamówienia, </w:t>
      </w:r>
      <w:r w:rsidR="004D0AD7" w:rsidRPr="00E761CC">
        <w:rPr>
          <w:rFonts w:ascii="Times New Roman" w:eastAsia="TimesNewRomanPSMT" w:hAnsi="Times New Roman"/>
          <w:color w:val="000000"/>
          <w:sz w:val="24"/>
          <w:szCs w:val="24"/>
          <w:lang w:eastAsia="pl-PL"/>
        </w:rPr>
        <w:t>posiadające</w:t>
      </w:r>
      <w:r w:rsidRPr="00E761CC">
        <w:rPr>
          <w:rFonts w:ascii="Times New Roman" w:eastAsia="TimesNewRomanPSMT" w:hAnsi="Times New Roman"/>
          <w:color w:val="000000"/>
          <w:sz w:val="24"/>
          <w:szCs w:val="24"/>
          <w:lang w:eastAsia="pl-PL"/>
        </w:rPr>
        <w:t>:</w:t>
      </w:r>
    </w:p>
    <w:p w:rsidR="004D0AD7" w:rsidRPr="00E761CC" w:rsidRDefault="004D0AD7" w:rsidP="004D0AD7">
      <w:pPr>
        <w:pStyle w:val="Akapitzlist"/>
        <w:spacing w:after="0" w:line="240" w:lineRule="auto"/>
        <w:ind w:left="644"/>
        <w:jc w:val="both"/>
        <w:rPr>
          <w:rFonts w:ascii="Times New Roman" w:eastAsia="Times New Roman" w:hAnsi="Times New Roman"/>
          <w:color w:val="000000"/>
          <w:sz w:val="24"/>
          <w:szCs w:val="24"/>
          <w:lang w:eastAsia="pl-PL"/>
        </w:rPr>
      </w:pPr>
    </w:p>
    <w:p w:rsidR="00C2288B" w:rsidRPr="00FF79BD" w:rsidRDefault="00C2288B" w:rsidP="00F5695A">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sidRPr="00FF79BD">
        <w:rPr>
          <w:rFonts w:ascii="Times New Roman" w:hAnsi="Times New Roman"/>
          <w:sz w:val="24"/>
          <w:szCs w:val="24"/>
          <w:lang w:eastAsia="pl-PL"/>
        </w:rPr>
        <w:t>wyksz</w:t>
      </w:r>
      <w:r w:rsidR="00CF1EFB">
        <w:rPr>
          <w:rFonts w:ascii="Times New Roman" w:hAnsi="Times New Roman"/>
          <w:sz w:val="24"/>
          <w:szCs w:val="24"/>
          <w:lang w:eastAsia="pl-PL"/>
        </w:rPr>
        <w:t xml:space="preserve">tałcenie wyższe lub certyfikaty, zaświadczenia albo </w:t>
      </w:r>
      <w:r w:rsidRPr="00FF79BD">
        <w:rPr>
          <w:rFonts w:ascii="Times New Roman" w:hAnsi="Times New Roman"/>
          <w:sz w:val="24"/>
          <w:szCs w:val="24"/>
          <w:lang w:eastAsia="pl-PL"/>
        </w:rPr>
        <w:t>inne</w:t>
      </w:r>
      <w:r w:rsidR="00CF1EFB">
        <w:rPr>
          <w:rFonts w:ascii="Times New Roman" w:hAnsi="Times New Roman"/>
          <w:sz w:val="24"/>
          <w:szCs w:val="24"/>
          <w:lang w:eastAsia="pl-PL"/>
        </w:rPr>
        <w:t xml:space="preserve"> dokumenty</w:t>
      </w:r>
      <w:r w:rsidRPr="00FF79BD">
        <w:rPr>
          <w:rFonts w:ascii="Times New Roman" w:hAnsi="Times New Roman"/>
          <w:sz w:val="24"/>
          <w:szCs w:val="24"/>
          <w:lang w:eastAsia="pl-PL"/>
        </w:rPr>
        <w:t xml:space="preserve"> umożliwiające przeprowadzenie szkolenia </w:t>
      </w:r>
      <w:bookmarkStart w:id="0" w:name="_Hlk24828305"/>
      <w:r w:rsidRPr="00FF79BD">
        <w:rPr>
          <w:rFonts w:ascii="Times New Roman" w:hAnsi="Times New Roman"/>
          <w:sz w:val="24"/>
          <w:szCs w:val="24"/>
          <w:lang w:eastAsia="pl-PL"/>
        </w:rPr>
        <w:t xml:space="preserve">z zakresu </w:t>
      </w:r>
      <w:bookmarkEnd w:id="0"/>
      <w:r w:rsidR="009F6FC1">
        <w:rPr>
          <w:rFonts w:ascii="Times New Roman" w:eastAsia="Times New Roman" w:hAnsi="Times New Roman"/>
          <w:b/>
          <w:bCs/>
          <w:color w:val="000000"/>
          <w:sz w:val="24"/>
          <w:szCs w:val="24"/>
          <w:lang w:eastAsia="pl-PL"/>
        </w:rPr>
        <w:t>Zamykania projektów współfinansowanych ze środków unijnych</w:t>
      </w:r>
      <w:r w:rsidR="00DC6917">
        <w:rPr>
          <w:rFonts w:ascii="Times New Roman" w:eastAsia="Times New Roman" w:hAnsi="Times New Roman"/>
          <w:b/>
          <w:bCs/>
          <w:color w:val="000000"/>
          <w:sz w:val="24"/>
          <w:szCs w:val="24"/>
          <w:lang w:eastAsia="pl-PL"/>
        </w:rPr>
        <w:t>,</w:t>
      </w:r>
    </w:p>
    <w:p w:rsidR="007F64BD" w:rsidRPr="005042C5" w:rsidRDefault="009F6FC1" w:rsidP="00D945B9">
      <w:pPr>
        <w:numPr>
          <w:ilvl w:val="0"/>
          <w:numId w:val="5"/>
        </w:numPr>
        <w:tabs>
          <w:tab w:val="left" w:pos="426"/>
        </w:tabs>
        <w:spacing w:after="0" w:line="240" w:lineRule="auto"/>
        <w:jc w:val="both"/>
        <w:rPr>
          <w:rFonts w:ascii="Times New Roman" w:eastAsia="TimesNewRomanPSMT" w:hAnsi="Times New Roman"/>
          <w:bCs/>
          <w:color w:val="000000"/>
          <w:sz w:val="24"/>
          <w:szCs w:val="24"/>
          <w:lang w:eastAsia="pl-PL"/>
        </w:rPr>
      </w:pPr>
      <w:r>
        <w:rPr>
          <w:rFonts w:ascii="Times New Roman" w:hAnsi="Times New Roman"/>
          <w:sz w:val="24"/>
          <w:szCs w:val="24"/>
          <w:lang w:eastAsia="pl-PL"/>
        </w:rPr>
        <w:t>doświadczenie zawodowe: min. 5</w:t>
      </w:r>
      <w:r w:rsidR="007F64BD" w:rsidRPr="00FF79BD">
        <w:rPr>
          <w:rFonts w:ascii="Times New Roman" w:hAnsi="Times New Roman"/>
          <w:sz w:val="24"/>
          <w:szCs w:val="24"/>
          <w:lang w:eastAsia="pl-PL"/>
        </w:rPr>
        <w:t>- letnie doświadczenie w prowadzeniu</w:t>
      </w:r>
      <w:r>
        <w:rPr>
          <w:rFonts w:ascii="Times New Roman" w:hAnsi="Times New Roman"/>
          <w:sz w:val="24"/>
          <w:szCs w:val="24"/>
          <w:lang w:eastAsia="pl-PL"/>
        </w:rPr>
        <w:t xml:space="preserve"> warsztatów lub</w:t>
      </w:r>
      <w:r w:rsidR="00332609">
        <w:rPr>
          <w:rFonts w:ascii="Times New Roman" w:hAnsi="Times New Roman"/>
          <w:sz w:val="24"/>
          <w:szCs w:val="24"/>
          <w:lang w:eastAsia="pl-PL"/>
        </w:rPr>
        <w:t xml:space="preserve"> </w:t>
      </w:r>
      <w:r w:rsidR="007F64BD" w:rsidRPr="00FF79BD">
        <w:rPr>
          <w:rFonts w:ascii="Times New Roman" w:hAnsi="Times New Roman"/>
          <w:sz w:val="24"/>
          <w:szCs w:val="24"/>
          <w:lang w:eastAsia="pl-PL"/>
        </w:rPr>
        <w:t xml:space="preserve">szkoleń </w:t>
      </w:r>
      <w:r w:rsidRPr="00E04FD6">
        <w:rPr>
          <w:rFonts w:ascii="Times New Roman" w:hAnsi="Times New Roman"/>
          <w:b/>
          <w:sz w:val="24"/>
          <w:szCs w:val="24"/>
          <w:lang w:eastAsia="pl-PL"/>
        </w:rPr>
        <w:t>o tematyce szkolenia dla beneficjentów</w:t>
      </w:r>
      <w:r>
        <w:rPr>
          <w:rFonts w:ascii="Times New Roman" w:hAnsi="Times New Roman"/>
          <w:sz w:val="24"/>
          <w:szCs w:val="24"/>
          <w:lang w:eastAsia="pl-PL"/>
        </w:rPr>
        <w:t xml:space="preserve"> </w:t>
      </w:r>
      <w:r w:rsidRPr="009F6FC1">
        <w:rPr>
          <w:rFonts w:ascii="Times New Roman" w:hAnsi="Times New Roman"/>
          <w:b/>
          <w:sz w:val="24"/>
          <w:szCs w:val="24"/>
          <w:lang w:eastAsia="pl-PL"/>
        </w:rPr>
        <w:t>Programu Operacyjnego Wiedza Edukacja Rozwój i Programu Operacyjnego Inteligentny Rozwój</w:t>
      </w:r>
      <w:r w:rsidR="007F64BD" w:rsidRPr="00FF79BD">
        <w:rPr>
          <w:rFonts w:ascii="Times New Roman" w:hAnsi="Times New Roman"/>
          <w:sz w:val="24"/>
          <w:szCs w:val="24"/>
          <w:lang w:eastAsia="pl-PL"/>
        </w:rPr>
        <w:t xml:space="preserve"> </w:t>
      </w:r>
      <w:r w:rsidR="004D0AD7" w:rsidRPr="005042C5">
        <w:rPr>
          <w:rFonts w:ascii="Times New Roman" w:hAnsi="Times New Roman"/>
          <w:sz w:val="24"/>
          <w:szCs w:val="24"/>
          <w:lang w:eastAsia="pl-PL"/>
        </w:rPr>
        <w:t>i w tym</w:t>
      </w:r>
      <w:r w:rsidR="004D0AD7" w:rsidRPr="005042C5">
        <w:rPr>
          <w:rFonts w:ascii="Times New Roman" w:hAnsi="Times New Roman"/>
          <w:b/>
          <w:sz w:val="24"/>
          <w:szCs w:val="24"/>
          <w:lang w:eastAsia="pl-PL"/>
        </w:rPr>
        <w:t xml:space="preserve"> </w:t>
      </w:r>
      <w:r w:rsidR="00875AF9" w:rsidRPr="005042C5">
        <w:rPr>
          <w:rFonts w:ascii="Times New Roman" w:hAnsi="Times New Roman"/>
          <w:sz w:val="24"/>
          <w:szCs w:val="24"/>
          <w:lang w:eastAsia="pl-PL"/>
        </w:rPr>
        <w:t xml:space="preserve">okresie minimum </w:t>
      </w:r>
      <w:r>
        <w:rPr>
          <w:rFonts w:ascii="Times New Roman" w:hAnsi="Times New Roman"/>
          <w:sz w:val="24"/>
          <w:szCs w:val="24"/>
          <w:lang w:eastAsia="pl-PL"/>
        </w:rPr>
        <w:t>16</w:t>
      </w:r>
      <w:r w:rsidR="00EF24CE" w:rsidRPr="005042C5">
        <w:rPr>
          <w:rFonts w:ascii="Times New Roman" w:hAnsi="Times New Roman"/>
          <w:sz w:val="24"/>
          <w:szCs w:val="24"/>
          <w:lang w:eastAsia="pl-PL"/>
        </w:rPr>
        <w:t xml:space="preserve"> godzin</w:t>
      </w:r>
      <w:r>
        <w:rPr>
          <w:rFonts w:ascii="Times New Roman" w:hAnsi="Times New Roman"/>
          <w:sz w:val="24"/>
          <w:szCs w:val="24"/>
          <w:lang w:eastAsia="pl-PL"/>
        </w:rPr>
        <w:t xml:space="preserve"> szkoleniowych</w:t>
      </w:r>
      <w:r w:rsidR="00EF24CE" w:rsidRPr="005042C5">
        <w:rPr>
          <w:rFonts w:ascii="Times New Roman" w:hAnsi="Times New Roman"/>
          <w:sz w:val="24"/>
          <w:szCs w:val="24"/>
          <w:lang w:eastAsia="pl-PL"/>
        </w:rPr>
        <w:t>.</w:t>
      </w:r>
    </w:p>
    <w:p w:rsidR="002F0C4C" w:rsidRDefault="002F0C4C" w:rsidP="002F0C4C">
      <w:pPr>
        <w:tabs>
          <w:tab w:val="left" w:pos="426"/>
        </w:tabs>
        <w:spacing w:after="0" w:line="240" w:lineRule="auto"/>
        <w:ind w:left="644"/>
        <w:jc w:val="both"/>
        <w:rPr>
          <w:rFonts w:ascii="Times New Roman" w:hAnsi="Times New Roman"/>
          <w:sz w:val="24"/>
          <w:szCs w:val="24"/>
          <w:lang w:eastAsia="pl-PL"/>
        </w:rPr>
      </w:pPr>
    </w:p>
    <w:p w:rsidR="002F0C4C" w:rsidRPr="00832586" w:rsidRDefault="00AE50AC" w:rsidP="002F0C4C">
      <w:pPr>
        <w:tabs>
          <w:tab w:val="left" w:pos="426"/>
        </w:tabs>
        <w:spacing w:after="0" w:line="240" w:lineRule="auto"/>
        <w:ind w:left="644"/>
        <w:jc w:val="both"/>
        <w:rPr>
          <w:rFonts w:ascii="Times New Roman" w:hAnsi="Times New Roman"/>
          <w:i/>
          <w:sz w:val="24"/>
          <w:szCs w:val="24"/>
          <w:lang w:eastAsia="pl-PL"/>
        </w:rPr>
      </w:pPr>
      <w:r w:rsidRPr="00832586">
        <w:rPr>
          <w:rFonts w:ascii="Times New Roman" w:hAnsi="Times New Roman"/>
          <w:i/>
          <w:sz w:val="24"/>
          <w:szCs w:val="24"/>
          <w:lang w:eastAsia="pl-PL"/>
        </w:rPr>
        <w:lastRenderedPageBreak/>
        <w:t>(W</w:t>
      </w:r>
      <w:r w:rsidR="002F0C4C" w:rsidRPr="00832586">
        <w:rPr>
          <w:rFonts w:ascii="Times New Roman" w:hAnsi="Times New Roman"/>
          <w:i/>
          <w:sz w:val="24"/>
          <w:szCs w:val="24"/>
          <w:lang w:eastAsia="pl-PL"/>
        </w:rPr>
        <w:t xml:space="preserve"> przypadku uzasadnionej nieobecności wskazanego trenera do przeprowadzenia szkolenia w danym dniu szkoleniowym, Wykonawca jest zobowiązany do zapewnienia obecności innego trenera, który posiada doświadczenie i kwalifikacje zawodowe co najmniej takie same jak trener, który został wskazany w ofercie, na podstawie której dokonano wyboru Wykonawcy</w:t>
      </w:r>
      <w:r w:rsidRPr="00832586">
        <w:rPr>
          <w:rFonts w:ascii="Times New Roman" w:hAnsi="Times New Roman"/>
          <w:i/>
          <w:sz w:val="24"/>
          <w:szCs w:val="24"/>
          <w:lang w:eastAsia="pl-PL"/>
        </w:rPr>
        <w:t>.</w:t>
      </w:r>
      <w:r w:rsidR="002F0C4C" w:rsidRPr="00832586">
        <w:rPr>
          <w:rFonts w:ascii="Times New Roman" w:hAnsi="Times New Roman"/>
          <w:i/>
          <w:sz w:val="24"/>
          <w:szCs w:val="24"/>
          <w:lang w:eastAsia="pl-PL"/>
        </w:rPr>
        <w:t>)</w:t>
      </w:r>
    </w:p>
    <w:p w:rsidR="006E231F" w:rsidRDefault="006E231F" w:rsidP="006E231F">
      <w:pPr>
        <w:tabs>
          <w:tab w:val="left" w:pos="426"/>
        </w:tabs>
        <w:spacing w:after="0" w:line="240" w:lineRule="auto"/>
        <w:ind w:left="644"/>
        <w:jc w:val="both"/>
        <w:rPr>
          <w:rFonts w:ascii="Times New Roman" w:hAnsi="Times New Roman"/>
          <w:sz w:val="24"/>
          <w:szCs w:val="24"/>
          <w:lang w:eastAsia="pl-PL"/>
        </w:rPr>
      </w:pPr>
    </w:p>
    <w:p w:rsidR="006E231F" w:rsidRDefault="006E231F" w:rsidP="006E231F">
      <w:pPr>
        <w:tabs>
          <w:tab w:val="left" w:pos="426"/>
        </w:tabs>
        <w:spacing w:after="0" w:line="240" w:lineRule="auto"/>
        <w:ind w:left="644"/>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Ocena spełniania warunków udziału w postępowaniu będzie dokonana na zasadzie spełnia/nie spełnia.</w:t>
      </w:r>
    </w:p>
    <w:p w:rsidR="002F0C4C" w:rsidRDefault="002F0C4C" w:rsidP="006E231F">
      <w:pPr>
        <w:tabs>
          <w:tab w:val="left" w:pos="426"/>
        </w:tabs>
        <w:spacing w:after="0" w:line="240" w:lineRule="auto"/>
        <w:ind w:left="644"/>
        <w:jc w:val="both"/>
        <w:rPr>
          <w:rFonts w:ascii="Times New Roman" w:eastAsia="Times New Roman" w:hAnsi="Times New Roman"/>
          <w:sz w:val="24"/>
          <w:szCs w:val="24"/>
          <w:lang w:eastAsia="pl-PL"/>
        </w:rPr>
      </w:pPr>
    </w:p>
    <w:p w:rsidR="0075465D" w:rsidRPr="0075465D" w:rsidRDefault="0075465D" w:rsidP="0075465D">
      <w:pPr>
        <w:tabs>
          <w:tab w:val="left" w:pos="140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r>
    </w:p>
    <w:p w:rsidR="0075465D" w:rsidRPr="0075465D" w:rsidRDefault="0075465D" w:rsidP="0075465D">
      <w:pPr>
        <w:tabs>
          <w:tab w:val="left" w:pos="260"/>
        </w:tabs>
        <w:spacing w:after="0" w:line="240" w:lineRule="auto"/>
        <w:ind w:left="340" w:hanging="340"/>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6.</w:t>
      </w:r>
      <w:r w:rsidRPr="0075465D">
        <w:rPr>
          <w:rFonts w:ascii="Times New Roman" w:eastAsia="Times New Roman" w:hAnsi="Times New Roman"/>
          <w:b/>
          <w:sz w:val="24"/>
          <w:szCs w:val="24"/>
          <w:lang w:eastAsia="pl-PL"/>
        </w:rPr>
        <w:tab/>
        <w:t xml:space="preserve"> WYKAZ OŚWIADCZEŃ I DOKUMENTÓW, JAKIE MAJĄ DOSTARCZYĆ WYKONAWCY W CELU POTWIERDZENIA SPEŁNIANIA WARUNKÓW UDZIAŁU W POSTĘPOWANIU ORAZ BRAK PODSTAW DO WYKLUCZENIA</w:t>
      </w:r>
    </w:p>
    <w:p w:rsidR="0075465D" w:rsidRPr="0075465D" w:rsidRDefault="0075465D" w:rsidP="0075465D">
      <w:pPr>
        <w:tabs>
          <w:tab w:val="left" w:pos="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4B10A3">
      <w:pPr>
        <w:spacing w:after="0" w:line="36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6.1. </w:t>
      </w:r>
      <w:r w:rsidRPr="0075465D">
        <w:rPr>
          <w:rFonts w:ascii="Times New Roman" w:eastAsia="Times New Roman" w:hAnsi="Times New Roman"/>
          <w:sz w:val="24"/>
          <w:szCs w:val="24"/>
          <w:lang w:eastAsia="pl-PL"/>
        </w:rPr>
        <w:tab/>
      </w:r>
      <w:r w:rsidR="004B10A3" w:rsidRPr="004B10A3">
        <w:rPr>
          <w:rFonts w:ascii="Times New Roman" w:eastAsia="Times New Roman" w:hAnsi="Times New Roman"/>
          <w:sz w:val="24"/>
          <w:szCs w:val="24"/>
          <w:lang w:eastAsia="pl-PL"/>
        </w:rPr>
        <w:t xml:space="preserve">Wykonawca </w:t>
      </w:r>
      <w:r w:rsidR="004B10A3" w:rsidRPr="004B10A3">
        <w:rPr>
          <w:rFonts w:ascii="Times New Roman" w:eastAsia="Times New Roman" w:hAnsi="Times New Roman"/>
          <w:b/>
          <w:sz w:val="24"/>
          <w:szCs w:val="24"/>
          <w:u w:val="single"/>
          <w:lang w:eastAsia="pl-PL"/>
        </w:rPr>
        <w:t>wraz z ofertą</w:t>
      </w:r>
      <w:r w:rsidR="004B10A3" w:rsidRPr="004B10A3">
        <w:rPr>
          <w:rFonts w:ascii="Times New Roman" w:eastAsia="Times New Roman" w:hAnsi="Times New Roman"/>
          <w:sz w:val="24"/>
          <w:szCs w:val="24"/>
          <w:lang w:eastAsia="pl-PL"/>
        </w:rPr>
        <w:t xml:space="preserve"> zobowiązany jest złożyć</w:t>
      </w:r>
      <w:r w:rsidRPr="004B10A3">
        <w:rPr>
          <w:rFonts w:ascii="Times New Roman" w:eastAsia="Times New Roman" w:hAnsi="Times New Roman"/>
          <w:sz w:val="24"/>
          <w:szCs w:val="24"/>
          <w:lang w:eastAsia="pl-PL"/>
        </w:rPr>
        <w:t>:</w:t>
      </w:r>
    </w:p>
    <w:p w:rsidR="0075465D" w:rsidRPr="0075465D" w:rsidRDefault="0075465D" w:rsidP="006B4BF2">
      <w:pPr>
        <w:tabs>
          <w:tab w:val="left" w:pos="1260"/>
        </w:tabs>
        <w:spacing w:after="0" w:line="276"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Oświadczenie o niepodleganiu wykluczeniu oraz spełnianiu warunków udziału</w:t>
      </w:r>
      <w:r w:rsidR="004B10A3">
        <w:rPr>
          <w:rFonts w:ascii="Times New Roman" w:eastAsia="Times New Roman" w:hAnsi="Times New Roman"/>
          <w:b/>
          <w:sz w:val="24"/>
          <w:szCs w:val="24"/>
          <w:lang w:eastAsia="pl-PL"/>
        </w:rPr>
        <w:t>.</w:t>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6.2.</w:t>
      </w:r>
      <w:r w:rsidRPr="0075465D">
        <w:rPr>
          <w:rFonts w:ascii="Times New Roman" w:eastAsia="Times New Roman" w:hAnsi="Times New Roman"/>
          <w:sz w:val="24"/>
          <w:szCs w:val="24"/>
          <w:lang w:eastAsia="pl-PL"/>
        </w:rPr>
        <w:tab/>
      </w:r>
      <w:r w:rsidRPr="0075465D">
        <w:rPr>
          <w:rFonts w:ascii="Times New Roman" w:eastAsia="Times New Roman" w:hAnsi="Times New Roman"/>
          <w:b/>
          <w:sz w:val="24"/>
          <w:szCs w:val="24"/>
          <w:lang w:eastAsia="pl-PL"/>
        </w:rPr>
        <w:t>Zamawiający przewiduje możliwość w pierwszej kolejności dokonania oceny ofert, a następnie zbadania, czy Wykonawca, którego oferta została oceniona jako najkorzystniejsza nie podlega wykluczeniu oraz spełnia warunki udziału w postępowaniu</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6.3.</w:t>
      </w:r>
      <w:r w:rsidRPr="0075465D">
        <w:rPr>
          <w:rFonts w:ascii="Times New Roman" w:eastAsia="Times New Roman" w:hAnsi="Times New Roman"/>
          <w:sz w:val="24"/>
          <w:szCs w:val="24"/>
          <w:lang w:eastAsia="pl-PL"/>
        </w:rPr>
        <w:tab/>
        <w:t xml:space="preserve">Zamawiający przed udzieleniem zamówienia, może wezwać Wykonawcę, którego oferta została najwyżej oceniona, do złożenia w wyznaczonym przez Zamawiającego terminie, aktualnych na dzień złożenia oświadczeń lub dokumentów potwierdzających okoliczności, o których mowa w art. 25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r w:rsidRPr="0075465D">
        <w:rPr>
          <w:rFonts w:ascii="Times New Roman" w:eastAsia="Times New Roman" w:hAnsi="Times New Roman"/>
          <w:sz w:val="24"/>
          <w:szCs w:val="24"/>
          <w:lang w:eastAsia="pl-PL"/>
        </w:rPr>
        <w:tab/>
      </w:r>
    </w:p>
    <w:p w:rsidR="0075465D" w:rsidRPr="0075465D" w:rsidRDefault="0075465D" w:rsidP="0075465D">
      <w:pPr>
        <w:tabs>
          <w:tab w:val="left" w:pos="1260"/>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keepNext/>
        <w:spacing w:after="0" w:line="240" w:lineRule="auto"/>
        <w:jc w:val="both"/>
        <w:outlineLvl w:val="1"/>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6.4.</w:t>
      </w:r>
      <w:r w:rsidRPr="0075465D">
        <w:rPr>
          <w:rFonts w:ascii="Times New Roman" w:eastAsia="Times New Roman" w:hAnsi="Times New Roman"/>
          <w:sz w:val="24"/>
          <w:szCs w:val="24"/>
          <w:lang w:eastAsia="pl-PL"/>
        </w:rPr>
        <w:tab/>
        <w:t xml:space="preserve">Wykaz dokumentów i oświadczeń składanych </w:t>
      </w:r>
      <w:r w:rsidRPr="0075465D">
        <w:rPr>
          <w:rFonts w:ascii="Times New Roman" w:eastAsia="Times New Roman" w:hAnsi="Times New Roman"/>
          <w:b/>
          <w:sz w:val="24"/>
          <w:szCs w:val="24"/>
          <w:u w:val="single"/>
          <w:lang w:eastAsia="pl-PL"/>
        </w:rPr>
        <w:t>na wezwanie Zamawiającego</w:t>
      </w:r>
      <w:r w:rsidRPr="0075465D">
        <w:rPr>
          <w:rFonts w:ascii="Times New Roman" w:eastAsia="Times New Roman" w:hAnsi="Times New Roman"/>
          <w:b/>
          <w:sz w:val="24"/>
          <w:szCs w:val="24"/>
          <w:lang w:eastAsia="pl-PL"/>
        </w:rPr>
        <w:t>:</w:t>
      </w:r>
    </w:p>
    <w:p w:rsidR="0075465D" w:rsidRPr="0075465D" w:rsidRDefault="0075465D" w:rsidP="0075465D">
      <w:pPr>
        <w:spacing w:after="0" w:line="240" w:lineRule="auto"/>
        <w:rPr>
          <w:rFonts w:ascii="Times New Roman" w:eastAsia="Times New Roman" w:hAnsi="Times New Roman"/>
          <w:b/>
          <w:sz w:val="24"/>
          <w:szCs w:val="24"/>
          <w:lang w:eastAsia="pl-PL"/>
        </w:rPr>
      </w:pPr>
    </w:p>
    <w:p w:rsid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 celu potwierdzenia spełniania przez Wykonawcę warunków udziału w postępowaniu określonych w pkt 5.6 niniejszego Ogłoszenia  Wykonawca zobowiązany jest złożyć następujące dokumenty i oświadczenia:</w:t>
      </w:r>
    </w:p>
    <w:p w:rsidR="006E127C" w:rsidRDefault="006E127C" w:rsidP="00A81F8D">
      <w:pPr>
        <w:spacing w:after="0" w:line="240" w:lineRule="auto"/>
        <w:ind w:left="567"/>
        <w:jc w:val="both"/>
        <w:rPr>
          <w:rFonts w:ascii="Times New Roman" w:eastAsia="Times New Roman" w:hAnsi="Times New Roman"/>
          <w:sz w:val="24"/>
          <w:szCs w:val="24"/>
          <w:lang w:eastAsia="pl-PL"/>
        </w:rPr>
      </w:pPr>
    </w:p>
    <w:p w:rsidR="004A50A7" w:rsidRPr="00015800" w:rsidRDefault="004A50A7" w:rsidP="00015800">
      <w:pPr>
        <w:pStyle w:val="Akapitzlist"/>
        <w:numPr>
          <w:ilvl w:val="1"/>
          <w:numId w:val="6"/>
        </w:numPr>
        <w:tabs>
          <w:tab w:val="clear" w:pos="1440"/>
          <w:tab w:val="num" w:pos="993"/>
        </w:tabs>
        <w:spacing w:after="0"/>
        <w:ind w:hanging="731"/>
        <w:jc w:val="both"/>
        <w:rPr>
          <w:rFonts w:ascii="Times New Roman" w:hAnsi="Times New Roman"/>
          <w:b/>
          <w:bCs/>
          <w:sz w:val="24"/>
          <w:szCs w:val="24"/>
        </w:rPr>
      </w:pPr>
      <w:r w:rsidRPr="00015800">
        <w:rPr>
          <w:rFonts w:ascii="Times New Roman" w:hAnsi="Times New Roman"/>
          <w:b/>
          <w:bCs/>
          <w:sz w:val="24"/>
          <w:szCs w:val="24"/>
        </w:rPr>
        <w:t>Wykaz usług</w:t>
      </w:r>
    </w:p>
    <w:p w:rsidR="004A50A7" w:rsidRDefault="004A50A7" w:rsidP="004A50A7">
      <w:pPr>
        <w:spacing w:after="0"/>
        <w:ind w:left="709"/>
        <w:jc w:val="both"/>
        <w:rPr>
          <w:rFonts w:ascii="Times New Roman" w:hAnsi="Times New Roman"/>
          <w:sz w:val="24"/>
          <w:szCs w:val="24"/>
        </w:rPr>
      </w:pPr>
      <w:r w:rsidRPr="00CC6DBC">
        <w:rPr>
          <w:rFonts w:ascii="Times New Roman" w:hAnsi="Times New Roman"/>
          <w:sz w:val="24"/>
          <w:szCs w:val="24"/>
        </w:rPr>
        <w:t>Wykaz usług wykonanych, a w przypadku świadczeń okresowych lub ciągłych również wykonywanych, w okresie ostatnich 3 lat przed upływem terminu składania ofert, a jeżeli okres prowadzenia działalności jest krótszy – w tym okresie, wraz z podaniem przedmiotu usług,</w:t>
      </w:r>
      <w:r>
        <w:rPr>
          <w:rFonts w:ascii="Times New Roman" w:hAnsi="Times New Roman"/>
          <w:sz w:val="24"/>
          <w:szCs w:val="24"/>
        </w:rPr>
        <w:t xml:space="preserve"> </w:t>
      </w:r>
      <w:r w:rsidR="001506DE">
        <w:rPr>
          <w:rFonts w:ascii="Times New Roman" w:hAnsi="Times New Roman"/>
          <w:sz w:val="24"/>
          <w:szCs w:val="24"/>
        </w:rPr>
        <w:t>wartości</w:t>
      </w:r>
      <w:r>
        <w:rPr>
          <w:rFonts w:ascii="Times New Roman" w:hAnsi="Times New Roman"/>
          <w:sz w:val="24"/>
          <w:szCs w:val="24"/>
        </w:rPr>
        <w:t>, dat wykonania i podmiotów</w:t>
      </w:r>
      <w:r w:rsidRPr="00CC6DBC">
        <w:rPr>
          <w:rFonts w:ascii="Times New Roman" w:hAnsi="Times New Roman"/>
          <w:sz w:val="24"/>
          <w:szCs w:val="24"/>
        </w:rPr>
        <w:t xml:space="preserve"> na rzecz</w:t>
      </w:r>
      <w:r>
        <w:rPr>
          <w:rFonts w:ascii="Times New Roman" w:hAnsi="Times New Roman"/>
          <w:sz w:val="24"/>
          <w:szCs w:val="24"/>
        </w:rPr>
        <w:t>,</w:t>
      </w:r>
      <w:r w:rsidRPr="00CC6DBC">
        <w:rPr>
          <w:rFonts w:ascii="Times New Roman" w:hAnsi="Times New Roman"/>
          <w:sz w:val="24"/>
          <w:szCs w:val="24"/>
        </w:rPr>
        <w:t xml:space="preserve"> których usługi zostały wykonane </w:t>
      </w:r>
      <w:r w:rsidRPr="00CC6DBC">
        <w:rPr>
          <w:rFonts w:ascii="Times New Roman" w:hAnsi="Times New Roman"/>
          <w:sz w:val="24"/>
          <w:szCs w:val="24"/>
          <w:u w:val="single"/>
        </w:rPr>
        <w:t>oraz załączenie dowodów określających czy te usługi zostały wykonane lub są wykonywane należycie</w:t>
      </w:r>
      <w:r w:rsidRPr="00CC6DBC">
        <w:rPr>
          <w:rFonts w:ascii="Times New Roman" w:hAnsi="Times New Roman"/>
          <w:sz w:val="24"/>
          <w:szCs w:val="24"/>
        </w:rPr>
        <w:t>,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rsidR="001509D6" w:rsidRDefault="001509D6" w:rsidP="004A50A7">
      <w:pPr>
        <w:spacing w:after="0"/>
        <w:ind w:left="709"/>
        <w:jc w:val="both"/>
        <w:rPr>
          <w:rFonts w:ascii="Times New Roman" w:hAnsi="Times New Roman"/>
          <w:sz w:val="24"/>
          <w:szCs w:val="24"/>
        </w:rPr>
      </w:pPr>
    </w:p>
    <w:p w:rsidR="004A50A7" w:rsidRDefault="004A50A7" w:rsidP="00015800">
      <w:pPr>
        <w:spacing w:after="0" w:line="240" w:lineRule="auto"/>
        <w:ind w:left="708"/>
        <w:jc w:val="both"/>
        <w:rPr>
          <w:rFonts w:ascii="Times New Roman" w:hAnsi="Times New Roman"/>
          <w:sz w:val="24"/>
          <w:szCs w:val="24"/>
          <w:u w:val="single"/>
        </w:rPr>
      </w:pPr>
      <w:r w:rsidRPr="00015800">
        <w:rPr>
          <w:rFonts w:ascii="Times New Roman" w:hAnsi="Times New Roman"/>
          <w:sz w:val="24"/>
          <w:szCs w:val="24"/>
          <w:u w:val="single"/>
        </w:rPr>
        <w:t>Wykaz ten musi być sporządzony według wzoru Wykazu usług stanowiącego załącznik do niniejszego  Ogłoszenia.</w:t>
      </w:r>
    </w:p>
    <w:p w:rsidR="007A1E60" w:rsidRPr="00015800" w:rsidRDefault="007A1E60" w:rsidP="00015800">
      <w:pPr>
        <w:spacing w:after="0" w:line="240" w:lineRule="auto"/>
        <w:ind w:left="708"/>
        <w:jc w:val="both"/>
        <w:rPr>
          <w:rFonts w:ascii="Times New Roman" w:eastAsia="Times New Roman" w:hAnsi="Times New Roman"/>
          <w:b/>
          <w:sz w:val="24"/>
          <w:szCs w:val="24"/>
          <w:lang w:eastAsia="pl-PL"/>
        </w:rPr>
      </w:pPr>
    </w:p>
    <w:p w:rsidR="0075465D" w:rsidRPr="0075465D" w:rsidRDefault="0075465D" w:rsidP="00A81F8D">
      <w:pPr>
        <w:spacing w:after="0" w:line="240" w:lineRule="auto"/>
        <w:ind w:left="567"/>
        <w:jc w:val="both"/>
        <w:rPr>
          <w:rFonts w:ascii="Times New Roman" w:eastAsia="Times New Roman" w:hAnsi="Times New Roman"/>
          <w:sz w:val="24"/>
          <w:szCs w:val="24"/>
          <w:lang w:eastAsia="pl-PL"/>
        </w:rPr>
      </w:pPr>
    </w:p>
    <w:p w:rsidR="0075465D" w:rsidRPr="00015800" w:rsidRDefault="0075465D" w:rsidP="00015800">
      <w:pPr>
        <w:pStyle w:val="Akapitzlist"/>
        <w:numPr>
          <w:ilvl w:val="1"/>
          <w:numId w:val="6"/>
        </w:numPr>
        <w:tabs>
          <w:tab w:val="clear" w:pos="1440"/>
        </w:tabs>
        <w:spacing w:after="0" w:line="240" w:lineRule="auto"/>
        <w:ind w:left="993" w:hanging="284"/>
        <w:jc w:val="both"/>
        <w:rPr>
          <w:rFonts w:ascii="Times New Roman" w:hAnsi="Times New Roman"/>
          <w:b/>
          <w:bCs/>
          <w:sz w:val="24"/>
          <w:szCs w:val="24"/>
          <w:lang w:eastAsia="pl-PL"/>
        </w:rPr>
      </w:pPr>
      <w:r w:rsidRPr="00015800">
        <w:rPr>
          <w:rFonts w:ascii="Times New Roman" w:eastAsia="Times New Roman" w:hAnsi="Times New Roman"/>
          <w:b/>
          <w:bCs/>
          <w:sz w:val="24"/>
          <w:szCs w:val="24"/>
          <w:lang w:eastAsia="pl-PL"/>
        </w:rPr>
        <w:t>Wykaz osób</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 które będą uczestniczyć w wykonywaniu zamówienia wraz z informacjami na temat ich</w:t>
      </w:r>
      <w:r w:rsidR="0000201F">
        <w:rPr>
          <w:rFonts w:ascii="Times New Roman" w:eastAsia="Times New Roman" w:hAnsi="Times New Roman"/>
          <w:sz w:val="24"/>
          <w:szCs w:val="24"/>
          <w:lang w:eastAsia="pl-PL"/>
        </w:rPr>
        <w:t xml:space="preserve"> kwalifikacji zawodowych,</w:t>
      </w:r>
      <w:r w:rsidRPr="0075465D">
        <w:rPr>
          <w:rFonts w:ascii="Times New Roman" w:eastAsia="Times New Roman" w:hAnsi="Times New Roman"/>
          <w:sz w:val="24"/>
          <w:szCs w:val="24"/>
          <w:lang w:eastAsia="pl-PL"/>
        </w:rPr>
        <w:t xml:space="preserve"> doświadczenia i wykształcenia niezbędnych do wykonania zamówienia</w:t>
      </w:r>
      <w:r w:rsidR="0000201F">
        <w:rPr>
          <w:rFonts w:ascii="Times New Roman" w:eastAsia="Times New Roman" w:hAnsi="Times New Roman"/>
          <w:sz w:val="24"/>
          <w:szCs w:val="24"/>
          <w:lang w:eastAsia="pl-PL"/>
        </w:rPr>
        <w:t>, a także zakresu wykonywanych przez nie czynności</w:t>
      </w:r>
      <w:r w:rsidRPr="0075465D">
        <w:rPr>
          <w:rFonts w:ascii="Times New Roman" w:eastAsia="Times New Roman" w:hAnsi="Times New Roman"/>
          <w:sz w:val="24"/>
          <w:szCs w:val="24"/>
          <w:lang w:eastAsia="pl-PL"/>
        </w:rPr>
        <w:t xml:space="preserve"> oraz informacją o podstawie do dysponowania tymi osobami.</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b/>
          <w:sz w:val="24"/>
          <w:szCs w:val="24"/>
          <w:u w:val="single"/>
          <w:lang w:eastAsia="pl-PL"/>
        </w:rPr>
      </w:pPr>
      <w:r w:rsidRPr="0075465D">
        <w:rPr>
          <w:rFonts w:ascii="Times New Roman" w:eastAsia="Times New Roman" w:hAnsi="Times New Roman"/>
          <w:b/>
          <w:sz w:val="24"/>
          <w:szCs w:val="24"/>
          <w:u w:val="single"/>
          <w:lang w:eastAsia="pl-PL"/>
        </w:rPr>
        <w:t>Wykaz osób musi potwierdzać informacje wskazane w Formularzu oferty.</w:t>
      </w:r>
    </w:p>
    <w:p w:rsidR="0075465D" w:rsidRPr="0075465D" w:rsidRDefault="0075465D" w:rsidP="0075465D">
      <w:pPr>
        <w:spacing w:after="0" w:line="240" w:lineRule="auto"/>
        <w:ind w:left="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 xml:space="preserve">Wykaz ten musi być sporządzony według wzoru </w:t>
      </w:r>
      <w:r w:rsidR="001509D6">
        <w:rPr>
          <w:rFonts w:ascii="Times New Roman" w:eastAsia="Times New Roman" w:hAnsi="Times New Roman"/>
          <w:sz w:val="24"/>
          <w:szCs w:val="24"/>
          <w:u w:val="single"/>
          <w:lang w:eastAsia="pl-PL"/>
        </w:rPr>
        <w:t>W</w:t>
      </w:r>
      <w:r w:rsidRPr="0075465D">
        <w:rPr>
          <w:rFonts w:ascii="Times New Roman" w:eastAsia="Times New Roman" w:hAnsi="Times New Roman"/>
          <w:sz w:val="24"/>
          <w:szCs w:val="24"/>
          <w:u w:val="single"/>
          <w:lang w:eastAsia="pl-PL"/>
        </w:rPr>
        <w:t>ykazu osób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284" w:hanging="284"/>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7.</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b/>
          <w:sz w:val="24"/>
          <w:szCs w:val="24"/>
          <w:lang w:eastAsia="pl-PL"/>
        </w:rPr>
        <w:t>INFORMACJA DLA WYKONAWCÓW WSPÓLNIE UBIEGAJĄCYCH SIĘ O UDZIELENIE ZAMÓWIENIA</w:t>
      </w:r>
    </w:p>
    <w:p w:rsidR="0075465D" w:rsidRPr="0075465D" w:rsidRDefault="0075465D" w:rsidP="0075465D">
      <w:pPr>
        <w:spacing w:after="0" w:line="240" w:lineRule="auto"/>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64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7.1. </w:t>
      </w:r>
      <w:r w:rsidRPr="0075465D">
        <w:rPr>
          <w:rFonts w:ascii="Times New Roman" w:eastAsia="Times New Roman" w:hAnsi="Times New Roman"/>
          <w:sz w:val="24"/>
          <w:szCs w:val="24"/>
          <w:lang w:eastAsia="pl-PL"/>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7.2. </w:t>
      </w:r>
      <w:r w:rsidRPr="0075465D">
        <w:rPr>
          <w:rFonts w:ascii="Times New Roman" w:eastAsia="Times New Roman" w:hAnsi="Times New Roman"/>
          <w:sz w:val="24"/>
          <w:szCs w:val="24"/>
          <w:lang w:eastAsia="pl-PL"/>
        </w:rPr>
        <w:tab/>
        <w:t>W przypadku wspólnego ubiegania się o zamówienie przez Wykonawców, wypełniony dokument ”Oświadczenia o niepodleganiu wykluczeniu oraz spełnianiu warunków udziału”, o którym mowa powyżej,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p>
    <w:p w:rsidR="0075465D" w:rsidRPr="0075465D" w:rsidRDefault="0075465D" w:rsidP="0075465D">
      <w:pPr>
        <w:spacing w:after="0" w:line="240" w:lineRule="auto"/>
        <w:ind w:left="397" w:hanging="397"/>
        <w:jc w:val="both"/>
        <w:rPr>
          <w:rFonts w:ascii="Times New Roman" w:eastAsia="Times New Roman" w:hAnsi="Times New Roman"/>
          <w:sz w:val="24"/>
          <w:szCs w:val="24"/>
          <w:lang w:eastAsia="pl-PL"/>
        </w:rPr>
      </w:pPr>
      <w:r w:rsidRPr="0075465D">
        <w:rPr>
          <w:rFonts w:ascii="Times New Roman" w:eastAsia="Times New Roman" w:hAnsi="Times New Roman"/>
          <w:b/>
          <w:sz w:val="24"/>
          <w:szCs w:val="24"/>
          <w:lang w:eastAsia="pl-PL"/>
        </w:rPr>
        <w:t>8. INFORMACJE O SPOSOBIE POROZUMIEWANIA SIĘ ZAMAWIAJĄCEGO Z WYKONAWCAMI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 xml:space="preserve">8.1. </w:t>
      </w:r>
      <w:r w:rsidRPr="0075465D">
        <w:rPr>
          <w:rFonts w:ascii="Times New Roman" w:eastAsia="Times New Roman" w:hAnsi="Times New Roman"/>
          <w:sz w:val="24"/>
          <w:szCs w:val="24"/>
          <w:lang w:eastAsia="pl-PL"/>
        </w:rPr>
        <w:tab/>
        <w:t xml:space="preserve">W niniejszym postępowaniu wszelkie oświadczenia, wnioski, zawiadomienia oraz informacje Zamawiający i  Wykonawcy przekazują pisemnie, faksem lub za pomocą poczty elektronicznej. Przy czym Wykonawca zobowiązany jest do składania przedmiotowych dokumentów w formie wymaganej przez Zamawiającego. W przypadku przekazywania oświadczeń, wniosków, zawiadomień i informacji za pomocą faksu lub poczty elektronicznej każda ze stron na żądanie drugiej strony niezwłocznie potwierdza fakt ich otrzymania.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8.2. </w:t>
      </w:r>
      <w:r w:rsidRPr="0075465D">
        <w:rPr>
          <w:rFonts w:ascii="Times New Roman" w:eastAsia="Times New Roman" w:hAnsi="Times New Roman"/>
          <w:sz w:val="24"/>
          <w:szCs w:val="24"/>
          <w:lang w:eastAsia="pl-PL"/>
        </w:rPr>
        <w:tab/>
        <w:t>Ofertę wraz z wymaganymi przez Zamawiającego w niniejszym Ogłoszeniu załącznikami składa się pod rygorem nieważności w formie pisemnej.</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 8.3.</w:t>
      </w:r>
      <w:r w:rsidRPr="0075465D">
        <w:rPr>
          <w:rFonts w:ascii="Times New Roman" w:eastAsia="Times New Roman" w:hAnsi="Times New Roman"/>
          <w:sz w:val="24"/>
          <w:szCs w:val="24"/>
          <w:lang w:eastAsia="pl-PL"/>
        </w:rPr>
        <w:tab/>
        <w:t>Postępowanie o udzielenie zamówienia prowadzi się w języku polskim. Dokumenty sporządzone w języku obcym są składane wraz z tłumaczeniem na język polski.</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sz w:val="24"/>
          <w:szCs w:val="24"/>
          <w:lang w:eastAsia="pl-PL"/>
        </w:rPr>
        <w:t xml:space="preserve"> 8.4. </w:t>
      </w:r>
      <w:r w:rsidRPr="0075465D">
        <w:rPr>
          <w:rFonts w:ascii="Times New Roman" w:eastAsia="Times New Roman" w:hAnsi="Times New Roman"/>
          <w:sz w:val="24"/>
          <w:szCs w:val="24"/>
          <w:lang w:eastAsia="pl-PL"/>
        </w:rPr>
        <w:tab/>
      </w:r>
      <w:r w:rsidRPr="0075465D">
        <w:rPr>
          <w:rFonts w:ascii="Times New Roman" w:eastAsia="Times New Roman" w:hAnsi="Times New Roman"/>
          <w:bCs/>
          <w:iCs/>
          <w:color w:val="000000"/>
          <w:sz w:val="24"/>
          <w:szCs w:val="24"/>
          <w:lang w:eastAsia="pl-PL"/>
        </w:rPr>
        <w:t xml:space="preserve">Wykonawca może zwrócić się do Zamawiającego o wyjaśnienie treści niniejszego Ogłoszenia. Zamawiający udzieli wyjaśnień niezwłocznie, jednak nie później niż na 2 </w:t>
      </w:r>
      <w:r w:rsidRPr="0075465D">
        <w:rPr>
          <w:rFonts w:ascii="Times New Roman" w:eastAsia="Times New Roman" w:hAnsi="Times New Roman"/>
          <w:bCs/>
          <w:iCs/>
          <w:color w:val="000000"/>
          <w:sz w:val="24"/>
          <w:szCs w:val="24"/>
          <w:lang w:eastAsia="pl-PL"/>
        </w:rPr>
        <w:lastRenderedPageBreak/>
        <w:t>dni przed upływem terminu składania ofert - pod warunkiem że wniosek o wyjaśnienie treści Ogłoszenia wpłynął do Zamawiającego nie później niż do końca dnia, w którym upływa połowa wyznaczonego terminu składania ofert.</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8.5. </w:t>
      </w:r>
      <w:r w:rsidRPr="0075465D">
        <w:rPr>
          <w:rFonts w:ascii="Times New Roman" w:eastAsia="Times New Roman" w:hAnsi="Times New Roman"/>
          <w:bCs/>
          <w:iCs/>
          <w:color w:val="000000"/>
          <w:sz w:val="24"/>
          <w:szCs w:val="24"/>
          <w:lang w:eastAsia="pl-PL"/>
        </w:rPr>
        <w:tab/>
        <w:t>Jeżeli wniosek o wyjaśnienie treści Ogłoszenia wpłynął po upływie terminu składania wniosku, o którym mowa powyżej, lub dotyczy udzielonych wyjaśnień, Zamawiający może udzielić wyjaśnień albo pozostawić wniosek bez rozpoznania.</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8.6. </w:t>
      </w:r>
      <w:r w:rsidRPr="0075465D">
        <w:rPr>
          <w:rFonts w:ascii="Times New Roman" w:eastAsia="Times New Roman" w:hAnsi="Times New Roman"/>
          <w:bCs/>
          <w:iCs/>
          <w:color w:val="000000"/>
          <w:sz w:val="24"/>
          <w:szCs w:val="24"/>
          <w:lang w:eastAsia="pl-PL"/>
        </w:rPr>
        <w:tab/>
        <w:t xml:space="preserve">Przedłużenie terminu składania ofert nie wpływa na bieg terminu składania wniosku, </w:t>
      </w:r>
      <w:r w:rsidRPr="0075465D">
        <w:rPr>
          <w:rFonts w:ascii="Times New Roman" w:eastAsia="Times New Roman" w:hAnsi="Times New Roman"/>
          <w:bCs/>
          <w:iCs/>
          <w:color w:val="000000"/>
          <w:sz w:val="24"/>
          <w:szCs w:val="24"/>
          <w:lang w:eastAsia="pl-PL"/>
        </w:rPr>
        <w:br/>
        <w:t>o którym mowa powyżej.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8.7. </w:t>
      </w:r>
      <w:r w:rsidRPr="0075465D">
        <w:rPr>
          <w:rFonts w:ascii="Times New Roman" w:eastAsia="Times New Roman" w:hAnsi="Times New Roman"/>
          <w:bCs/>
          <w:iCs/>
          <w:color w:val="000000"/>
          <w:sz w:val="24"/>
          <w:szCs w:val="24"/>
          <w:lang w:eastAsia="pl-PL"/>
        </w:rPr>
        <w:tab/>
        <w:t>W uzasadnionych przypadkach Zamawiający może przed upływem terminu składania ofert zmienić treść Ogłoszenia. Dokonaną zmianę treści Ogłoszenia Zamawiający udostępnia na stronie internetowej.</w:t>
      </w:r>
    </w:p>
    <w:p w:rsidR="0075465D" w:rsidRPr="0075465D" w:rsidRDefault="0075465D" w:rsidP="0075465D">
      <w:pPr>
        <w:spacing w:after="0" w:line="240" w:lineRule="auto"/>
        <w:ind w:left="709" w:hanging="709"/>
        <w:jc w:val="both"/>
        <w:rPr>
          <w:rFonts w:ascii="Times New Roman" w:eastAsia="Times New Roman" w:hAnsi="Times New Roman"/>
          <w:bCs/>
          <w:iCs/>
          <w:color w:val="000000"/>
          <w:sz w:val="24"/>
          <w:szCs w:val="24"/>
          <w:lang w:eastAsia="pl-PL"/>
        </w:rPr>
      </w:pPr>
      <w:r w:rsidRPr="0075465D">
        <w:rPr>
          <w:rFonts w:ascii="Times New Roman" w:eastAsia="Times New Roman" w:hAnsi="Times New Roman"/>
          <w:bCs/>
          <w:iCs/>
          <w:color w:val="000000"/>
          <w:sz w:val="24"/>
          <w:szCs w:val="24"/>
          <w:lang w:eastAsia="pl-PL"/>
        </w:rPr>
        <w:t xml:space="preserve"> 8.8. </w:t>
      </w:r>
      <w:r w:rsidRPr="0075465D">
        <w:rPr>
          <w:rFonts w:ascii="Times New Roman" w:eastAsia="Times New Roman" w:hAnsi="Times New Roman"/>
          <w:bCs/>
          <w:iCs/>
          <w:color w:val="000000"/>
          <w:sz w:val="24"/>
          <w:szCs w:val="24"/>
          <w:lang w:eastAsia="pl-PL"/>
        </w:rPr>
        <w:tab/>
        <w:t>Osoby uprawnione do kontaktu z Wykonawcami:</w:t>
      </w:r>
    </w:p>
    <w:p w:rsidR="0075465D" w:rsidRPr="0075465D" w:rsidRDefault="0075465D" w:rsidP="0075465D">
      <w:pPr>
        <w:spacing w:after="0" w:line="240" w:lineRule="auto"/>
        <w:ind w:left="709" w:hanging="709"/>
        <w:jc w:val="both"/>
        <w:rPr>
          <w:rFonts w:ascii="Times New Roman" w:hAnsi="Times New Roman"/>
          <w:sz w:val="24"/>
          <w:szCs w:val="24"/>
        </w:rPr>
      </w:pPr>
      <w:r w:rsidRPr="0075465D">
        <w:rPr>
          <w:rFonts w:ascii="Times New Roman" w:eastAsia="Times New Roman" w:hAnsi="Times New Roman"/>
          <w:bCs/>
          <w:iCs/>
          <w:color w:val="000000"/>
          <w:sz w:val="24"/>
          <w:szCs w:val="24"/>
          <w:lang w:eastAsia="pl-PL"/>
        </w:rPr>
        <w:tab/>
        <w:t xml:space="preserve">Maria Taranek-Totoś, </w:t>
      </w:r>
      <w:r w:rsidRPr="0075465D">
        <w:rPr>
          <w:rFonts w:ascii="Times New Roman" w:eastAsia="Times New Roman" w:hAnsi="Times New Roman"/>
          <w:sz w:val="24"/>
          <w:szCs w:val="24"/>
          <w:lang w:eastAsia="pl-PL"/>
        </w:rPr>
        <w:t xml:space="preserve">tel.: ( 34)  3250415, e-mail: </w:t>
      </w:r>
      <w:hyperlink r:id="rId9" w:history="1">
        <w:r w:rsidRPr="0075465D">
          <w:rPr>
            <w:rFonts w:ascii="Times New Roman" w:eastAsia="Times New Roman" w:hAnsi="Times New Roman"/>
            <w:color w:val="0563C1"/>
            <w:sz w:val="24"/>
            <w:szCs w:val="24"/>
            <w:u w:val="single"/>
            <w:lang w:eastAsia="pl-PL"/>
          </w:rPr>
          <w:t>mtaranek@adm.pcz.czest.pl</w:t>
        </w:r>
      </w:hyperlink>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432"/>
        </w:tabs>
        <w:spacing w:before="200" w:after="60" w:line="240" w:lineRule="auto"/>
        <w:ind w:left="431" w:hanging="431"/>
        <w:jc w:val="both"/>
        <w:outlineLvl w:val="0"/>
        <w:rPr>
          <w:rFonts w:ascii="Times New Roman" w:eastAsia="Times New Roman" w:hAnsi="Times New Roman"/>
          <w:b/>
          <w:sz w:val="24"/>
          <w:szCs w:val="24"/>
          <w:lang w:eastAsia="pl-PL"/>
        </w:rPr>
      </w:pPr>
      <w:r w:rsidRPr="0024499E">
        <w:rPr>
          <w:rFonts w:ascii="Times New Roman" w:eastAsia="Times New Roman" w:hAnsi="Times New Roman"/>
          <w:b/>
          <w:sz w:val="24"/>
          <w:szCs w:val="20"/>
          <w:lang w:eastAsia="pl-PL"/>
        </w:rPr>
        <w:t>9. WYMAGANIA  DOTYCZĄCE  WADIUM</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9.1.</w:t>
      </w:r>
      <w:r w:rsidRPr="0075465D">
        <w:rPr>
          <w:rFonts w:ascii="Times New Roman" w:eastAsia="Times New Roman" w:hAnsi="Times New Roman"/>
          <w:sz w:val="24"/>
          <w:szCs w:val="24"/>
          <w:lang w:eastAsia="pl-PL"/>
        </w:rPr>
        <w:tab/>
        <w:t>Oferta musi być zabezpieczona wadium w wysokości:</w:t>
      </w:r>
    </w:p>
    <w:tbl>
      <w:tblPr>
        <w:tblW w:w="8816" w:type="dxa"/>
        <w:tblInd w:w="648" w:type="dxa"/>
        <w:tblLook w:val="01E0" w:firstRow="1" w:lastRow="1" w:firstColumn="1" w:lastColumn="1" w:noHBand="0" w:noVBand="0"/>
      </w:tblPr>
      <w:tblGrid>
        <w:gridCol w:w="8816"/>
      </w:tblGrid>
      <w:tr w:rsidR="0075465D" w:rsidRPr="0075465D" w:rsidTr="00D945B9">
        <w:tc>
          <w:tcPr>
            <w:tcW w:w="8816" w:type="dxa"/>
            <w:hideMark/>
          </w:tcPr>
          <w:p w:rsidR="000C37B6" w:rsidRPr="0075465D" w:rsidRDefault="007D4C7E" w:rsidP="007D4C7E">
            <w:pPr>
              <w:spacing w:before="60" w:after="60" w:line="276" w:lineRule="auto"/>
              <w:jc w:val="both"/>
              <w:rPr>
                <w:rFonts w:ascii="Times New Roman" w:eastAsia="Times New Roman" w:hAnsi="Times New Roman"/>
                <w:sz w:val="24"/>
                <w:szCs w:val="24"/>
              </w:rPr>
            </w:pPr>
            <w:r>
              <w:rPr>
                <w:rFonts w:ascii="Times New Roman" w:eastAsia="Times New Roman" w:hAnsi="Times New Roman"/>
                <w:b/>
                <w:sz w:val="24"/>
                <w:szCs w:val="24"/>
                <w:lang w:eastAsia="pl-PL"/>
              </w:rPr>
              <w:t>2</w:t>
            </w:r>
            <w:r w:rsidR="00B70767">
              <w:rPr>
                <w:rFonts w:ascii="Times New Roman" w:eastAsia="Times New Roman" w:hAnsi="Times New Roman"/>
                <w:b/>
                <w:sz w:val="24"/>
                <w:szCs w:val="24"/>
                <w:lang w:eastAsia="pl-PL"/>
              </w:rPr>
              <w:t>00</w:t>
            </w:r>
            <w:r w:rsidR="0075465D" w:rsidRPr="0075465D">
              <w:rPr>
                <w:rFonts w:ascii="Times New Roman" w:eastAsia="Times New Roman" w:hAnsi="Times New Roman"/>
                <w:b/>
                <w:sz w:val="24"/>
                <w:szCs w:val="24"/>
                <w:lang w:eastAsia="pl-PL"/>
              </w:rPr>
              <w:t>.00 PLN</w:t>
            </w:r>
            <w:r w:rsidR="006E127C">
              <w:rPr>
                <w:rFonts w:ascii="Times New Roman" w:eastAsia="Times New Roman" w:hAnsi="Times New Roman"/>
                <w:sz w:val="24"/>
                <w:szCs w:val="24"/>
                <w:lang w:eastAsia="pl-PL"/>
              </w:rPr>
              <w:t xml:space="preserve"> (słownie: </w:t>
            </w:r>
            <w:r>
              <w:rPr>
                <w:rFonts w:ascii="Times New Roman" w:eastAsia="Times New Roman" w:hAnsi="Times New Roman"/>
                <w:sz w:val="24"/>
                <w:szCs w:val="24"/>
                <w:lang w:eastAsia="pl-PL"/>
              </w:rPr>
              <w:t>dwieście</w:t>
            </w:r>
            <w:r w:rsidR="0075465D" w:rsidRPr="0075465D">
              <w:rPr>
                <w:rFonts w:ascii="Times New Roman" w:eastAsia="Times New Roman" w:hAnsi="Times New Roman"/>
                <w:sz w:val="24"/>
                <w:szCs w:val="24"/>
                <w:lang w:eastAsia="pl-PL"/>
              </w:rPr>
              <w:t xml:space="preserve">  00/100 PLN)</w:t>
            </w:r>
            <w:r>
              <w:rPr>
                <w:rFonts w:ascii="Times New Roman" w:eastAsia="Times New Roman" w:hAnsi="Times New Roman"/>
                <w:sz w:val="24"/>
                <w:szCs w:val="24"/>
                <w:lang w:eastAsia="pl-PL"/>
              </w:rPr>
              <w:t>.</w:t>
            </w: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r w:rsidR="0075465D" w:rsidRPr="0075465D" w:rsidTr="00D945B9">
        <w:tc>
          <w:tcPr>
            <w:tcW w:w="8816" w:type="dxa"/>
            <w:hideMark/>
          </w:tcPr>
          <w:p w:rsidR="0075465D" w:rsidRPr="0075465D" w:rsidRDefault="0075465D" w:rsidP="0075465D">
            <w:pPr>
              <w:spacing w:after="0" w:line="240" w:lineRule="auto"/>
              <w:rPr>
                <w:rFonts w:ascii="Times New Roman" w:eastAsia="Times New Roman" w:hAnsi="Times New Roman"/>
                <w:sz w:val="20"/>
                <w:szCs w:val="20"/>
                <w:lang w:eastAsia="pl-PL"/>
              </w:rPr>
            </w:pPr>
          </w:p>
        </w:tc>
      </w:tr>
    </w:tbl>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rPr>
      </w:pPr>
      <w:r w:rsidRPr="0075465D">
        <w:rPr>
          <w:rFonts w:ascii="Times New Roman" w:eastAsia="Times New Roman" w:hAnsi="Times New Roman"/>
          <w:sz w:val="24"/>
          <w:szCs w:val="24"/>
          <w:lang w:eastAsia="pl-PL"/>
        </w:rPr>
        <w:t>9.2.</w:t>
      </w:r>
      <w:r w:rsidRPr="0075465D">
        <w:rPr>
          <w:rFonts w:ascii="Times New Roman" w:eastAsia="Times New Roman" w:hAnsi="Times New Roman"/>
          <w:sz w:val="24"/>
          <w:szCs w:val="24"/>
          <w:lang w:eastAsia="pl-PL"/>
        </w:rPr>
        <w:tab/>
        <w:t>Wadium należy wnieść przed upływem terminu składania ofert.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9.3.</w:t>
      </w:r>
      <w:r w:rsidRPr="0075465D">
        <w:rPr>
          <w:rFonts w:ascii="Times New Roman" w:eastAsia="Times New Roman" w:hAnsi="Times New Roman"/>
          <w:sz w:val="24"/>
          <w:szCs w:val="24"/>
          <w:lang w:eastAsia="pl-PL"/>
        </w:rPr>
        <w:tab/>
        <w:t>Wadium może być wnoszone w jednej lub kilku następujących formach:</w:t>
      </w:r>
    </w:p>
    <w:p w:rsidR="0075465D" w:rsidRPr="0075465D" w:rsidRDefault="0075465D" w:rsidP="00F5695A">
      <w:pPr>
        <w:numPr>
          <w:ilvl w:val="0"/>
          <w:numId w:val="1"/>
        </w:numPr>
        <w:tabs>
          <w:tab w:val="left" w:pos="708"/>
        </w:tabs>
        <w:spacing w:before="120" w:after="60" w:line="240" w:lineRule="auto"/>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pieniądzu: przelewem na rachunek bankowy Zamawiającego: Bank BGŻ BNP </w:t>
      </w:r>
      <w:proofErr w:type="spellStart"/>
      <w:r w:rsidRPr="0075465D">
        <w:rPr>
          <w:rFonts w:ascii="Times New Roman" w:eastAsia="Times New Roman" w:hAnsi="Times New Roman"/>
          <w:sz w:val="24"/>
          <w:szCs w:val="24"/>
          <w:lang w:eastAsia="pl-PL"/>
        </w:rPr>
        <w:t>Paribas</w:t>
      </w:r>
      <w:proofErr w:type="spellEnd"/>
      <w:r w:rsidRPr="0075465D">
        <w:rPr>
          <w:rFonts w:ascii="Times New Roman" w:eastAsia="Times New Roman" w:hAnsi="Times New Roman"/>
          <w:sz w:val="24"/>
          <w:szCs w:val="24"/>
          <w:lang w:eastAsia="pl-PL"/>
        </w:rPr>
        <w:t xml:space="preserve"> S. A. 76 1750 1211 0000 0000 2007 5759;</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poręczeniach bankowych lub poręczeniach spółdzielczej kasy oszczędnościowo-kredytowej, z tym że poręczenie kasy jest zawsze poręczeniem pieniężnym;</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bankowych;</w:t>
      </w:r>
    </w:p>
    <w:p w:rsidR="0075465D" w:rsidRPr="0075465D" w:rsidRDefault="0075465D"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gwarancjach ubezpieczeniowych;</w:t>
      </w:r>
    </w:p>
    <w:p w:rsidR="0075465D" w:rsidRPr="0075465D" w:rsidRDefault="002C1F3C" w:rsidP="00F5695A">
      <w:pPr>
        <w:numPr>
          <w:ilvl w:val="0"/>
          <w:numId w:val="1"/>
        </w:numPr>
        <w:tabs>
          <w:tab w:val="left" w:pos="708"/>
        </w:tabs>
        <w:spacing w:before="120" w:after="60" w:line="240" w:lineRule="auto"/>
        <w:jc w:val="both"/>
        <w:outlineLvl w:val="1"/>
        <w:rPr>
          <w:rFonts w:ascii="Times New Roman" w:eastAsia="Times New Roman" w:hAnsi="Times New Roman"/>
          <w:sz w:val="24"/>
          <w:szCs w:val="24"/>
          <w:lang w:eastAsia="pl-PL"/>
        </w:rPr>
      </w:pPr>
      <w:r w:rsidRPr="002C1F3C">
        <w:rPr>
          <w:rFonts w:ascii="Times New Roman" w:eastAsia="Times New Roman" w:hAnsi="Times New Roman"/>
          <w:sz w:val="24"/>
          <w:szCs w:val="24"/>
          <w:lang w:eastAsia="pl-PL"/>
        </w:rPr>
        <w:t>poręczeniach udzielanych przez podmioty, o których mowa w art. 6b ust. 5 pkt 2 ustawy z dnia 9 listopada 2000 r. o utworzeniu Polskiej Agencji Rozwoju Przedsiębiorczości (</w:t>
      </w:r>
      <w:bookmarkStart w:id="1" w:name="_Hlk13131888"/>
      <w:proofErr w:type="spellStart"/>
      <w:r w:rsidRPr="002C1F3C">
        <w:rPr>
          <w:rFonts w:ascii="Times New Roman" w:eastAsia="Times New Roman" w:hAnsi="Times New Roman"/>
          <w:sz w:val="24"/>
          <w:szCs w:val="24"/>
          <w:lang w:eastAsia="pl-PL"/>
        </w:rPr>
        <w:t>t.j</w:t>
      </w:r>
      <w:proofErr w:type="spellEnd"/>
      <w:r w:rsidRPr="002C1F3C">
        <w:rPr>
          <w:rFonts w:ascii="Times New Roman" w:eastAsia="Times New Roman" w:hAnsi="Times New Roman"/>
          <w:sz w:val="24"/>
          <w:szCs w:val="24"/>
          <w:lang w:eastAsia="pl-PL"/>
        </w:rPr>
        <w:t>. Dz. U. z 2019r. poz. 310</w:t>
      </w:r>
      <w:bookmarkEnd w:id="1"/>
      <w:r w:rsidR="0075465D" w:rsidRPr="0075465D">
        <w:rPr>
          <w:rFonts w:ascii="Times New Roman" w:eastAsia="Times New Roman" w:hAnsi="Times New Roman"/>
          <w:sz w:val="24"/>
          <w:szCs w:val="24"/>
          <w:lang w:eastAsia="pl-PL"/>
        </w:rPr>
        <w:t>).</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9.4.</w:t>
      </w:r>
      <w:r w:rsidRPr="0075465D">
        <w:rPr>
          <w:rFonts w:ascii="Times New Roman" w:eastAsia="Times New Roman" w:hAnsi="Times New Roman"/>
          <w:sz w:val="24"/>
          <w:szCs w:val="24"/>
          <w:lang w:eastAsia="pl-PL"/>
        </w:rPr>
        <w:tab/>
        <w:t>Wykonawca zobowiązany jest wnieść wadium na okres związania ofertą.</w:t>
      </w:r>
    </w:p>
    <w:p w:rsidR="00492E3F"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9.5.</w:t>
      </w:r>
      <w:r w:rsidRPr="0075465D">
        <w:rPr>
          <w:rFonts w:ascii="Times New Roman" w:eastAsia="Times New Roman" w:hAnsi="Times New Roman"/>
          <w:sz w:val="24"/>
          <w:szCs w:val="24"/>
          <w:lang w:eastAsia="pl-PL"/>
        </w:rPr>
        <w:tab/>
        <w:t xml:space="preserve">Za termin wniesienia wadium w pieniądzu zostanie przyjęty termin uznania rachunku Zamawiającego.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9.6.</w:t>
      </w:r>
      <w:r>
        <w:rPr>
          <w:rFonts w:ascii="Times New Roman" w:eastAsia="Times New Roman" w:hAnsi="Times New Roman"/>
          <w:sz w:val="24"/>
          <w:szCs w:val="24"/>
          <w:lang w:eastAsia="pl-PL"/>
        </w:rPr>
        <w:tab/>
      </w:r>
      <w:r w:rsidRPr="00492E3F">
        <w:rPr>
          <w:rFonts w:ascii="Times New Roman" w:eastAsia="Times New Roman" w:hAnsi="Times New Roman"/>
          <w:sz w:val="24"/>
          <w:szCs w:val="24"/>
          <w:lang w:eastAsia="pl-PL"/>
        </w:rPr>
        <w:t>W przypadku wnoszenia wadium w formie innej niż w pieniądzu wymagane jest załączenie do oferty oryginalnego dokumentu gwarancji/poręczenia. Beneficjentem wadium wnoszonego w formie innej niż w pieniądzu jest Zamawiający</w:t>
      </w:r>
      <w:r w:rsidR="0075465D" w:rsidRPr="0075465D">
        <w:rPr>
          <w:rFonts w:ascii="Times New Roman" w:eastAsia="Times New Roman" w:hAnsi="Times New Roman"/>
          <w:sz w:val="24"/>
          <w:szCs w:val="24"/>
          <w:lang w:eastAsia="pl-PL"/>
        </w:rPr>
        <w:t>.</w:t>
      </w:r>
    </w:p>
    <w:p w:rsidR="00492E3F" w:rsidRPr="00492E3F" w:rsidRDefault="00492E3F" w:rsidP="00492E3F">
      <w:pPr>
        <w:pStyle w:val="Nagwek2"/>
        <w:numPr>
          <w:ilvl w:val="1"/>
          <w:numId w:val="0"/>
        </w:numPr>
        <w:tabs>
          <w:tab w:val="num" w:pos="680"/>
        </w:tabs>
        <w:spacing w:before="120" w:beforeAutospacing="0" w:after="60" w:afterAutospacing="0"/>
        <w:ind w:left="680" w:hanging="680"/>
        <w:jc w:val="both"/>
        <w:rPr>
          <w:b w:val="0"/>
          <w:iCs/>
          <w:color w:val="000000"/>
          <w:sz w:val="24"/>
          <w:szCs w:val="24"/>
          <w:lang w:eastAsia="x-none"/>
        </w:rPr>
      </w:pPr>
      <w:r>
        <w:rPr>
          <w:b w:val="0"/>
          <w:sz w:val="24"/>
          <w:szCs w:val="24"/>
        </w:rPr>
        <w:t>9.7</w:t>
      </w:r>
      <w:r w:rsidR="0075465D" w:rsidRPr="00492E3F">
        <w:rPr>
          <w:b w:val="0"/>
          <w:sz w:val="24"/>
          <w:szCs w:val="24"/>
        </w:rPr>
        <w:t>.</w:t>
      </w:r>
      <w:r w:rsidR="0075465D" w:rsidRPr="00492E3F">
        <w:rPr>
          <w:b w:val="0"/>
          <w:sz w:val="24"/>
          <w:szCs w:val="24"/>
        </w:rPr>
        <w:tab/>
      </w:r>
      <w:r w:rsidRPr="00492E3F">
        <w:rPr>
          <w:b w:val="0"/>
          <w:iCs/>
          <w:color w:val="000000"/>
          <w:sz w:val="24"/>
          <w:szCs w:val="24"/>
          <w:lang w:eastAsia="x-none"/>
        </w:rPr>
        <w:t>Wadium wnoszone w formie innej niż pieniężna musi:</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być czynnością jednostronnie zobowiązującą;</w:t>
      </w:r>
    </w:p>
    <w:p w:rsidR="00492E3F" w:rsidRP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mieć taką samą płynność jak wadium wniesione w pieniądzu;</w:t>
      </w:r>
    </w:p>
    <w:p w:rsidR="00492E3F" w:rsidRDefault="00492E3F" w:rsidP="00492E3F">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492E3F">
        <w:rPr>
          <w:rFonts w:ascii="Times New Roman" w:eastAsia="Times New Roman" w:hAnsi="Times New Roman"/>
          <w:bCs/>
          <w:iCs/>
          <w:color w:val="000000"/>
          <w:sz w:val="24"/>
          <w:szCs w:val="24"/>
          <w:lang w:eastAsia="x-none"/>
        </w:rPr>
        <w:t xml:space="preserve">obejmować odpowiedzialność za wszystkie przypadki powodujące utratę wadium przez Wykonawcę, określone w art. 46 ust. 4a i 5 ustawy </w:t>
      </w:r>
      <w:proofErr w:type="spellStart"/>
      <w:r w:rsidRPr="00492E3F">
        <w:rPr>
          <w:rFonts w:ascii="Times New Roman" w:eastAsia="Times New Roman" w:hAnsi="Times New Roman"/>
          <w:bCs/>
          <w:iCs/>
          <w:color w:val="000000"/>
          <w:sz w:val="24"/>
          <w:szCs w:val="24"/>
          <w:lang w:eastAsia="x-none"/>
        </w:rPr>
        <w:t>Pzp</w:t>
      </w:r>
      <w:proofErr w:type="spellEnd"/>
      <w:r w:rsidRPr="00492E3F">
        <w:rPr>
          <w:rFonts w:ascii="Times New Roman" w:eastAsia="Times New Roman" w:hAnsi="Times New Roman"/>
          <w:bCs/>
          <w:iCs/>
          <w:color w:val="000000"/>
          <w:sz w:val="24"/>
          <w:szCs w:val="24"/>
          <w:lang w:eastAsia="x-none"/>
        </w:rPr>
        <w:t>;</w:t>
      </w:r>
    </w:p>
    <w:p w:rsidR="0075465D" w:rsidRPr="006F076D" w:rsidRDefault="00492E3F" w:rsidP="006F076D">
      <w:pPr>
        <w:numPr>
          <w:ilvl w:val="0"/>
          <w:numId w:val="22"/>
        </w:numPr>
        <w:tabs>
          <w:tab w:val="left" w:pos="708"/>
        </w:tabs>
        <w:spacing w:before="120" w:after="60" w:line="240" w:lineRule="auto"/>
        <w:jc w:val="both"/>
        <w:outlineLvl w:val="1"/>
        <w:rPr>
          <w:rFonts w:ascii="Times New Roman" w:eastAsia="Times New Roman" w:hAnsi="Times New Roman"/>
          <w:bCs/>
          <w:iCs/>
          <w:color w:val="000000"/>
          <w:sz w:val="24"/>
          <w:szCs w:val="24"/>
          <w:lang w:eastAsia="x-none"/>
        </w:rPr>
      </w:pPr>
      <w:r w:rsidRPr="006F076D">
        <w:rPr>
          <w:rFonts w:ascii="Times New Roman" w:eastAsia="Times New Roman" w:hAnsi="Times New Roman"/>
          <w:sz w:val="24"/>
          <w:szCs w:val="24"/>
          <w:lang w:eastAsia="pl-PL"/>
        </w:rPr>
        <w:lastRenderedPageBreak/>
        <w:t>zawierać w swojej treści nieodwołalne i bezwarunkowe zobowiązanie wystawcy dokumentu do zapłaty kwoty wadium na rzecz Zamawiającego</w:t>
      </w:r>
      <w:r w:rsidR="0075465D" w:rsidRPr="006F076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Pr>
          <w:rFonts w:ascii="Times New Roman" w:eastAsia="Times New Roman" w:hAnsi="Times New Roman"/>
          <w:sz w:val="24"/>
          <w:szCs w:val="24"/>
          <w:lang w:eastAsia="pl-PL"/>
        </w:rPr>
        <w:t>9.8</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zwróci wadium na zasadach określonych w art. 46 ust.1, 1a, 2 i 4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xml:space="preserve">. </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9.9</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żąda ponownego wniesienia wadium przez Wykonawcę, któremu zwrócono wadium zgodnie z art. 46 ust. 1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 jeżeli w wyniku rozstrzygnięcia odwołania jego oferta została wybrana jako najkorzystniejsza. Wykonawca wnosi wadium w terminie określonym przez Zamawiającego.</w:t>
      </w:r>
    </w:p>
    <w:p w:rsidR="0075465D" w:rsidRPr="0075465D" w:rsidRDefault="00492E3F"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Pr>
          <w:rFonts w:ascii="Times New Roman" w:eastAsia="Times New Roman" w:hAnsi="Times New Roman"/>
          <w:sz w:val="24"/>
          <w:szCs w:val="24"/>
          <w:lang w:eastAsia="pl-PL"/>
        </w:rPr>
        <w:t>9.10</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 xml:space="preserve">Zamawiający zatrzyma wadium wraz z odsetkami, w przypadkach określonych w art. 46 ust. 4a i 5 ustawy </w:t>
      </w:r>
      <w:proofErr w:type="spellStart"/>
      <w:r w:rsidR="0075465D" w:rsidRPr="0075465D">
        <w:rPr>
          <w:rFonts w:ascii="Times New Roman" w:eastAsia="Times New Roman" w:hAnsi="Times New Roman"/>
          <w:sz w:val="24"/>
          <w:szCs w:val="24"/>
          <w:lang w:eastAsia="pl-PL"/>
        </w:rPr>
        <w:t>Pzp</w:t>
      </w:r>
      <w:proofErr w:type="spellEnd"/>
      <w:r w:rsidR="0075465D"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10. TERMIN ZWIĄZANIA OFERTĄ</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10.1. </w:t>
      </w:r>
      <w:r w:rsidRPr="0075465D">
        <w:rPr>
          <w:rFonts w:ascii="Times New Roman" w:eastAsia="Times New Roman" w:hAnsi="Times New Roman"/>
          <w:sz w:val="24"/>
          <w:szCs w:val="24"/>
          <w:lang w:eastAsia="pl-PL"/>
        </w:rPr>
        <w:tab/>
        <w:t>Wykonawca pozostaje związany ofertą przez okres 30 dni. Bieg terminu związania ofertą rozpoczyna się wraz z upływem terminu składania ofert.</w:t>
      </w:r>
    </w:p>
    <w:p w:rsidR="0075465D" w:rsidRPr="0075465D" w:rsidRDefault="0075465D" w:rsidP="0075465D">
      <w:pPr>
        <w:spacing w:after="0" w:line="240" w:lineRule="auto"/>
        <w:ind w:left="709" w:hanging="709"/>
        <w:jc w:val="both"/>
        <w:rPr>
          <w:rFonts w:ascii="Times New Roman" w:hAnsi="Times New Roman"/>
          <w:sz w:val="24"/>
          <w:szCs w:val="24"/>
          <w:lang w:eastAsia="pl-PL"/>
        </w:rPr>
      </w:pPr>
      <w:r w:rsidRPr="0075465D">
        <w:rPr>
          <w:rFonts w:ascii="Times New Roman" w:eastAsia="Times New Roman" w:hAnsi="Times New Roman"/>
          <w:sz w:val="24"/>
          <w:szCs w:val="24"/>
          <w:lang w:eastAsia="pl-PL"/>
        </w:rPr>
        <w:t>10.2.</w:t>
      </w:r>
      <w:r w:rsidRPr="0075465D">
        <w:rPr>
          <w:rFonts w:ascii="Times New Roman" w:eastAsia="Times New Roman" w:hAnsi="Times New Roman"/>
          <w:sz w:val="24"/>
          <w:szCs w:val="24"/>
          <w:lang w:eastAsia="pl-PL"/>
        </w:rPr>
        <w:tab/>
      </w:r>
      <w:r w:rsidRPr="0075465D">
        <w:rPr>
          <w:rFonts w:ascii="Times New Roman" w:eastAsia="TimesNewRoman" w:hAnsi="Times New Roman"/>
          <w:sz w:val="24"/>
          <w:szCs w:val="24"/>
          <w:lang w:eastAsia="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75465D">
        <w:rPr>
          <w:rFonts w:ascii="Times New Roman" w:eastAsia="Times New Roman" w:hAnsi="Times New Roman"/>
          <w:sz w:val="24"/>
          <w:szCs w:val="24"/>
          <w:lang w:eastAsia="pl-PL"/>
        </w:rPr>
        <w:t xml:space="preserve"> </w:t>
      </w:r>
      <w:r w:rsidRPr="0075465D">
        <w:rPr>
          <w:rFonts w:ascii="Times New Roman" w:eastAsia="TimesNewRoman" w:hAnsi="Times New Roman"/>
          <w:sz w:val="24"/>
          <w:szCs w:val="24"/>
          <w:lang w:eastAsia="pl-PL"/>
        </w:rPr>
        <w:t>60 dni.</w:t>
      </w:r>
      <w:r w:rsidRPr="0075465D">
        <w:rPr>
          <w:rFonts w:ascii="Times New Roman" w:eastAsia="Times New Roman" w:hAnsi="Times New Roman"/>
          <w:sz w:val="24"/>
          <w:szCs w:val="24"/>
          <w:lang w:eastAsia="pl-PL"/>
        </w:rPr>
        <w:t xml:space="preserve"> Odmowa wyrażenia zgody nie powoduje utraty wadium.</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10.3.</w:t>
      </w:r>
      <w:r w:rsidRPr="0075465D">
        <w:rPr>
          <w:rFonts w:ascii="Times New Roman" w:eastAsia="Times New Roman" w:hAnsi="Times New Roman"/>
          <w:sz w:val="24"/>
          <w:szCs w:val="24"/>
          <w:lang w:eastAsia="pl-PL"/>
        </w:rPr>
        <w:tab/>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b/>
          <w:sz w:val="24"/>
          <w:szCs w:val="24"/>
          <w:lang w:eastAsia="pl-PL"/>
        </w:rPr>
        <w:t>11. OPIS SPOSOBU PRZYGOTOWANIA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11.1. </w:t>
      </w:r>
      <w:r w:rsidRPr="0075465D">
        <w:rPr>
          <w:rFonts w:ascii="Times New Roman" w:eastAsia="Times New Roman" w:hAnsi="Times New Roman"/>
          <w:sz w:val="24"/>
          <w:szCs w:val="24"/>
          <w:lang w:eastAsia="pl-PL"/>
        </w:rPr>
        <w:tab/>
        <w:t xml:space="preserve">Oferta wraz ze stanowiącymi jej integralną część załącznikami musi być sporządzona przez Wykonawcę ściśle według postanowień niniejszego Ogłoszenia, a jej treść musi odpowiadać treści tego Ogłoszenia.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11.2. </w:t>
      </w:r>
      <w:r w:rsidRPr="0075465D">
        <w:rPr>
          <w:rFonts w:ascii="Times New Roman" w:eastAsia="Times New Roman" w:hAnsi="Times New Roman"/>
          <w:sz w:val="24"/>
          <w:szCs w:val="24"/>
          <w:lang w:eastAsia="pl-PL"/>
        </w:rPr>
        <w:tab/>
        <w:t>Wykonawca może złożyć tylko jedną ofertę.</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11.3. </w:t>
      </w:r>
      <w:r w:rsidRPr="0075465D">
        <w:rPr>
          <w:rFonts w:ascii="Times New Roman" w:eastAsia="Times New Roman" w:hAnsi="Times New Roman"/>
          <w:sz w:val="24"/>
          <w:szCs w:val="24"/>
          <w:lang w:eastAsia="pl-PL"/>
        </w:rPr>
        <w:tab/>
        <w:t>Ofertę należy sporządzić w języku polskim zrozumiale i czytelnie.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11.4.</w:t>
      </w:r>
      <w:r w:rsidRPr="0075465D">
        <w:rPr>
          <w:rFonts w:ascii="Times New Roman" w:eastAsia="Times New Roman" w:hAnsi="Times New Roman"/>
          <w:sz w:val="24"/>
          <w:szCs w:val="24"/>
          <w:lang w:eastAsia="pl-PL"/>
        </w:rPr>
        <w:tab/>
        <w:t>Oferta mus</w:t>
      </w:r>
      <w:r w:rsidR="007812BE">
        <w:rPr>
          <w:rFonts w:ascii="Times New Roman" w:eastAsia="Times New Roman" w:hAnsi="Times New Roman"/>
          <w:sz w:val="24"/>
          <w:szCs w:val="24"/>
          <w:lang w:eastAsia="pl-PL"/>
        </w:rPr>
        <w:t>i być sporządzona według wzoru F</w:t>
      </w:r>
      <w:r w:rsidRPr="0075465D">
        <w:rPr>
          <w:rFonts w:ascii="Times New Roman" w:eastAsia="Times New Roman" w:hAnsi="Times New Roman"/>
          <w:sz w:val="24"/>
          <w:szCs w:val="24"/>
          <w:lang w:eastAsia="pl-PL"/>
        </w:rPr>
        <w:t>ormularza oferty stanowiącego załącznik do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11.5. </w:t>
      </w:r>
      <w:r w:rsidRPr="0075465D">
        <w:rPr>
          <w:rFonts w:ascii="Times New Roman" w:eastAsia="Times New Roman" w:hAnsi="Times New Roman"/>
          <w:sz w:val="24"/>
          <w:szCs w:val="24"/>
          <w:lang w:eastAsia="pl-PL"/>
        </w:rPr>
        <w:tab/>
        <w:t xml:space="preserve">Oferta wraz z załącznikami powinna być podpisana przez Wykonawcę lub przez osobę uprawnioną do reprezentowania Wykonawcy. Jeżeli uprawnienie dla osób podpisujących ofertę nie wynika z dokumentów rejestrowych, do oferty należy dołączyć pełnomocnictwo udzielone przez osoby uprawnione, figurujące w rejestrze handlowym lub innym dokumencie. </w:t>
      </w:r>
      <w:r w:rsidRPr="0075465D">
        <w:rPr>
          <w:rFonts w:ascii="Times New Roman" w:eastAsia="Times New Roman" w:hAnsi="Times New Roman"/>
          <w:b/>
          <w:sz w:val="24"/>
          <w:szCs w:val="24"/>
          <w:lang w:eastAsia="pl-PL"/>
        </w:rPr>
        <w:t>Pełnomocnictwo musi być złożone w formie oryginału lub kopii poświadczonej notarialnie</w:t>
      </w:r>
      <w:r w:rsidRPr="0075465D">
        <w:rPr>
          <w:rFonts w:ascii="Times New Roman" w:eastAsia="Times New Roman" w:hAnsi="Times New Roman"/>
          <w:sz w:val="24"/>
          <w:szCs w:val="24"/>
          <w:lang w:eastAsia="pl-PL"/>
        </w:rPr>
        <w:t>.</w:t>
      </w:r>
    </w:p>
    <w:p w:rsidR="0075465D" w:rsidRPr="00C210D8" w:rsidRDefault="0075465D" w:rsidP="0075465D">
      <w:pPr>
        <w:spacing w:after="0" w:line="240" w:lineRule="auto"/>
        <w:ind w:left="709" w:hanging="709"/>
        <w:jc w:val="both"/>
        <w:rPr>
          <w:rFonts w:ascii="Times New Roman" w:eastAsia="Times New Roman" w:hAnsi="Times New Roman"/>
          <w:b/>
          <w:sz w:val="24"/>
          <w:szCs w:val="24"/>
          <w:lang w:eastAsia="pl-PL"/>
        </w:rPr>
      </w:pPr>
      <w:r w:rsidRPr="0075465D">
        <w:rPr>
          <w:rFonts w:ascii="Times New Roman" w:eastAsia="Times New Roman" w:hAnsi="Times New Roman"/>
          <w:sz w:val="24"/>
          <w:szCs w:val="24"/>
          <w:lang w:eastAsia="pl-PL"/>
        </w:rPr>
        <w:t xml:space="preserve">11.6. </w:t>
      </w:r>
      <w:r w:rsidRPr="0075465D">
        <w:rPr>
          <w:rFonts w:ascii="Times New Roman" w:eastAsia="Times New Roman" w:hAnsi="Times New Roman"/>
          <w:sz w:val="24"/>
          <w:szCs w:val="24"/>
          <w:lang w:eastAsia="pl-PL"/>
        </w:rPr>
        <w:tab/>
        <w:t xml:space="preserve">Ofertę wraz z załącznikami należy złożyć w zamkniętym, nieprzezroczystym opakowaniu, uniemożliwiającym odczytanie jego zawartości, oznaczonym nazwą i adresem Zamawiającego na adres: Sekretariat Kanclerza Politechniki Częstochowskiej, ul. Dąbrowskiego 69, 42-201 Częstochowa oraz opisanym w następujący sposób: </w:t>
      </w:r>
      <w:bookmarkStart w:id="2" w:name="_GoBack"/>
      <w:bookmarkEnd w:id="2"/>
      <w:r w:rsidRPr="00C210D8">
        <w:rPr>
          <w:rFonts w:ascii="Times New Roman" w:eastAsia="Times New Roman" w:hAnsi="Times New Roman"/>
          <w:b/>
          <w:sz w:val="24"/>
          <w:szCs w:val="24"/>
          <w:lang w:eastAsia="pl-PL"/>
        </w:rPr>
        <w:lastRenderedPageBreak/>
        <w:t>Oferta na:</w:t>
      </w:r>
      <w:r w:rsidRPr="00C210D8">
        <w:rPr>
          <w:rFonts w:ascii="Times New Roman" w:eastAsia="Times New Roman" w:hAnsi="Times New Roman"/>
          <w:sz w:val="24"/>
          <w:szCs w:val="24"/>
          <w:lang w:eastAsia="pl-PL"/>
        </w:rPr>
        <w:t xml:space="preserve"> </w:t>
      </w:r>
      <w:r w:rsidR="00BD523B" w:rsidRPr="00C210D8">
        <w:rPr>
          <w:rFonts w:ascii="Times New Roman" w:eastAsia="Times New Roman" w:hAnsi="Times New Roman"/>
          <w:b/>
          <w:sz w:val="24"/>
          <w:szCs w:val="24"/>
          <w:lang w:eastAsia="pl-PL"/>
        </w:rPr>
        <w:t>Szkolenie certyfikowane: "Prawidłowe zamykanie projektów współfinansowanych ze środków unijnych w praktyce"</w:t>
      </w:r>
      <w:r w:rsidRPr="00C210D8">
        <w:rPr>
          <w:rFonts w:ascii="Times New Roman" w:eastAsia="Times New Roman" w:hAnsi="Times New Roman"/>
          <w:sz w:val="24"/>
          <w:szCs w:val="24"/>
          <w:lang w:eastAsia="pl-PL"/>
        </w:rPr>
        <w:t xml:space="preserve">, </w:t>
      </w:r>
      <w:proofErr w:type="spellStart"/>
      <w:r w:rsidR="006E127C" w:rsidRPr="00C210D8">
        <w:rPr>
          <w:rFonts w:ascii="Times New Roman" w:eastAsia="Times New Roman" w:hAnsi="Times New Roman"/>
          <w:b/>
          <w:bCs/>
          <w:sz w:val="24"/>
          <w:szCs w:val="24"/>
          <w:lang w:eastAsia="pl-PL"/>
        </w:rPr>
        <w:t>spr</w:t>
      </w:r>
      <w:proofErr w:type="spellEnd"/>
      <w:r w:rsidR="006E127C" w:rsidRPr="00C210D8">
        <w:rPr>
          <w:rFonts w:ascii="Times New Roman" w:eastAsia="Times New Roman" w:hAnsi="Times New Roman"/>
          <w:b/>
          <w:bCs/>
          <w:sz w:val="24"/>
          <w:szCs w:val="24"/>
          <w:lang w:eastAsia="pl-PL"/>
        </w:rPr>
        <w:t>. nr</w:t>
      </w:r>
      <w:r w:rsidR="00291977" w:rsidRPr="00C210D8">
        <w:rPr>
          <w:rFonts w:ascii="Times New Roman" w:eastAsia="Times New Roman" w:hAnsi="Times New Roman"/>
          <w:b/>
          <w:bCs/>
          <w:sz w:val="24"/>
          <w:szCs w:val="24"/>
          <w:lang w:eastAsia="pl-PL"/>
        </w:rPr>
        <w:t xml:space="preserve"> rej. ZP/US-05</w:t>
      </w:r>
      <w:r w:rsidR="002F78FE" w:rsidRPr="00C210D8">
        <w:rPr>
          <w:rFonts w:ascii="Times New Roman" w:eastAsia="Times New Roman" w:hAnsi="Times New Roman"/>
          <w:b/>
          <w:bCs/>
          <w:sz w:val="24"/>
          <w:szCs w:val="24"/>
          <w:lang w:eastAsia="pl-PL"/>
        </w:rPr>
        <w:t>/20</w:t>
      </w:r>
      <w:r w:rsidR="006E127C" w:rsidRPr="00C210D8">
        <w:rPr>
          <w:rFonts w:ascii="Times New Roman" w:eastAsia="Times New Roman" w:hAnsi="Times New Roman"/>
          <w:b/>
          <w:bCs/>
          <w:sz w:val="24"/>
          <w:szCs w:val="24"/>
          <w:lang w:eastAsia="pl-PL"/>
        </w:rPr>
        <w:t xml:space="preserve">”, NIE OTWIERAĆ przed: </w:t>
      </w:r>
      <w:r w:rsidR="00A92260" w:rsidRPr="00C210D8">
        <w:rPr>
          <w:rFonts w:ascii="Times New Roman" w:eastAsia="Times New Roman" w:hAnsi="Times New Roman"/>
          <w:b/>
          <w:bCs/>
          <w:sz w:val="24"/>
          <w:szCs w:val="24"/>
          <w:lang w:eastAsia="pl-PL"/>
        </w:rPr>
        <w:t>1</w:t>
      </w:r>
      <w:r w:rsidR="00BD523B" w:rsidRPr="00C210D8">
        <w:rPr>
          <w:rFonts w:ascii="Times New Roman" w:eastAsia="Times New Roman" w:hAnsi="Times New Roman"/>
          <w:b/>
          <w:bCs/>
          <w:sz w:val="24"/>
          <w:szCs w:val="24"/>
          <w:lang w:eastAsia="pl-PL"/>
        </w:rPr>
        <w:t>9</w:t>
      </w:r>
      <w:r w:rsidR="00A92260" w:rsidRPr="00C210D8">
        <w:rPr>
          <w:rFonts w:ascii="Times New Roman" w:eastAsia="Times New Roman" w:hAnsi="Times New Roman"/>
          <w:b/>
          <w:bCs/>
          <w:sz w:val="24"/>
          <w:szCs w:val="24"/>
          <w:lang w:eastAsia="pl-PL"/>
        </w:rPr>
        <w:t>.03</w:t>
      </w:r>
      <w:r w:rsidR="00BD523B" w:rsidRPr="00C210D8">
        <w:rPr>
          <w:rFonts w:ascii="Times New Roman" w:eastAsia="Times New Roman" w:hAnsi="Times New Roman"/>
          <w:b/>
          <w:bCs/>
          <w:sz w:val="24"/>
          <w:szCs w:val="24"/>
          <w:lang w:eastAsia="pl-PL"/>
        </w:rPr>
        <w:t>.2020r., godz. 11:0</w:t>
      </w:r>
      <w:r w:rsidR="00FE48DD" w:rsidRPr="00C210D8">
        <w:rPr>
          <w:rFonts w:ascii="Times New Roman" w:eastAsia="Times New Roman" w:hAnsi="Times New Roman"/>
          <w:b/>
          <w:bCs/>
          <w:sz w:val="24"/>
          <w:szCs w:val="24"/>
          <w:lang w:eastAsia="pl-PL"/>
        </w:rPr>
        <w:t>0</w:t>
      </w:r>
      <w:r w:rsidRPr="00C210D8">
        <w:rPr>
          <w:rFonts w:ascii="Times New Roman" w:eastAsia="Times New Roman" w:hAnsi="Times New Roman"/>
          <w:b/>
          <w:bCs/>
          <w:sz w:val="24"/>
          <w:szCs w:val="24"/>
          <w:lang w:eastAsia="pl-PL"/>
        </w:rPr>
        <w:t>”</w:t>
      </w:r>
      <w:r w:rsidR="00382110" w:rsidRPr="00C210D8">
        <w:rPr>
          <w:rFonts w:ascii="Times New Roman" w:eastAsia="Times New Roman" w:hAnsi="Times New Roman"/>
          <w:b/>
          <w:bCs/>
          <w:sz w:val="24"/>
          <w:szCs w:val="24"/>
          <w:lang w:eastAsia="pl-PL"/>
        </w:rPr>
        <w:t>.</w:t>
      </w:r>
    </w:p>
    <w:p w:rsidR="0075465D" w:rsidRPr="00C210D8" w:rsidRDefault="0075465D" w:rsidP="0075465D">
      <w:pPr>
        <w:spacing w:after="0" w:line="240" w:lineRule="auto"/>
        <w:ind w:left="709" w:hanging="709"/>
        <w:jc w:val="both"/>
        <w:rPr>
          <w:rFonts w:ascii="Times New Roman" w:eastAsia="Times New Roman" w:hAnsi="Times New Roman"/>
          <w:sz w:val="24"/>
          <w:szCs w:val="24"/>
          <w:lang w:eastAsia="pl-PL"/>
        </w:rPr>
      </w:pPr>
      <w:r w:rsidRPr="00C210D8">
        <w:rPr>
          <w:rFonts w:ascii="Times New Roman" w:eastAsia="Times New Roman" w:hAnsi="Times New Roman"/>
          <w:sz w:val="24"/>
          <w:szCs w:val="24"/>
          <w:lang w:eastAsia="pl-PL"/>
        </w:rPr>
        <w:t xml:space="preserve">11.7. </w:t>
      </w:r>
      <w:r w:rsidRPr="00C210D8">
        <w:rPr>
          <w:rFonts w:ascii="Times New Roman" w:eastAsia="Times New Roman" w:hAnsi="Times New Roman"/>
          <w:sz w:val="24"/>
          <w:szCs w:val="24"/>
          <w:lang w:eastAsia="pl-PL"/>
        </w:rPr>
        <w:tab/>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powyżej oraz dodatkowo oznaczone słowami „ZMIANA” lub „WYCOFANIE”.</w:t>
      </w:r>
    </w:p>
    <w:p w:rsidR="0075465D" w:rsidRPr="00C210D8"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r w:rsidRPr="00C210D8">
        <w:rPr>
          <w:rFonts w:ascii="Times New Roman" w:eastAsia="Times New Roman" w:hAnsi="Times New Roman"/>
          <w:b/>
          <w:sz w:val="24"/>
          <w:szCs w:val="24"/>
          <w:lang w:eastAsia="pl-PL"/>
        </w:rPr>
        <w:t>12. MIEJSCE ORAZ TERMIN SKŁADANIA I OTWARCIA OFERT</w:t>
      </w:r>
    </w:p>
    <w:p w:rsidR="0075465D" w:rsidRPr="00C210D8" w:rsidRDefault="0075465D" w:rsidP="0075465D">
      <w:pPr>
        <w:tabs>
          <w:tab w:val="left" w:pos="362"/>
        </w:tabs>
        <w:spacing w:after="0" w:line="240" w:lineRule="auto"/>
        <w:ind w:left="709" w:hanging="709"/>
        <w:jc w:val="both"/>
        <w:rPr>
          <w:rFonts w:ascii="Times New Roman" w:eastAsia="Times New Roman" w:hAnsi="Times New Roman"/>
          <w:b/>
          <w:sz w:val="24"/>
          <w:szCs w:val="24"/>
          <w:lang w:eastAsia="pl-PL"/>
        </w:rPr>
      </w:pPr>
    </w:p>
    <w:p w:rsidR="0075465D" w:rsidRPr="00C210D8" w:rsidRDefault="0075465D" w:rsidP="0075465D">
      <w:pPr>
        <w:tabs>
          <w:tab w:val="left" w:pos="362"/>
        </w:tabs>
        <w:spacing w:after="0" w:line="240" w:lineRule="auto"/>
        <w:ind w:left="709" w:hanging="709"/>
        <w:jc w:val="both"/>
        <w:rPr>
          <w:rFonts w:ascii="Times New Roman" w:hAnsi="Times New Roman"/>
          <w:sz w:val="24"/>
          <w:szCs w:val="24"/>
          <w:lang w:eastAsia="pl-PL"/>
        </w:rPr>
      </w:pPr>
      <w:r w:rsidRPr="00C210D8">
        <w:rPr>
          <w:rFonts w:ascii="Times New Roman" w:eastAsia="Times New Roman" w:hAnsi="Times New Roman"/>
          <w:sz w:val="24"/>
          <w:szCs w:val="24"/>
          <w:lang w:eastAsia="pl-PL"/>
        </w:rPr>
        <w:t xml:space="preserve">12.1. </w:t>
      </w:r>
      <w:r w:rsidRPr="00C210D8">
        <w:rPr>
          <w:rFonts w:ascii="Times New Roman" w:eastAsia="Times New Roman" w:hAnsi="Times New Roman"/>
          <w:sz w:val="24"/>
          <w:szCs w:val="24"/>
          <w:lang w:eastAsia="pl-PL"/>
        </w:rPr>
        <w:tab/>
        <w:t xml:space="preserve">Oferty należy składać w siedzibie Zamawiającego, pokój nr: 28 - Sekretariat Kanclerza do dnia </w:t>
      </w:r>
      <w:r w:rsidR="00A331DB" w:rsidRPr="00C210D8">
        <w:rPr>
          <w:rFonts w:ascii="Times New Roman" w:eastAsia="Times New Roman" w:hAnsi="Times New Roman"/>
          <w:b/>
          <w:sz w:val="24"/>
          <w:szCs w:val="24"/>
          <w:lang w:eastAsia="pl-PL"/>
        </w:rPr>
        <w:t>2020-03-1</w:t>
      </w:r>
      <w:r w:rsidR="00BD523B" w:rsidRPr="00C210D8">
        <w:rPr>
          <w:rFonts w:ascii="Times New Roman" w:eastAsia="Times New Roman" w:hAnsi="Times New Roman"/>
          <w:b/>
          <w:sz w:val="24"/>
          <w:szCs w:val="24"/>
          <w:lang w:eastAsia="pl-PL"/>
        </w:rPr>
        <w:t>9 do godz. 10:3</w:t>
      </w:r>
      <w:r w:rsidRPr="00C210D8">
        <w:rPr>
          <w:rFonts w:ascii="Times New Roman" w:eastAsia="Times New Roman" w:hAnsi="Times New Roman"/>
          <w:b/>
          <w:sz w:val="24"/>
          <w:szCs w:val="24"/>
          <w:lang w:eastAsia="pl-PL"/>
        </w:rPr>
        <w:t>0</w:t>
      </w:r>
      <w:r w:rsidRPr="00C210D8">
        <w:rPr>
          <w:rFonts w:ascii="Times New Roman" w:eastAsia="Times New Roman" w:hAnsi="Times New Roman"/>
          <w:sz w:val="24"/>
          <w:szCs w:val="24"/>
          <w:lang w:eastAsia="pl-PL"/>
        </w:rPr>
        <w:t>.</w:t>
      </w:r>
    </w:p>
    <w:p w:rsidR="0075465D" w:rsidRPr="00C210D8"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C210D8">
        <w:rPr>
          <w:rFonts w:ascii="Times New Roman" w:eastAsia="Times New Roman" w:hAnsi="Times New Roman"/>
          <w:sz w:val="24"/>
          <w:szCs w:val="24"/>
          <w:lang w:eastAsia="pl-PL"/>
        </w:rPr>
        <w:t xml:space="preserve">12.2. </w:t>
      </w:r>
      <w:r w:rsidRPr="00C210D8">
        <w:rPr>
          <w:rFonts w:ascii="Times New Roman" w:eastAsia="Times New Roman" w:hAnsi="Times New Roman"/>
          <w:sz w:val="24"/>
          <w:szCs w:val="24"/>
          <w:lang w:eastAsia="pl-PL"/>
        </w:rPr>
        <w:tab/>
        <w:t>Zamawiający niezwłocznie zwróci ofertę Wykonawcy,</w:t>
      </w:r>
      <w:r w:rsidRPr="00C210D8">
        <w:rPr>
          <w:rFonts w:ascii="Times New Roman" w:eastAsia="Times New Roman" w:hAnsi="Times New Roman"/>
          <w:bCs/>
          <w:iCs/>
          <w:sz w:val="24"/>
          <w:szCs w:val="24"/>
          <w:lang w:eastAsia="pl-PL"/>
        </w:rPr>
        <w:t xml:space="preserve"> </w:t>
      </w:r>
      <w:r w:rsidRPr="00C210D8">
        <w:rPr>
          <w:rFonts w:ascii="Times New Roman" w:eastAsia="Times New Roman" w:hAnsi="Times New Roman"/>
          <w:sz w:val="24"/>
          <w:szCs w:val="24"/>
          <w:lang w:eastAsia="pl-PL"/>
        </w:rPr>
        <w:t>która została złożona po terminie składania ofert.</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r w:rsidRPr="00C210D8">
        <w:rPr>
          <w:rFonts w:ascii="Times New Roman" w:eastAsia="Times New Roman" w:hAnsi="Times New Roman"/>
          <w:sz w:val="24"/>
          <w:szCs w:val="24"/>
          <w:lang w:eastAsia="pl-PL"/>
        </w:rPr>
        <w:t xml:space="preserve">12.3. </w:t>
      </w:r>
      <w:r w:rsidRPr="00C210D8">
        <w:rPr>
          <w:rFonts w:ascii="Times New Roman" w:eastAsia="Times New Roman" w:hAnsi="Times New Roman"/>
          <w:sz w:val="24"/>
          <w:szCs w:val="24"/>
          <w:lang w:eastAsia="pl-PL"/>
        </w:rPr>
        <w:tab/>
        <w:t xml:space="preserve">Otwarcie ofert nastąpi w dniu: </w:t>
      </w:r>
      <w:r w:rsidR="00A331DB" w:rsidRPr="00C210D8">
        <w:rPr>
          <w:rFonts w:ascii="Times New Roman" w:eastAsia="Times New Roman" w:hAnsi="Times New Roman"/>
          <w:b/>
          <w:sz w:val="24"/>
          <w:szCs w:val="24"/>
          <w:lang w:eastAsia="pl-PL"/>
        </w:rPr>
        <w:t>2020-03-1</w:t>
      </w:r>
      <w:r w:rsidR="00BD523B" w:rsidRPr="00C210D8">
        <w:rPr>
          <w:rFonts w:ascii="Times New Roman" w:eastAsia="Times New Roman" w:hAnsi="Times New Roman"/>
          <w:b/>
          <w:sz w:val="24"/>
          <w:szCs w:val="24"/>
          <w:lang w:eastAsia="pl-PL"/>
        </w:rPr>
        <w:t>9</w:t>
      </w:r>
      <w:r w:rsidRPr="00C210D8">
        <w:rPr>
          <w:rFonts w:ascii="Times New Roman" w:eastAsia="Times New Roman" w:hAnsi="Times New Roman"/>
          <w:b/>
          <w:sz w:val="24"/>
          <w:szCs w:val="24"/>
          <w:lang w:eastAsia="pl-PL"/>
        </w:rPr>
        <w:t xml:space="preserve"> o godz</w:t>
      </w:r>
      <w:r w:rsidR="00BD523B" w:rsidRPr="00C210D8">
        <w:rPr>
          <w:rFonts w:ascii="Times New Roman" w:eastAsia="Times New Roman" w:hAnsi="Times New Roman"/>
          <w:b/>
          <w:sz w:val="24"/>
          <w:szCs w:val="24"/>
          <w:lang w:eastAsia="pl-PL"/>
        </w:rPr>
        <w:t>. 11:0</w:t>
      </w:r>
      <w:r w:rsidR="00751DAF" w:rsidRPr="00C210D8">
        <w:rPr>
          <w:rFonts w:ascii="Times New Roman" w:eastAsia="Times New Roman" w:hAnsi="Times New Roman"/>
          <w:b/>
          <w:sz w:val="24"/>
          <w:szCs w:val="24"/>
          <w:lang w:eastAsia="pl-PL"/>
        </w:rPr>
        <w:t>0</w:t>
      </w:r>
      <w:r w:rsidRPr="00C210D8">
        <w:rPr>
          <w:rFonts w:ascii="Times New Roman" w:eastAsia="Times New Roman" w:hAnsi="Times New Roman"/>
          <w:sz w:val="24"/>
          <w:szCs w:val="24"/>
          <w:lang w:eastAsia="pl-PL"/>
        </w:rPr>
        <w:t>, w</w:t>
      </w:r>
      <w:r w:rsidRPr="00791F93">
        <w:rPr>
          <w:rFonts w:ascii="Times New Roman" w:eastAsia="Times New Roman" w:hAnsi="Times New Roman"/>
          <w:sz w:val="24"/>
          <w:szCs w:val="24"/>
          <w:lang w:eastAsia="pl-PL"/>
        </w:rPr>
        <w:t xml:space="preserve"> siedzibie Zamawiającego, pokój nr 32.</w:t>
      </w:r>
    </w:p>
    <w:p w:rsidR="0075465D" w:rsidRPr="0075465D" w:rsidRDefault="0075465D" w:rsidP="0075465D">
      <w:pPr>
        <w:tabs>
          <w:tab w:val="left" w:pos="362"/>
        </w:tabs>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hAnsi="Times New Roman"/>
          <w:b/>
          <w:sz w:val="24"/>
          <w:szCs w:val="24"/>
          <w:lang w:eastAsia="pl-PL"/>
        </w:rPr>
      </w:pPr>
      <w:r w:rsidRPr="0075465D">
        <w:rPr>
          <w:rFonts w:ascii="Times New Roman" w:eastAsia="Times New Roman" w:hAnsi="Times New Roman"/>
          <w:b/>
          <w:sz w:val="24"/>
          <w:szCs w:val="24"/>
          <w:lang w:eastAsia="pl-PL"/>
        </w:rPr>
        <w:t>13. KRYTERIA OCENY OFERT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865C37"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13.1.</w:t>
      </w:r>
      <w:r w:rsidR="005C0C7E">
        <w:rPr>
          <w:rFonts w:ascii="Times New Roman" w:eastAsia="Times New Roman" w:hAnsi="Times New Roman"/>
          <w:sz w:val="24"/>
          <w:szCs w:val="24"/>
          <w:lang w:eastAsia="pl-PL"/>
        </w:rPr>
        <w:tab/>
      </w:r>
      <w:r w:rsidR="004A6273" w:rsidRPr="004A6273">
        <w:rPr>
          <w:rFonts w:ascii="Times New Roman" w:eastAsia="Times New Roman" w:hAnsi="Times New Roman"/>
          <w:sz w:val="24"/>
          <w:szCs w:val="24"/>
          <w:lang w:eastAsia="pl-PL"/>
        </w:rPr>
        <w:t>Zamawiający będzie oceniał oferty według następujących kryteriów</w:t>
      </w:r>
      <w:r w:rsidRPr="0075465D">
        <w:rPr>
          <w:rFonts w:ascii="Times New Roman" w:eastAsia="Times New Roman" w:hAnsi="Times New Roman"/>
          <w:sz w:val="24"/>
          <w:szCs w:val="24"/>
          <w:lang w:eastAsia="pl-PL"/>
        </w:rPr>
        <w:t>:</w:t>
      </w:r>
    </w:p>
    <w:p w:rsidR="00865C37" w:rsidRPr="00865C37" w:rsidRDefault="00865C37" w:rsidP="00865C37">
      <w:pPr>
        <w:spacing w:before="120" w:after="120" w:line="240" w:lineRule="auto"/>
        <w:jc w:val="both"/>
        <w:outlineLvl w:val="1"/>
        <w:rPr>
          <w:rFonts w:ascii="Times New Roman" w:eastAsia="Times New Roman" w:hAnsi="Times New Roman"/>
          <w:bCs/>
          <w:iCs/>
          <w:color w:val="000000"/>
          <w:sz w:val="24"/>
          <w:szCs w:val="24"/>
          <w:lang w:eastAsia="pl-PL"/>
        </w:rPr>
      </w:pPr>
      <w:r>
        <w:rPr>
          <w:rFonts w:ascii="Times New Roman" w:eastAsia="Times New Roman" w:hAnsi="Times New Roman"/>
          <w:bCs/>
          <w:iCs/>
          <w:color w:val="000000"/>
          <w:sz w:val="24"/>
          <w:szCs w:val="24"/>
          <w:lang w:eastAsia="pl-PL"/>
        </w:rPr>
        <w:t xml:space="preserve">1 - </w:t>
      </w:r>
      <w:r w:rsidRPr="00865C37">
        <w:rPr>
          <w:rFonts w:ascii="Times New Roman" w:eastAsia="Times New Roman" w:hAnsi="Times New Roman"/>
          <w:b/>
          <w:bCs/>
          <w:iCs/>
          <w:color w:val="000000"/>
          <w:sz w:val="24"/>
          <w:szCs w:val="24"/>
          <w:lang w:eastAsia="pl-PL"/>
        </w:rPr>
        <w:t xml:space="preserve">Cena – </w:t>
      </w:r>
      <w:r w:rsidR="003B2F39">
        <w:rPr>
          <w:rFonts w:ascii="Times New Roman" w:eastAsia="Times New Roman" w:hAnsi="Times New Roman"/>
          <w:b/>
          <w:bCs/>
          <w:iCs/>
          <w:color w:val="000000"/>
          <w:sz w:val="24"/>
          <w:szCs w:val="24"/>
          <w:lang w:eastAsia="pl-PL"/>
        </w:rPr>
        <w:t>7</w:t>
      </w:r>
      <w:r w:rsidRPr="00865C37">
        <w:rPr>
          <w:rFonts w:ascii="Times New Roman" w:eastAsia="Times New Roman" w:hAnsi="Times New Roman"/>
          <w:b/>
          <w:bCs/>
          <w:iCs/>
          <w:color w:val="000000"/>
          <w:sz w:val="24"/>
          <w:szCs w:val="24"/>
          <w:lang w:eastAsia="pl-PL"/>
        </w:rPr>
        <w:t>0%</w:t>
      </w:r>
    </w:p>
    <w:p w:rsidR="00865C37" w:rsidRDefault="00865C37" w:rsidP="00865C37">
      <w:pPr>
        <w:spacing w:before="120" w:after="120" w:line="240" w:lineRule="auto"/>
        <w:jc w:val="both"/>
        <w:outlineLvl w:val="1"/>
        <w:rPr>
          <w:rFonts w:ascii="Times New Roman" w:eastAsia="Times New Roman" w:hAnsi="Times New Roman"/>
          <w:b/>
          <w:color w:val="000000"/>
          <w:kern w:val="2"/>
          <w:sz w:val="24"/>
          <w:szCs w:val="24"/>
          <w:lang w:eastAsia="ar-SA"/>
        </w:rPr>
      </w:pPr>
      <w:r w:rsidRPr="00865C37">
        <w:rPr>
          <w:rFonts w:ascii="Times New Roman" w:eastAsia="Times New Roman" w:hAnsi="Times New Roman"/>
          <w:bCs/>
          <w:iCs/>
          <w:color w:val="000000"/>
          <w:sz w:val="24"/>
          <w:szCs w:val="24"/>
          <w:lang w:eastAsia="pl-PL"/>
        </w:rPr>
        <w:t xml:space="preserve">2 - </w:t>
      </w:r>
      <w:r>
        <w:rPr>
          <w:rFonts w:ascii="Times New Roman" w:eastAsia="Times New Roman" w:hAnsi="Times New Roman"/>
          <w:b/>
          <w:color w:val="000000"/>
          <w:kern w:val="2"/>
          <w:sz w:val="24"/>
          <w:szCs w:val="24"/>
          <w:lang w:eastAsia="ar-SA"/>
        </w:rPr>
        <w:t>D</w:t>
      </w:r>
      <w:r w:rsidRPr="0075465D">
        <w:rPr>
          <w:rFonts w:ascii="Times New Roman" w:eastAsia="Times New Roman" w:hAnsi="Times New Roman"/>
          <w:b/>
          <w:color w:val="000000"/>
          <w:kern w:val="2"/>
          <w:sz w:val="24"/>
          <w:szCs w:val="24"/>
          <w:lang w:eastAsia="ar-SA"/>
        </w:rPr>
        <w:t>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sidR="003B2F39">
        <w:rPr>
          <w:rFonts w:ascii="Times New Roman" w:eastAsia="Times New Roman" w:hAnsi="Times New Roman"/>
          <w:b/>
          <w:color w:val="000000"/>
          <w:kern w:val="2"/>
          <w:sz w:val="24"/>
          <w:szCs w:val="24"/>
          <w:lang w:eastAsia="ar-SA"/>
        </w:rPr>
        <w:t>3</w:t>
      </w:r>
      <w:r>
        <w:rPr>
          <w:rFonts w:ascii="Times New Roman" w:eastAsia="Times New Roman" w:hAnsi="Times New Roman"/>
          <w:b/>
          <w:color w:val="000000"/>
          <w:kern w:val="2"/>
          <w:sz w:val="24"/>
          <w:szCs w:val="24"/>
          <w:lang w:eastAsia="ar-SA"/>
        </w:rPr>
        <w:t>0%</w:t>
      </w:r>
    </w:p>
    <w:p w:rsidR="0068352D" w:rsidRDefault="0068352D" w:rsidP="00865C37">
      <w:pPr>
        <w:spacing w:before="120" w:after="120" w:line="240" w:lineRule="auto"/>
        <w:jc w:val="both"/>
        <w:outlineLvl w:val="1"/>
        <w:rPr>
          <w:rFonts w:ascii="Times New Roman" w:eastAsia="Times New Roman" w:hAnsi="Times New Roman"/>
          <w:b/>
          <w:color w:val="000000"/>
          <w:kern w:val="2"/>
          <w:sz w:val="24"/>
          <w:szCs w:val="24"/>
          <w:lang w:eastAsia="ar-SA"/>
        </w:rPr>
      </w:pPr>
    </w:p>
    <w:p w:rsidR="0075465D" w:rsidRPr="00865C37" w:rsidRDefault="00865C37" w:rsidP="00865C37">
      <w:pPr>
        <w:spacing w:before="120" w:after="120" w:line="240" w:lineRule="auto"/>
        <w:ind w:left="709" w:hanging="709"/>
        <w:jc w:val="both"/>
        <w:outlineLvl w:val="1"/>
        <w:rPr>
          <w:rFonts w:ascii="Times New Roman" w:eastAsia="Times New Roman" w:hAnsi="Times New Roman"/>
          <w:sz w:val="24"/>
          <w:szCs w:val="24"/>
          <w:lang w:eastAsia="pl-PL"/>
        </w:rPr>
      </w:pPr>
      <w:r w:rsidRPr="00865C37">
        <w:rPr>
          <w:rFonts w:ascii="Times New Roman" w:eastAsia="Times New Roman" w:hAnsi="Times New Roman"/>
          <w:color w:val="000000"/>
          <w:kern w:val="2"/>
          <w:sz w:val="24"/>
          <w:szCs w:val="24"/>
          <w:lang w:eastAsia="ar-SA"/>
        </w:rPr>
        <w:t>13.2.</w:t>
      </w:r>
      <w:r w:rsidR="004A6273" w:rsidRPr="00865C37">
        <w:rPr>
          <w:rFonts w:ascii="Times New Roman" w:hAnsi="Times New Roman"/>
          <w:sz w:val="24"/>
          <w:szCs w:val="24"/>
        </w:rPr>
        <w:t xml:space="preserve"> </w:t>
      </w:r>
      <w:r>
        <w:rPr>
          <w:rFonts w:ascii="Times New Roman" w:hAnsi="Times New Roman"/>
          <w:sz w:val="24"/>
          <w:szCs w:val="24"/>
        </w:rPr>
        <w:t xml:space="preserve">   </w:t>
      </w:r>
      <w:r w:rsidR="004A6273" w:rsidRPr="00865C37">
        <w:rPr>
          <w:rFonts w:ascii="Times New Roman" w:hAnsi="Times New Roman"/>
          <w:sz w:val="24"/>
          <w:szCs w:val="24"/>
        </w:rPr>
        <w:t>Punkt</w:t>
      </w:r>
      <w:r>
        <w:rPr>
          <w:rFonts w:ascii="Times New Roman" w:hAnsi="Times New Roman"/>
          <w:sz w:val="24"/>
          <w:szCs w:val="24"/>
        </w:rPr>
        <w:t>y przyznawane za podane w pkt 13</w:t>
      </w:r>
      <w:r w:rsidR="004A6273" w:rsidRPr="00865C37">
        <w:rPr>
          <w:rFonts w:ascii="Times New Roman" w:hAnsi="Times New Roman"/>
          <w:sz w:val="24"/>
          <w:szCs w:val="24"/>
        </w:rPr>
        <w:t xml:space="preserve">.1 kryteria będą liczone według następujących </w:t>
      </w:r>
      <w:r>
        <w:rPr>
          <w:rFonts w:ascii="Times New Roman" w:hAnsi="Times New Roman"/>
          <w:sz w:val="24"/>
          <w:szCs w:val="24"/>
        </w:rPr>
        <w:t xml:space="preserve">   </w:t>
      </w:r>
      <w:r w:rsidR="004A6273" w:rsidRPr="00865C37">
        <w:rPr>
          <w:rFonts w:ascii="Times New Roman" w:hAnsi="Times New Roman"/>
          <w:sz w:val="24"/>
          <w:szCs w:val="24"/>
        </w:rPr>
        <w:t>wzorów</w:t>
      </w:r>
      <w:r>
        <w:rPr>
          <w:rFonts w:ascii="Times New Roman" w:eastAsia="Times New Roman" w:hAnsi="Times New Roman"/>
          <w:sz w:val="24"/>
          <w:szCs w:val="24"/>
          <w:lang w:eastAsia="pl-PL"/>
        </w:rPr>
        <w:t>:</w:t>
      </w:r>
      <w:r w:rsidR="0075465D" w:rsidRPr="00865C37">
        <w:rPr>
          <w:rFonts w:ascii="Times New Roman" w:eastAsia="Times New Roman" w:hAnsi="Times New Roman"/>
          <w:sz w:val="24"/>
          <w:szCs w:val="24"/>
          <w:lang w:eastAsia="pl-PL"/>
        </w:rPr>
        <w:t xml:space="preserve">  </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w:t>
      </w:r>
      <w:r w:rsidRPr="0075465D">
        <w:rPr>
          <w:rFonts w:ascii="Times New Roman" w:eastAsia="Times New Roman" w:hAnsi="Times New Roman"/>
          <w:b/>
          <w:bCs/>
          <w:color w:val="000000"/>
          <w:sz w:val="24"/>
          <w:szCs w:val="24"/>
          <w:lang w:eastAsia="pl-PL"/>
        </w:rPr>
        <w:tab/>
        <w:t>cena całkowita brutto</w:t>
      </w:r>
      <w:r w:rsidR="003A4C63">
        <w:rPr>
          <w:rFonts w:ascii="Times New Roman" w:eastAsia="Times New Roman" w:hAnsi="Times New Roman"/>
          <w:b/>
          <w:color w:val="000000"/>
          <w:sz w:val="24"/>
          <w:szCs w:val="24"/>
          <w:lang w:eastAsia="pl-PL"/>
        </w:rPr>
        <w:t xml:space="preserve"> </w:t>
      </w:r>
      <w:r w:rsidR="005C0C7E">
        <w:rPr>
          <w:rFonts w:ascii="Times New Roman" w:eastAsia="Times New Roman" w:hAnsi="Times New Roman"/>
          <w:b/>
          <w:bCs/>
          <w:color w:val="000000"/>
          <w:sz w:val="24"/>
          <w:szCs w:val="24"/>
          <w:lang w:eastAsia="pl-PL"/>
        </w:rPr>
        <w:t>–</w:t>
      </w:r>
      <w:r w:rsidR="003A4C63">
        <w:rPr>
          <w:rFonts w:ascii="Times New Roman" w:eastAsia="Times New Roman" w:hAnsi="Times New Roman"/>
          <w:b/>
          <w:bCs/>
          <w:color w:val="000000"/>
          <w:sz w:val="24"/>
          <w:szCs w:val="24"/>
          <w:lang w:eastAsia="pl-PL"/>
        </w:rPr>
        <w:t xml:space="preserve"> </w:t>
      </w:r>
      <w:r w:rsidR="00052E03">
        <w:rPr>
          <w:rFonts w:ascii="Times New Roman" w:eastAsia="Times New Roman" w:hAnsi="Times New Roman"/>
          <w:b/>
          <w:bCs/>
          <w:color w:val="000000"/>
          <w:sz w:val="24"/>
          <w:szCs w:val="24"/>
          <w:lang w:eastAsia="pl-PL"/>
        </w:rPr>
        <w:t>7</w:t>
      </w:r>
      <w:r w:rsidRPr="0075465D">
        <w:rPr>
          <w:rFonts w:ascii="Times New Roman" w:eastAsia="Times New Roman" w:hAnsi="Times New Roman"/>
          <w:b/>
          <w:bCs/>
          <w:color w:val="000000"/>
          <w:sz w:val="24"/>
          <w:szCs w:val="24"/>
          <w:lang w:eastAsia="pl-PL"/>
        </w:rPr>
        <w:t>0%</w:t>
      </w:r>
    </w:p>
    <w:p w:rsidR="0075465D" w:rsidRPr="0075465D" w:rsidRDefault="0075465D" w:rsidP="0075465D">
      <w:pPr>
        <w:keepNext/>
        <w:spacing w:after="0" w:line="240" w:lineRule="auto"/>
        <w:ind w:firstLine="567"/>
        <w:outlineLvl w:val="1"/>
        <w:rPr>
          <w:rFonts w:ascii="Times New Roman" w:eastAsia="Times New Roman" w:hAnsi="Times New Roman"/>
          <w:sz w:val="24"/>
          <w:szCs w:val="20"/>
          <w:lang w:eastAsia="pl-PL"/>
        </w:rPr>
      </w:pPr>
      <w:r w:rsidRPr="0075465D">
        <w:rPr>
          <w:rFonts w:ascii="Times New Roman" w:eastAsia="Times New Roman" w:hAnsi="Times New Roman"/>
          <w:sz w:val="24"/>
          <w:szCs w:val="20"/>
          <w:lang w:eastAsia="pl-PL"/>
        </w:rPr>
        <w:t>Punkty przyznawane w tym  kryterium będą liczone według następującego wzoru:</w:t>
      </w:r>
    </w:p>
    <w:p w:rsidR="0075465D" w:rsidRPr="0075465D" w:rsidRDefault="0075465D" w:rsidP="0075465D">
      <w:pPr>
        <w:spacing w:after="0" w:line="240" w:lineRule="auto"/>
        <w:rPr>
          <w:rFonts w:ascii="Times New Roman" w:eastAsia="Times New Roman" w:hAnsi="Times New Roman"/>
          <w:sz w:val="24"/>
          <w:szCs w:val="24"/>
          <w:lang w:eastAsia="pl-PL"/>
        </w:rPr>
      </w:pP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 xml:space="preserve">Liczba punktów = (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 100 * waga</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
          <w:bCs/>
          <w:color w:val="000000"/>
          <w:sz w:val="24"/>
          <w:szCs w:val="24"/>
          <w:lang w:eastAsia="pl-PL"/>
        </w:rPr>
      </w:pPr>
      <w:r w:rsidRPr="0075465D">
        <w:rPr>
          <w:rFonts w:ascii="Times New Roman" w:eastAsia="Times New Roman" w:hAnsi="Times New Roman"/>
          <w:b/>
          <w:bCs/>
          <w:color w:val="000000"/>
          <w:sz w:val="24"/>
          <w:szCs w:val="24"/>
          <w:lang w:eastAsia="pl-PL"/>
        </w:rPr>
        <w:tab/>
        <w:t>gdzie:</w:t>
      </w:r>
    </w:p>
    <w:p w:rsidR="0075465D" w:rsidRP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Cmin</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najniższa cena spośród wszystkich ofert</w:t>
      </w:r>
    </w:p>
    <w:p w:rsidR="0075465D" w:rsidRDefault="0075465D"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r w:rsidRPr="0075465D">
        <w:rPr>
          <w:rFonts w:ascii="Times New Roman" w:eastAsia="Times New Roman" w:hAnsi="Times New Roman"/>
          <w:b/>
          <w:bCs/>
          <w:color w:val="000000"/>
          <w:sz w:val="24"/>
          <w:szCs w:val="24"/>
          <w:lang w:eastAsia="pl-PL"/>
        </w:rPr>
        <w:tab/>
        <w:t xml:space="preserve">- </w:t>
      </w:r>
      <w:proofErr w:type="spellStart"/>
      <w:r w:rsidRPr="0075465D">
        <w:rPr>
          <w:rFonts w:ascii="Times New Roman" w:eastAsia="Times New Roman" w:hAnsi="Times New Roman"/>
          <w:b/>
          <w:bCs/>
          <w:color w:val="000000"/>
          <w:sz w:val="24"/>
          <w:szCs w:val="24"/>
          <w:lang w:eastAsia="pl-PL"/>
        </w:rPr>
        <w:t>Cof</w:t>
      </w:r>
      <w:proofErr w:type="spellEnd"/>
      <w:r w:rsidRPr="0075465D">
        <w:rPr>
          <w:rFonts w:ascii="Times New Roman" w:eastAsia="Times New Roman" w:hAnsi="Times New Roman"/>
          <w:b/>
          <w:bCs/>
          <w:color w:val="000000"/>
          <w:sz w:val="24"/>
          <w:szCs w:val="24"/>
          <w:lang w:eastAsia="pl-PL"/>
        </w:rPr>
        <w:t xml:space="preserve"> -  </w:t>
      </w:r>
      <w:r w:rsidRPr="0075465D">
        <w:rPr>
          <w:rFonts w:ascii="Times New Roman" w:eastAsia="Times New Roman" w:hAnsi="Times New Roman"/>
          <w:bCs/>
          <w:color w:val="000000"/>
          <w:sz w:val="24"/>
          <w:szCs w:val="24"/>
          <w:lang w:eastAsia="pl-PL"/>
        </w:rPr>
        <w:t>cena podana w badanej ofercie</w:t>
      </w:r>
    </w:p>
    <w:p w:rsidR="00781207" w:rsidRPr="007958BE" w:rsidRDefault="000B5588"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Pr>
          <w:rFonts w:ascii="Times New Roman" w:hAnsi="Times New Roman"/>
          <w:bCs/>
          <w:sz w:val="24"/>
          <w:szCs w:val="24"/>
        </w:rPr>
        <w:tab/>
      </w:r>
      <w:r w:rsidR="00781207" w:rsidRPr="007958BE">
        <w:rPr>
          <w:rFonts w:ascii="Times New Roman" w:hAnsi="Times New Roman"/>
          <w:bCs/>
          <w:sz w:val="24"/>
          <w:szCs w:val="24"/>
        </w:rPr>
        <w:t>Wyniki zostaną zaokrąglone do dwóch miejsc po przecinku. Oferta może otrzym</w:t>
      </w:r>
      <w:r w:rsidR="00FC7D7E">
        <w:rPr>
          <w:rFonts w:ascii="Times New Roman" w:hAnsi="Times New Roman"/>
          <w:bCs/>
          <w:sz w:val="24"/>
          <w:szCs w:val="24"/>
        </w:rPr>
        <w:t>ać w tym kryterium maksymalnie 7</w:t>
      </w:r>
      <w:r w:rsidR="00781207" w:rsidRPr="007958BE">
        <w:rPr>
          <w:rFonts w:ascii="Times New Roman" w:hAnsi="Times New Roman"/>
          <w:bCs/>
          <w:sz w:val="24"/>
          <w:szCs w:val="24"/>
        </w:rPr>
        <w:t>0 punktów.</w:t>
      </w:r>
    </w:p>
    <w:p w:rsidR="00781207" w:rsidRDefault="00781207"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A1E60" w:rsidRPr="0075465D" w:rsidRDefault="007A1E60" w:rsidP="0075465D">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bCs/>
          <w:color w:val="000000"/>
          <w:sz w:val="24"/>
          <w:szCs w:val="24"/>
          <w:lang w:eastAsia="pl-PL"/>
        </w:rPr>
      </w:pPr>
    </w:p>
    <w:p w:rsidR="0075465D" w:rsidRPr="005C0C7E" w:rsidRDefault="0075465D" w:rsidP="005C0C7E">
      <w:pPr>
        <w:tabs>
          <w:tab w:val="left" w:pos="567"/>
          <w:tab w:val="left" w:pos="3686"/>
          <w:tab w:val="left" w:pos="3969"/>
          <w:tab w:val="left" w:pos="5103"/>
          <w:tab w:val="left" w:pos="5387"/>
          <w:tab w:val="left" w:pos="5670"/>
          <w:tab w:val="left" w:pos="5954"/>
          <w:tab w:val="left" w:pos="16756"/>
        </w:tabs>
        <w:spacing w:after="120" w:line="240" w:lineRule="auto"/>
        <w:ind w:left="567" w:hanging="283"/>
        <w:jc w:val="both"/>
        <w:rPr>
          <w:rFonts w:ascii="Times New Roman" w:eastAsia="Times New Roman" w:hAnsi="Times New Roman"/>
          <w:color w:val="000000"/>
          <w:sz w:val="24"/>
          <w:szCs w:val="24"/>
          <w:lang w:eastAsia="pl-PL"/>
        </w:rPr>
      </w:pPr>
      <w:r w:rsidRPr="0075465D">
        <w:rPr>
          <w:rFonts w:ascii="Times New Roman" w:eastAsia="Times New Roman" w:hAnsi="Times New Roman"/>
          <w:b/>
          <w:bCs/>
          <w:color w:val="000000"/>
          <w:sz w:val="24"/>
          <w:szCs w:val="24"/>
          <w:lang w:eastAsia="pl-PL"/>
        </w:rPr>
        <w:t xml:space="preserve">b) </w:t>
      </w:r>
      <w:r w:rsidRPr="0075465D">
        <w:rPr>
          <w:rFonts w:ascii="Times New Roman" w:eastAsia="Times New Roman" w:hAnsi="Times New Roman"/>
          <w:b/>
          <w:color w:val="000000"/>
          <w:sz w:val="24"/>
          <w:szCs w:val="24"/>
          <w:lang w:eastAsia="pl-PL"/>
        </w:rPr>
        <w:tab/>
      </w:r>
      <w:r w:rsidRPr="0075465D">
        <w:rPr>
          <w:rFonts w:ascii="Times New Roman" w:eastAsia="Times New Roman" w:hAnsi="Times New Roman"/>
          <w:b/>
          <w:color w:val="000000"/>
          <w:kern w:val="2"/>
          <w:sz w:val="24"/>
          <w:szCs w:val="24"/>
          <w:lang w:eastAsia="ar-SA"/>
        </w:rPr>
        <w:t>doświadc</w:t>
      </w:r>
      <w:r w:rsidR="006075EB">
        <w:rPr>
          <w:rFonts w:ascii="Times New Roman" w:eastAsia="Times New Roman" w:hAnsi="Times New Roman"/>
          <w:b/>
          <w:color w:val="000000"/>
          <w:kern w:val="2"/>
          <w:sz w:val="24"/>
          <w:szCs w:val="24"/>
          <w:lang w:eastAsia="ar-SA"/>
        </w:rPr>
        <w:t>zenie szkoleniowe</w:t>
      </w:r>
      <w:r w:rsidRPr="0075465D">
        <w:rPr>
          <w:rFonts w:ascii="Times New Roman" w:eastAsia="Times New Roman" w:hAnsi="Times New Roman"/>
          <w:b/>
          <w:color w:val="000000"/>
          <w:kern w:val="2"/>
          <w:sz w:val="24"/>
          <w:szCs w:val="24"/>
          <w:lang w:eastAsia="ar-SA"/>
        </w:rPr>
        <w:t xml:space="preserve"> – </w:t>
      </w:r>
      <w:r w:rsidR="00052E03">
        <w:rPr>
          <w:rFonts w:ascii="Times New Roman" w:eastAsia="Times New Roman" w:hAnsi="Times New Roman"/>
          <w:b/>
          <w:color w:val="000000"/>
          <w:kern w:val="2"/>
          <w:sz w:val="24"/>
          <w:szCs w:val="24"/>
          <w:lang w:eastAsia="ar-SA"/>
        </w:rPr>
        <w:t>3</w:t>
      </w:r>
      <w:r w:rsidR="00781207">
        <w:rPr>
          <w:rFonts w:ascii="Times New Roman" w:eastAsia="Times New Roman" w:hAnsi="Times New Roman"/>
          <w:b/>
          <w:color w:val="000000"/>
          <w:kern w:val="2"/>
          <w:sz w:val="24"/>
          <w:szCs w:val="24"/>
          <w:lang w:eastAsia="ar-SA"/>
        </w:rPr>
        <w:t>0%</w:t>
      </w:r>
    </w:p>
    <w:p w:rsidR="00781207" w:rsidRPr="007958BE" w:rsidRDefault="00315122"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rPr>
      </w:pPr>
      <w:r>
        <w:rPr>
          <w:rFonts w:ascii="Times New Roman" w:hAnsi="Times New Roman"/>
          <w:sz w:val="24"/>
          <w:szCs w:val="24"/>
        </w:rPr>
        <w:t>W kryterium tym premiowane będzie doświadczenie</w:t>
      </w:r>
      <w:r w:rsidR="00781207" w:rsidRPr="007958BE">
        <w:rPr>
          <w:rFonts w:ascii="Times New Roman" w:hAnsi="Times New Roman"/>
          <w:sz w:val="24"/>
          <w:szCs w:val="24"/>
        </w:rPr>
        <w:t xml:space="preserve"> osoby, </w:t>
      </w:r>
      <w:r>
        <w:rPr>
          <w:rFonts w:ascii="Times New Roman" w:hAnsi="Times New Roman"/>
          <w:sz w:val="24"/>
          <w:szCs w:val="24"/>
        </w:rPr>
        <w:t>polegające</w:t>
      </w:r>
      <w:r w:rsidR="00781207" w:rsidRPr="007958BE">
        <w:rPr>
          <w:rFonts w:ascii="Times New Roman" w:hAnsi="Times New Roman"/>
          <w:sz w:val="24"/>
          <w:szCs w:val="24"/>
        </w:rPr>
        <w:t xml:space="preserve"> </w:t>
      </w:r>
      <w:r>
        <w:rPr>
          <w:rFonts w:ascii="Times New Roman" w:hAnsi="Times New Roman"/>
          <w:sz w:val="24"/>
          <w:szCs w:val="24"/>
        </w:rPr>
        <w:t xml:space="preserve">na zrealizowaniu co najmniej </w:t>
      </w:r>
      <w:r w:rsidR="00052E03">
        <w:rPr>
          <w:rFonts w:ascii="Times New Roman" w:hAnsi="Times New Roman"/>
          <w:sz w:val="24"/>
          <w:szCs w:val="24"/>
        </w:rPr>
        <w:t>17</w:t>
      </w:r>
      <w:r>
        <w:rPr>
          <w:rFonts w:ascii="Times New Roman" w:hAnsi="Times New Roman"/>
          <w:sz w:val="24"/>
          <w:szCs w:val="24"/>
        </w:rPr>
        <w:t xml:space="preserve"> godzin szkoleń </w:t>
      </w:r>
      <w:r w:rsidR="00781207" w:rsidRPr="007958BE">
        <w:rPr>
          <w:rFonts w:ascii="Times New Roman" w:hAnsi="Times New Roman"/>
          <w:sz w:val="24"/>
          <w:szCs w:val="24"/>
        </w:rPr>
        <w:t xml:space="preserve">z zakresu </w:t>
      </w:r>
      <w:r w:rsidR="00052E03">
        <w:rPr>
          <w:rFonts w:ascii="Times New Roman" w:eastAsia="Times New Roman" w:hAnsi="Times New Roman"/>
          <w:b/>
          <w:sz w:val="24"/>
          <w:szCs w:val="20"/>
          <w:lang w:eastAsia="pl-PL"/>
        </w:rPr>
        <w:t>Zamykanie projektów współfinansowanych ze środków unijnych w praktyce</w:t>
      </w:r>
      <w:r w:rsidR="00781207" w:rsidRPr="007958BE">
        <w:rPr>
          <w:rFonts w:ascii="Times New Roman" w:hAnsi="Times New Roman"/>
          <w:sz w:val="24"/>
          <w:szCs w:val="24"/>
        </w:rPr>
        <w:t>.</w:t>
      </w:r>
    </w:p>
    <w:p w:rsidR="00781207" w:rsidRPr="007958BE" w:rsidRDefault="00781207" w:rsidP="00781207">
      <w:pPr>
        <w:tabs>
          <w:tab w:val="left" w:pos="3686"/>
          <w:tab w:val="left" w:pos="3969"/>
          <w:tab w:val="left" w:pos="5670"/>
          <w:tab w:val="left" w:pos="6096"/>
          <w:tab w:val="left" w:pos="16756"/>
        </w:tabs>
        <w:spacing w:after="0" w:line="240" w:lineRule="auto"/>
        <w:ind w:left="567"/>
        <w:jc w:val="both"/>
        <w:rPr>
          <w:rFonts w:ascii="Times New Roman" w:hAnsi="Times New Roman"/>
          <w:sz w:val="24"/>
          <w:szCs w:val="24"/>
          <w:u w:val="single"/>
        </w:rPr>
      </w:pPr>
      <w:r w:rsidRPr="007958BE">
        <w:rPr>
          <w:rFonts w:ascii="Times New Roman" w:hAnsi="Times New Roman"/>
          <w:sz w:val="24"/>
          <w:szCs w:val="24"/>
          <w:u w:val="single"/>
        </w:rPr>
        <w:lastRenderedPageBreak/>
        <w:t>Do oceny przyjęte zostanie wy</w:t>
      </w:r>
      <w:r w:rsidR="00510E22">
        <w:rPr>
          <w:rFonts w:ascii="Times New Roman" w:hAnsi="Times New Roman"/>
          <w:sz w:val="24"/>
          <w:szCs w:val="24"/>
          <w:u w:val="single"/>
        </w:rPr>
        <w:t xml:space="preserve">łącznie doświadczenie powyżej </w:t>
      </w:r>
      <w:r w:rsidR="00052E03">
        <w:rPr>
          <w:rFonts w:ascii="Times New Roman" w:hAnsi="Times New Roman"/>
          <w:sz w:val="24"/>
          <w:szCs w:val="24"/>
          <w:u w:val="single"/>
        </w:rPr>
        <w:t>16</w:t>
      </w:r>
      <w:r w:rsidRPr="007958BE">
        <w:rPr>
          <w:rFonts w:ascii="Times New Roman" w:hAnsi="Times New Roman"/>
          <w:sz w:val="24"/>
          <w:szCs w:val="24"/>
          <w:u w:val="single"/>
        </w:rPr>
        <w:t xml:space="preserve"> godzin. Maksymalną ocenę za to kryterium Zamawiający przyzna z</w:t>
      </w:r>
      <w:r w:rsidR="00702CC3">
        <w:rPr>
          <w:rFonts w:ascii="Times New Roman" w:hAnsi="Times New Roman"/>
          <w:sz w:val="24"/>
          <w:szCs w:val="24"/>
          <w:u w:val="single"/>
        </w:rPr>
        <w:t>a doświadczenie w realizac</w:t>
      </w:r>
      <w:r w:rsidR="00052E03">
        <w:rPr>
          <w:rFonts w:ascii="Times New Roman" w:hAnsi="Times New Roman"/>
          <w:sz w:val="24"/>
          <w:szCs w:val="24"/>
          <w:u w:val="single"/>
        </w:rPr>
        <w:t>ji 320</w:t>
      </w:r>
      <w:r w:rsidRPr="007958BE">
        <w:rPr>
          <w:rFonts w:ascii="Times New Roman" w:hAnsi="Times New Roman"/>
          <w:sz w:val="24"/>
          <w:szCs w:val="24"/>
          <w:u w:val="single"/>
        </w:rPr>
        <w:t xml:space="preserve"> godzin. Większa liczba przeprowadzonych godzin nie będzie dodatkowo punktowana. </w:t>
      </w:r>
    </w:p>
    <w:p w:rsidR="00781207" w:rsidRPr="000B5588" w:rsidRDefault="00781207" w:rsidP="00781207">
      <w:pPr>
        <w:spacing w:after="0" w:line="240" w:lineRule="auto"/>
        <w:ind w:firstLine="567"/>
        <w:outlineLvl w:val="1"/>
        <w:rPr>
          <w:rFonts w:ascii="Times New Roman" w:eastAsia="Times New Roman" w:hAnsi="Times New Roman"/>
          <w:bCs/>
          <w:sz w:val="24"/>
          <w:szCs w:val="24"/>
          <w:lang w:eastAsia="pl-PL"/>
        </w:rPr>
      </w:pPr>
      <w:r w:rsidRPr="000B5588">
        <w:rPr>
          <w:rFonts w:ascii="Times New Roman" w:eastAsia="Times New Roman" w:hAnsi="Times New Roman"/>
          <w:bCs/>
          <w:sz w:val="24"/>
          <w:szCs w:val="24"/>
          <w:lang w:eastAsia="pl-PL"/>
        </w:rPr>
        <w:t>Punkty przyznawane w tym  kryterium będą liczone według następującego wzoru:</w:t>
      </w:r>
    </w:p>
    <w:p w:rsidR="00781207" w:rsidRPr="007958BE" w:rsidRDefault="00781207" w:rsidP="00781207">
      <w:pPr>
        <w:spacing w:after="0" w:line="240" w:lineRule="auto"/>
        <w:rPr>
          <w:rFonts w:ascii="Times New Roman" w:hAnsi="Times New Roman"/>
          <w:sz w:val="24"/>
          <w:szCs w:val="24"/>
        </w:rPr>
      </w:pPr>
    </w:p>
    <w:p w:rsidR="00781207" w:rsidRPr="007958BE" w:rsidRDefault="00510E22"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Pr>
          <w:rFonts w:ascii="Times New Roman" w:hAnsi="Times New Roman"/>
          <w:b/>
          <w:sz w:val="24"/>
          <w:szCs w:val="24"/>
        </w:rPr>
        <w:tab/>
        <w:t>Liczba punktów = ( (Dwd-</w:t>
      </w:r>
      <w:r w:rsidR="00052E03">
        <w:rPr>
          <w:rFonts w:ascii="Times New Roman" w:hAnsi="Times New Roman"/>
          <w:b/>
          <w:sz w:val="24"/>
          <w:szCs w:val="24"/>
        </w:rPr>
        <w:t>16</w:t>
      </w:r>
      <w:r w:rsidR="00781207" w:rsidRPr="007958BE">
        <w:rPr>
          <w:rFonts w:ascii="Times New Roman" w:hAnsi="Times New Roman"/>
          <w:b/>
          <w:sz w:val="24"/>
          <w:szCs w:val="24"/>
        </w:rPr>
        <w:t>) /(</w:t>
      </w:r>
      <w:proofErr w:type="spellStart"/>
      <w:r w:rsidR="00781207" w:rsidRPr="007958BE">
        <w:rPr>
          <w:rFonts w:ascii="Times New Roman" w:hAnsi="Times New Roman"/>
          <w:b/>
          <w:sz w:val="24"/>
          <w:szCs w:val="24"/>
        </w:rPr>
        <w:t>Dwd</w:t>
      </w:r>
      <w:proofErr w:type="spellEnd"/>
      <w:r>
        <w:rPr>
          <w:rFonts w:ascii="Times New Roman" w:hAnsi="Times New Roman"/>
          <w:b/>
          <w:sz w:val="24"/>
          <w:szCs w:val="24"/>
        </w:rPr>
        <w:t xml:space="preserve"> max-</w:t>
      </w:r>
      <w:r w:rsidR="00052E03">
        <w:rPr>
          <w:rFonts w:ascii="Times New Roman" w:hAnsi="Times New Roman"/>
          <w:b/>
          <w:sz w:val="24"/>
          <w:szCs w:val="24"/>
        </w:rPr>
        <w:t>16</w:t>
      </w:r>
      <w:r w:rsidR="00781207" w:rsidRPr="007958BE">
        <w:rPr>
          <w:rFonts w:ascii="Times New Roman" w:hAnsi="Times New Roman"/>
          <w:b/>
          <w:sz w:val="24"/>
          <w:szCs w:val="24"/>
        </w:rPr>
        <w:t>)  ) * 100 * waga</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ab/>
        <w:t>gdzie:</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 </w:t>
      </w:r>
      <w:r w:rsidRPr="007958BE">
        <w:rPr>
          <w:rFonts w:ascii="Times New Roman" w:hAnsi="Times New Roman"/>
          <w:sz w:val="24"/>
          <w:szCs w:val="24"/>
        </w:rPr>
        <w:t xml:space="preserve">doświadczenie </w:t>
      </w:r>
      <w:r w:rsidR="00501D46">
        <w:rPr>
          <w:rFonts w:ascii="Times New Roman" w:hAnsi="Times New Roman"/>
          <w:sz w:val="24"/>
          <w:szCs w:val="24"/>
        </w:rPr>
        <w:t>szkoleniowe</w:t>
      </w:r>
      <w:r w:rsidRPr="007958BE">
        <w:rPr>
          <w:rFonts w:ascii="Times New Roman" w:hAnsi="Times New Roman"/>
          <w:sz w:val="24"/>
          <w:szCs w:val="24"/>
        </w:rPr>
        <w:t xml:space="preserve"> w badanej ofercie</w:t>
      </w:r>
      <w:r w:rsidRPr="007958BE">
        <w:rPr>
          <w:rFonts w:ascii="Times New Roman" w:hAnsi="Times New Roman"/>
          <w:b/>
          <w:sz w:val="24"/>
          <w:szCs w:val="24"/>
        </w:rPr>
        <w:t xml:space="preserve"> </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r w:rsidRPr="007958BE">
        <w:rPr>
          <w:rFonts w:ascii="Times New Roman" w:hAnsi="Times New Roman"/>
          <w:b/>
          <w:sz w:val="24"/>
          <w:szCs w:val="24"/>
        </w:rPr>
        <w:t xml:space="preserve"> </w:t>
      </w:r>
      <w:r w:rsidRPr="007958BE">
        <w:rPr>
          <w:rFonts w:ascii="Times New Roman" w:hAnsi="Times New Roman"/>
          <w:b/>
          <w:sz w:val="24"/>
          <w:szCs w:val="24"/>
        </w:rPr>
        <w:tab/>
        <w:t xml:space="preserve">- </w:t>
      </w:r>
      <w:proofErr w:type="spellStart"/>
      <w:r w:rsidRPr="007958BE">
        <w:rPr>
          <w:rFonts w:ascii="Times New Roman" w:hAnsi="Times New Roman"/>
          <w:b/>
          <w:sz w:val="24"/>
          <w:szCs w:val="24"/>
        </w:rPr>
        <w:t>Dwd</w:t>
      </w:r>
      <w:proofErr w:type="spellEnd"/>
      <w:r w:rsidRPr="007958BE">
        <w:rPr>
          <w:rFonts w:ascii="Times New Roman" w:hAnsi="Times New Roman"/>
          <w:b/>
          <w:sz w:val="24"/>
          <w:szCs w:val="24"/>
        </w:rPr>
        <w:t xml:space="preserve"> max - </w:t>
      </w:r>
      <w:r w:rsidRPr="007958BE">
        <w:rPr>
          <w:rFonts w:ascii="Times New Roman" w:hAnsi="Times New Roman"/>
          <w:sz w:val="24"/>
          <w:szCs w:val="24"/>
        </w:rPr>
        <w:t xml:space="preserve">największe spośród wszystkich ofert doświadczenie </w:t>
      </w:r>
      <w:r w:rsidR="00501D46">
        <w:rPr>
          <w:rFonts w:ascii="Times New Roman" w:hAnsi="Times New Roman"/>
          <w:sz w:val="24"/>
          <w:szCs w:val="24"/>
        </w:rPr>
        <w:t>szkoleniowe</w:t>
      </w:r>
      <w:r w:rsidR="00510E22">
        <w:rPr>
          <w:rFonts w:ascii="Times New Roman" w:hAnsi="Times New Roman"/>
          <w:sz w:val="24"/>
          <w:szCs w:val="24"/>
        </w:rPr>
        <w:t xml:space="preserve"> (nie mniej niż </w:t>
      </w:r>
      <w:r w:rsidR="00052E03">
        <w:rPr>
          <w:rFonts w:ascii="Times New Roman" w:hAnsi="Times New Roman"/>
          <w:sz w:val="24"/>
          <w:szCs w:val="24"/>
        </w:rPr>
        <w:t>17</w:t>
      </w:r>
      <w:r w:rsidRPr="007958BE">
        <w:rPr>
          <w:rFonts w:ascii="Times New Roman" w:hAnsi="Times New Roman"/>
          <w:sz w:val="24"/>
          <w:szCs w:val="24"/>
        </w:rPr>
        <w:t xml:space="preserve"> godzin i nie więce</w:t>
      </w:r>
      <w:r w:rsidR="00052E03">
        <w:rPr>
          <w:rFonts w:ascii="Times New Roman" w:hAnsi="Times New Roman"/>
          <w:sz w:val="24"/>
          <w:szCs w:val="24"/>
        </w:rPr>
        <w:t>j niż 320</w:t>
      </w:r>
      <w:r w:rsidRPr="007958BE">
        <w:rPr>
          <w:rFonts w:ascii="Times New Roman" w:hAnsi="Times New Roman"/>
          <w:sz w:val="24"/>
          <w:szCs w:val="24"/>
        </w:rPr>
        <w:t xml:space="preserve"> godzin)</w:t>
      </w: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jc w:val="both"/>
        <w:rPr>
          <w:rFonts w:ascii="Times New Roman" w:hAnsi="Times New Roman"/>
          <w:bCs/>
          <w:sz w:val="24"/>
          <w:szCs w:val="24"/>
        </w:rPr>
      </w:pPr>
    </w:p>
    <w:p w:rsidR="00781207" w:rsidRPr="007958BE"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t xml:space="preserve">Wyniki zostaną zaokrąglone do dwóch miejsc po przecinku. Oferta może otrzymać w tym kryterium </w:t>
      </w:r>
      <w:r w:rsidR="00FC7D7E">
        <w:rPr>
          <w:rFonts w:ascii="Times New Roman" w:hAnsi="Times New Roman"/>
          <w:bCs/>
          <w:sz w:val="24"/>
          <w:szCs w:val="24"/>
        </w:rPr>
        <w:t>maksymalnie 3</w:t>
      </w:r>
      <w:r w:rsidRPr="007958BE">
        <w:rPr>
          <w:rFonts w:ascii="Times New Roman" w:hAnsi="Times New Roman"/>
          <w:bCs/>
          <w:sz w:val="24"/>
          <w:szCs w:val="24"/>
        </w:rPr>
        <w:t>0 punktów.</w:t>
      </w:r>
    </w:p>
    <w:p w:rsidR="00781207" w:rsidRPr="00781207"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cs="Calibri"/>
        </w:rPr>
      </w:pPr>
    </w:p>
    <w:p w:rsidR="00781207" w:rsidRPr="00AD1952" w:rsidRDefault="00AD1952" w:rsidP="00781207">
      <w:pPr>
        <w:tabs>
          <w:tab w:val="left" w:pos="709"/>
          <w:tab w:val="left" w:pos="3686"/>
          <w:tab w:val="left" w:pos="3969"/>
          <w:tab w:val="left" w:pos="5103"/>
          <w:tab w:val="left" w:pos="5387"/>
          <w:tab w:val="left" w:pos="5670"/>
          <w:tab w:val="left" w:pos="5954"/>
          <w:tab w:val="left" w:pos="16756"/>
        </w:tabs>
        <w:spacing w:after="0" w:line="240" w:lineRule="auto"/>
        <w:ind w:left="567" w:hanging="567"/>
        <w:jc w:val="both"/>
        <w:rPr>
          <w:rFonts w:ascii="Times New Roman" w:hAnsi="Times New Roman"/>
          <w:sz w:val="24"/>
          <w:szCs w:val="24"/>
        </w:rPr>
      </w:pPr>
      <w:r>
        <w:rPr>
          <w:rFonts w:ascii="Times New Roman" w:hAnsi="Times New Roman"/>
          <w:sz w:val="24"/>
          <w:szCs w:val="24"/>
        </w:rPr>
        <w:tab/>
      </w:r>
      <w:r w:rsidR="00781207" w:rsidRPr="00AD1952">
        <w:rPr>
          <w:rFonts w:ascii="Times New Roman" w:hAnsi="Times New Roman"/>
          <w:sz w:val="24"/>
          <w:szCs w:val="24"/>
        </w:rPr>
        <w:t>Ocenę końcową oferty stanowi suma punktów przyznanych za wszystkie kryteria wymienione wyżej.</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spacing w:after="0" w:line="240" w:lineRule="auto"/>
        <w:ind w:left="567"/>
        <w:jc w:val="both"/>
        <w:rPr>
          <w:rFonts w:ascii="Times New Roman" w:hAnsi="Times New Roman"/>
          <w:bCs/>
          <w:sz w:val="24"/>
          <w:szCs w:val="24"/>
        </w:rPr>
      </w:pPr>
      <w:r w:rsidRPr="00AD1952">
        <w:rPr>
          <w:rFonts w:ascii="Times New Roman" w:hAnsi="Times New Roman"/>
          <w:bCs/>
          <w:sz w:val="24"/>
          <w:szCs w:val="24"/>
        </w:rPr>
        <w:t>Wyniki zostaną zaokrąglone do dwóch miejsc po przecinku. Oferta może otrzymać maksymalnie 100 punktów.</w:t>
      </w:r>
    </w:p>
    <w:p w:rsidR="00781207" w:rsidRPr="00AD1952" w:rsidRDefault="00781207" w:rsidP="00781207">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p>
    <w:p w:rsidR="00781207" w:rsidRPr="00AD1952" w:rsidRDefault="00781207" w:rsidP="00AD1952">
      <w:pPr>
        <w:tabs>
          <w:tab w:val="left" w:pos="3686"/>
          <w:tab w:val="left" w:pos="3969"/>
          <w:tab w:val="left" w:pos="5103"/>
          <w:tab w:val="left" w:pos="5387"/>
          <w:tab w:val="left" w:pos="5670"/>
          <w:tab w:val="left" w:pos="5954"/>
          <w:tab w:val="left" w:pos="16756"/>
        </w:tabs>
        <w:ind w:left="567"/>
        <w:jc w:val="both"/>
        <w:rPr>
          <w:rFonts w:ascii="Times New Roman" w:hAnsi="Times New Roman"/>
          <w:bCs/>
          <w:sz w:val="24"/>
          <w:szCs w:val="24"/>
        </w:rPr>
      </w:pPr>
      <w:r w:rsidRPr="00AD1952">
        <w:rPr>
          <w:rFonts w:ascii="Times New Roman" w:hAnsi="Times New Roman"/>
          <w:bCs/>
          <w:sz w:val="24"/>
          <w:szCs w:val="24"/>
        </w:rPr>
        <w:t>Oferta Wykonawcy, która uzyska najwyższą sumaryczną liczbę punktów uznana zostanie za najkorzystniejszą. W przypadku równych wyników decyduje wysokość ceny, tj. za najkorzystniejszą zostanie oferta z niższą ceną.</w:t>
      </w:r>
    </w:p>
    <w:p w:rsidR="009C6989" w:rsidRPr="00AD1952" w:rsidRDefault="009C6989" w:rsidP="009C6989">
      <w:pPr>
        <w:tabs>
          <w:tab w:val="left" w:pos="567"/>
          <w:tab w:val="left" w:pos="3686"/>
          <w:tab w:val="left" w:pos="3969"/>
          <w:tab w:val="left" w:pos="5103"/>
          <w:tab w:val="left" w:pos="5387"/>
          <w:tab w:val="left" w:pos="5670"/>
          <w:tab w:val="left" w:pos="5954"/>
          <w:tab w:val="left" w:pos="16756"/>
        </w:tabs>
        <w:spacing w:after="0" w:line="240" w:lineRule="auto"/>
        <w:ind w:left="567" w:hanging="283"/>
        <w:jc w:val="both"/>
        <w:rPr>
          <w:rFonts w:ascii="Times New Roman" w:hAnsi="Times New Roman"/>
          <w:bCs/>
          <w:sz w:val="24"/>
          <w:szCs w:val="24"/>
        </w:rPr>
      </w:pPr>
      <w:r w:rsidRPr="007958BE">
        <w:rPr>
          <w:rFonts w:ascii="Times New Roman" w:hAnsi="Times New Roman"/>
          <w:bCs/>
          <w:sz w:val="24"/>
          <w:szCs w:val="24"/>
        </w:rPr>
        <w:tab/>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3</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r>
      <w:r w:rsidRPr="00412CE9">
        <w:rPr>
          <w:rFonts w:ascii="Times New Roman" w:eastAsia="Times New Roman" w:hAnsi="Times New Roman"/>
          <w:sz w:val="24"/>
          <w:szCs w:val="24"/>
          <w:lang w:eastAsia="pl-PL"/>
        </w:rPr>
        <w:t>Punkty zostaną obliczone w/g powyższych wzorów. Suma punktów uzyskanych za wszystkie kryteria oceny stanowić będzie końcową ocenę danej oferty.</w:t>
      </w:r>
    </w:p>
    <w:p w:rsid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4</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Oferent ponosi wyłączną odpowiedzialność za zastosowanie przez niego stawki podatku VAT od towarów i usług niezgodnej z obowiązującymi przepisami.</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5</w:t>
      </w:r>
      <w:r w:rsidRPr="0075465D">
        <w:rPr>
          <w:rFonts w:ascii="Times New Roman" w:eastAsia="Times New Roman" w:hAnsi="Times New Roman"/>
          <w:sz w:val="24"/>
          <w:szCs w:val="24"/>
          <w:lang w:eastAsia="pl-PL"/>
        </w:rPr>
        <w:t xml:space="preserve">. </w:t>
      </w:r>
      <w:r w:rsidRPr="0075465D">
        <w:rPr>
          <w:rFonts w:ascii="Times New Roman" w:eastAsia="Times New Roman" w:hAnsi="Times New Roman"/>
          <w:sz w:val="24"/>
          <w:szCs w:val="24"/>
          <w:lang w:eastAsia="pl-PL"/>
        </w:rPr>
        <w:tab/>
        <w:t>W cenie należy uwzględnić wszystkie wymagania określone w niniejszym Ogłoszeniu oraz wszelkie koszty, jakie poniesie Wykonawca z tytułu należytej oraz zgodnej z obowiązującymi przepisami realizacji przedmiotu zamówienia.</w:t>
      </w:r>
    </w:p>
    <w:p w:rsidR="0075465D" w:rsidRDefault="00446E1E"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13.6</w:t>
      </w:r>
      <w:r w:rsidR="0075465D" w:rsidRPr="0075465D">
        <w:rPr>
          <w:rFonts w:ascii="Times New Roman" w:eastAsia="Times New Roman" w:hAnsi="Times New Roman"/>
          <w:sz w:val="24"/>
          <w:szCs w:val="24"/>
          <w:lang w:eastAsia="pl-PL"/>
        </w:rPr>
        <w:t>.</w:t>
      </w:r>
      <w:r w:rsidR="0075465D" w:rsidRPr="0075465D">
        <w:rPr>
          <w:rFonts w:ascii="Times New Roman" w:eastAsia="Times New Roman" w:hAnsi="Times New Roman"/>
          <w:sz w:val="24"/>
          <w:szCs w:val="24"/>
          <w:lang w:eastAsia="pl-PL"/>
        </w:rPr>
        <w:tab/>
        <w:t>W ofercie Wykonawca zobowiązany jest podać cenę z wykonanie całego przedmiotu zamówienia w złotych polskich (PLN), z dokładnością do dwóch miejsc po przecinku.</w:t>
      </w:r>
    </w:p>
    <w:p w:rsidR="00C0702B" w:rsidRPr="003A6956" w:rsidRDefault="00C0702B" w:rsidP="0075465D">
      <w:pPr>
        <w:spacing w:after="0" w:line="240"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13.</w:t>
      </w:r>
      <w:r w:rsidR="00446E1E">
        <w:rPr>
          <w:rFonts w:ascii="Times New Roman" w:eastAsia="Times New Roman" w:hAnsi="Times New Roman"/>
          <w:sz w:val="24"/>
          <w:szCs w:val="24"/>
          <w:lang w:eastAsia="pl-PL"/>
        </w:rPr>
        <w:t>7</w:t>
      </w:r>
      <w:r>
        <w:rPr>
          <w:rFonts w:ascii="Times New Roman" w:eastAsia="Times New Roman" w:hAnsi="Times New Roman"/>
          <w:sz w:val="24"/>
          <w:szCs w:val="24"/>
          <w:lang w:eastAsia="pl-PL"/>
        </w:rPr>
        <w:t>.</w:t>
      </w:r>
      <w:r>
        <w:rPr>
          <w:rFonts w:ascii="Times New Roman" w:eastAsia="Times New Roman" w:hAnsi="Times New Roman"/>
          <w:sz w:val="24"/>
          <w:szCs w:val="24"/>
          <w:lang w:eastAsia="pl-PL"/>
        </w:rPr>
        <w:tab/>
      </w:r>
      <w:r w:rsidRPr="003251CB">
        <w:rPr>
          <w:rFonts w:ascii="Times New Roman" w:eastAsia="Times New Roman" w:hAnsi="Times New Roman"/>
          <w:b/>
          <w:color w:val="000000"/>
          <w:sz w:val="24"/>
          <w:szCs w:val="24"/>
          <w:u w:val="single"/>
          <w:lang w:eastAsia="pl-PL"/>
        </w:rPr>
        <w:t>Zamówienie będ</w:t>
      </w:r>
      <w:r w:rsidR="00425389">
        <w:rPr>
          <w:rFonts w:ascii="Times New Roman" w:eastAsia="Times New Roman" w:hAnsi="Times New Roman"/>
          <w:b/>
          <w:color w:val="000000"/>
          <w:sz w:val="24"/>
          <w:szCs w:val="24"/>
          <w:u w:val="single"/>
          <w:lang w:eastAsia="pl-PL"/>
        </w:rPr>
        <w:t>ące przedmiotem niniejszego postępow</w:t>
      </w:r>
      <w:r w:rsidR="00B43B9F">
        <w:rPr>
          <w:rFonts w:ascii="Times New Roman" w:eastAsia="Times New Roman" w:hAnsi="Times New Roman"/>
          <w:b/>
          <w:color w:val="000000"/>
          <w:sz w:val="24"/>
          <w:szCs w:val="24"/>
          <w:u w:val="single"/>
          <w:lang w:eastAsia="pl-PL"/>
        </w:rPr>
        <w:t>a</w:t>
      </w:r>
      <w:r w:rsidR="00425389">
        <w:rPr>
          <w:rFonts w:ascii="Times New Roman" w:eastAsia="Times New Roman" w:hAnsi="Times New Roman"/>
          <w:b/>
          <w:color w:val="000000"/>
          <w:sz w:val="24"/>
          <w:szCs w:val="24"/>
          <w:u w:val="single"/>
          <w:lang w:eastAsia="pl-PL"/>
        </w:rPr>
        <w:t>nia</w:t>
      </w:r>
      <w:r w:rsidRPr="003251CB">
        <w:rPr>
          <w:rFonts w:ascii="Times New Roman" w:eastAsia="Times New Roman" w:hAnsi="Times New Roman"/>
          <w:b/>
          <w:color w:val="000000"/>
          <w:sz w:val="24"/>
          <w:szCs w:val="24"/>
          <w:u w:val="single"/>
          <w:lang w:eastAsia="pl-PL"/>
        </w:rPr>
        <w:t xml:space="preserve"> będzie realizowane w </w:t>
      </w:r>
      <w:r w:rsidRPr="003A6956">
        <w:rPr>
          <w:rFonts w:ascii="Times New Roman" w:eastAsia="Times New Roman" w:hAnsi="Times New Roman"/>
          <w:b/>
          <w:color w:val="000000"/>
          <w:sz w:val="24"/>
          <w:szCs w:val="24"/>
          <w:u w:val="single"/>
          <w:lang w:eastAsia="pl-PL"/>
        </w:rPr>
        <w:t>całości ze środków publicznych.</w:t>
      </w:r>
    </w:p>
    <w:p w:rsidR="0075465D" w:rsidRPr="003A6956"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b/>
          <w:sz w:val="24"/>
          <w:szCs w:val="24"/>
          <w:lang w:eastAsia="pl-PL"/>
        </w:rPr>
      </w:pPr>
      <w:r w:rsidRPr="003A6956">
        <w:rPr>
          <w:rFonts w:ascii="Times New Roman" w:eastAsia="Times New Roman" w:hAnsi="Times New Roman"/>
          <w:b/>
          <w:sz w:val="24"/>
          <w:szCs w:val="24"/>
          <w:lang w:eastAsia="pl-PL"/>
        </w:rPr>
        <w:t>14. POZOSTAŁE INFORMACJE</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 </w:t>
      </w:r>
      <w:r w:rsidRPr="0075465D">
        <w:rPr>
          <w:rFonts w:ascii="Times New Roman" w:eastAsia="Times New Roman" w:hAnsi="Times New Roman"/>
          <w:sz w:val="24"/>
          <w:szCs w:val="24"/>
          <w:lang w:eastAsia="pl-PL"/>
        </w:rPr>
        <w:tab/>
        <w:t>W toku badania i oceny ofert Zamawiający może żądać od Wykonawców wyjaśnień dotyczących treści złożonych ofert. Niedopuszczalne jest prowadzenie między Zamawiającym, a Wykonawcą negocjacji dotyczących złożonej oferty oraz, z zastrzeżeniem pkt 14.2, dokonywanie jakiejkolwiek zmiany w jej treści.</w:t>
      </w:r>
    </w:p>
    <w:p w:rsidR="0075465D" w:rsidRPr="0075465D" w:rsidRDefault="0075465D" w:rsidP="0075465D">
      <w:pPr>
        <w:tabs>
          <w:tab w:val="num" w:pos="680"/>
        </w:tabs>
        <w:spacing w:after="0" w:line="240" w:lineRule="auto"/>
        <w:ind w:left="709" w:hanging="709"/>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 xml:space="preserve">14.2. </w:t>
      </w:r>
      <w:r w:rsidRPr="0075465D">
        <w:rPr>
          <w:rFonts w:ascii="Times New Roman" w:eastAsia="Times New Roman" w:hAnsi="Times New Roman"/>
          <w:sz w:val="24"/>
          <w:szCs w:val="24"/>
          <w:lang w:eastAsia="pl-PL"/>
        </w:rPr>
        <w:tab/>
      </w:r>
      <w:r w:rsidRPr="0075465D">
        <w:rPr>
          <w:rFonts w:ascii="Times New Roman" w:eastAsia="Times New Roman" w:hAnsi="Times New Roman"/>
          <w:sz w:val="24"/>
          <w:szCs w:val="24"/>
          <w:lang w:eastAsia="pl-PL"/>
        </w:rPr>
        <w:tab/>
        <w:t>Zamawiający poprawia w ofercie: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pisarskie,</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oczywiste omyłki rachunkowe, z uwzgl</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dnieniem konsekwencji rachunkowych dokonanych poprawek,</w:t>
      </w:r>
    </w:p>
    <w:p w:rsidR="0075465D" w:rsidRPr="0075465D" w:rsidRDefault="0075465D" w:rsidP="00F5695A">
      <w:pPr>
        <w:numPr>
          <w:ilvl w:val="0"/>
          <w:numId w:val="2"/>
        </w:numPr>
        <w:tabs>
          <w:tab w:val="left" w:pos="708"/>
        </w:tabs>
        <w:spacing w:after="0" w:line="276"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lastRenderedPageBreak/>
        <w:t>inne omyłki polegaj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na niezgodno</w:t>
      </w:r>
      <w:r w:rsidRPr="0075465D">
        <w:rPr>
          <w:rFonts w:ascii="Times New Roman" w:eastAsia="TimesNewRoman" w:hAnsi="Times New Roman"/>
          <w:sz w:val="24"/>
          <w:szCs w:val="24"/>
          <w:lang w:eastAsia="pl-PL"/>
        </w:rPr>
        <w:t>ś</w:t>
      </w:r>
      <w:r w:rsidR="00024963">
        <w:rPr>
          <w:rFonts w:ascii="Times New Roman" w:eastAsia="Times New Roman" w:hAnsi="Times New Roman"/>
          <w:sz w:val="24"/>
          <w:szCs w:val="24"/>
          <w:lang w:eastAsia="pl-PL"/>
        </w:rPr>
        <w:t>ci oferty z Ogłoszeniem o zamówieniu na usługi społeczne</w:t>
      </w:r>
      <w:r w:rsidRPr="0075465D">
        <w:rPr>
          <w:rFonts w:ascii="Times New Roman" w:eastAsia="Times New Roman" w:hAnsi="Times New Roman"/>
          <w:sz w:val="24"/>
          <w:szCs w:val="24"/>
          <w:lang w:eastAsia="pl-PL"/>
        </w:rPr>
        <w:t>, niepowoduj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ce istotnych zmian w tre</w:t>
      </w:r>
      <w:r w:rsidRPr="0075465D">
        <w:rPr>
          <w:rFonts w:ascii="Times New Roman" w:eastAsia="TimesNewRoman" w:hAnsi="Times New Roman"/>
          <w:sz w:val="24"/>
          <w:szCs w:val="24"/>
          <w:lang w:eastAsia="pl-PL"/>
        </w:rPr>
        <w:t>ś</w:t>
      </w:r>
      <w:r w:rsidRPr="0075465D">
        <w:rPr>
          <w:rFonts w:ascii="Times New Roman" w:eastAsia="Times New Roman" w:hAnsi="Times New Roman"/>
          <w:sz w:val="24"/>
          <w:szCs w:val="24"/>
          <w:lang w:eastAsia="pl-PL"/>
        </w:rPr>
        <w:t xml:space="preserve">ci oferty </w:t>
      </w:r>
    </w:p>
    <w:p w:rsidR="0075465D" w:rsidRPr="0075465D" w:rsidRDefault="0075465D" w:rsidP="0075465D">
      <w:pPr>
        <w:keepNext/>
        <w:tabs>
          <w:tab w:val="left" w:pos="708"/>
        </w:tabs>
        <w:spacing w:after="0" w:line="240" w:lineRule="auto"/>
        <w:ind w:left="709" w:hanging="709"/>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 niezwłocznie zawiadamiaj</w:t>
      </w:r>
      <w:r w:rsidRPr="0075465D">
        <w:rPr>
          <w:rFonts w:ascii="Times New Roman" w:eastAsia="TimesNewRoman" w:hAnsi="Times New Roman"/>
          <w:sz w:val="24"/>
          <w:szCs w:val="24"/>
          <w:lang w:eastAsia="pl-PL"/>
        </w:rPr>
        <w:t>ą</w:t>
      </w:r>
      <w:r w:rsidRPr="0075465D">
        <w:rPr>
          <w:rFonts w:ascii="Times New Roman" w:eastAsia="Times New Roman" w:hAnsi="Times New Roman"/>
          <w:sz w:val="24"/>
          <w:szCs w:val="24"/>
          <w:lang w:eastAsia="pl-PL"/>
        </w:rPr>
        <w:t>c o tym Wykonawc</w:t>
      </w:r>
      <w:r w:rsidRPr="0075465D">
        <w:rPr>
          <w:rFonts w:ascii="Times New Roman" w:eastAsia="TimesNewRoman" w:hAnsi="Times New Roman"/>
          <w:sz w:val="24"/>
          <w:szCs w:val="24"/>
          <w:lang w:eastAsia="pl-PL"/>
        </w:rPr>
        <w:t>ę</w:t>
      </w:r>
      <w:r w:rsidRPr="0075465D">
        <w:rPr>
          <w:rFonts w:ascii="Times New Roman" w:eastAsia="Times New Roman" w:hAnsi="Times New Roman"/>
          <w:sz w:val="24"/>
          <w:szCs w:val="24"/>
          <w:lang w:eastAsia="pl-PL"/>
        </w:rPr>
        <w:t>, którego oferta została poprawiona.</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val="x-none" w:eastAsia="pl-PL"/>
        </w:rPr>
      </w:pPr>
      <w:r w:rsidRPr="0075465D">
        <w:rPr>
          <w:rFonts w:ascii="Times New Roman" w:eastAsia="Times New Roman" w:hAnsi="Times New Roman"/>
          <w:sz w:val="24"/>
          <w:szCs w:val="24"/>
          <w:lang w:eastAsia="pl-PL"/>
        </w:rPr>
        <w:t>14.3.</w:t>
      </w:r>
      <w:r w:rsidRPr="0075465D">
        <w:rPr>
          <w:rFonts w:ascii="Times New Roman" w:eastAsia="Times New Roman" w:hAnsi="Times New Roman"/>
          <w:sz w:val="24"/>
          <w:szCs w:val="24"/>
          <w:lang w:eastAsia="pl-PL"/>
        </w:rPr>
        <w:tab/>
        <w:t>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zwróci się o udzielenie wyjaśnień, w tym złożenia dowodów, dotyczących wyliczenia ceny lub kosztu, w szczególności w zakresie: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 (tj. Dz.U. 2017 poz. 847);</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pomocy publicznej udzielonej na podstawie odrębnych przepisów;</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pracy i przepisów o zabezpieczeniu społecznym, obowiązującym w miejscu, w którym realizowane jest zamówienie;</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wynikającym z przepisów prawa ochrony środowiska;</w:t>
      </w:r>
    </w:p>
    <w:p w:rsidR="0075465D" w:rsidRPr="0075465D" w:rsidRDefault="0075465D" w:rsidP="00F5695A">
      <w:pPr>
        <w:numPr>
          <w:ilvl w:val="0"/>
          <w:numId w:val="3"/>
        </w:numPr>
        <w:spacing w:before="120" w:after="60" w:line="240" w:lineRule="auto"/>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powierzenia wykonania części zamówienia Podwykonawcy.</w:t>
      </w:r>
    </w:p>
    <w:p w:rsidR="0075465D" w:rsidRPr="0075465D" w:rsidRDefault="0075465D" w:rsidP="0075465D">
      <w:pPr>
        <w:tabs>
          <w:tab w:val="num" w:pos="680"/>
        </w:tabs>
        <w:spacing w:before="120" w:after="0" w:line="240" w:lineRule="auto"/>
        <w:ind w:left="680" w:hanging="680"/>
        <w:jc w:val="both"/>
        <w:outlineLvl w:val="1"/>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ab/>
        <w:t>Obowiązek wykazania, że oferta nie zawiera rażąco niskiej ceny, spoczywa na Wykonawcy.</w:t>
      </w:r>
    </w:p>
    <w:p w:rsidR="0075465D" w:rsidRPr="0075465D" w:rsidRDefault="0075465D" w:rsidP="0075465D">
      <w:pPr>
        <w:spacing w:after="0" w:line="240" w:lineRule="auto"/>
        <w:ind w:left="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rsidR="0075465D" w:rsidRPr="0075465D" w:rsidRDefault="0075465D" w:rsidP="0075465D">
      <w:pPr>
        <w:spacing w:after="0" w:line="240" w:lineRule="auto"/>
        <w:ind w:left="680" w:hanging="680"/>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14.4.</w:t>
      </w:r>
      <w:r w:rsidRPr="0075465D">
        <w:rPr>
          <w:rFonts w:ascii="Times New Roman" w:eastAsia="Times New Roman" w:hAnsi="Times New Roman"/>
          <w:sz w:val="24"/>
          <w:szCs w:val="24"/>
          <w:lang w:eastAsia="pl-PL"/>
        </w:rPr>
        <w:tab/>
        <w:t xml:space="preserve">Zamawiający odrzuci każdą ofertę w przypadku zaistnienia wobec niej przesłanek określonych w art. 89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14.5.</w:t>
      </w:r>
      <w:r w:rsidRPr="0075465D">
        <w:rPr>
          <w:rFonts w:ascii="Times New Roman" w:eastAsia="Times New Roman" w:hAnsi="Times New Roman"/>
          <w:sz w:val="24"/>
          <w:szCs w:val="24"/>
          <w:lang w:eastAsia="pl-PL"/>
        </w:rPr>
        <w:tab/>
        <w:t>Jeżeli Wykonawca nie złożył wymaganych oświadczeń lub dokumentów  Zamawiający przewiduje możliwość wezwania Wykonawcy do ich złożenia, uzupełnienia lub poprawienia.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14.6. </w:t>
      </w:r>
      <w:r w:rsidRPr="0075465D">
        <w:rPr>
          <w:rFonts w:ascii="Times New Roman" w:eastAsia="Times New Roman" w:hAnsi="Times New Roman"/>
          <w:sz w:val="24"/>
          <w:szCs w:val="24"/>
          <w:lang w:eastAsia="pl-PL"/>
        </w:rPr>
        <w:tab/>
        <w:t>Zamawiający przewiduje możliwość  wezwania Wykonawcy do  składania wyjaśnień dotyczących złożonych  oświadczeń lub dokumentów.</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14.7.</w:t>
      </w:r>
      <w:r w:rsidRPr="0075465D">
        <w:rPr>
          <w:rFonts w:ascii="Times New Roman" w:eastAsia="Times New Roman" w:hAnsi="Times New Roman"/>
          <w:sz w:val="24"/>
          <w:szCs w:val="24"/>
          <w:lang w:eastAsia="pl-PL"/>
        </w:rPr>
        <w:tab/>
      </w:r>
      <w:r w:rsidR="00612503">
        <w:rPr>
          <w:rFonts w:ascii="Times New Roman" w:hAnsi="Times New Roman"/>
          <w:sz w:val="24"/>
          <w:szCs w:val="24"/>
        </w:rPr>
        <w:t xml:space="preserve">Zamawiający nie dopuszcza </w:t>
      </w:r>
      <w:r w:rsidR="00612503">
        <w:rPr>
          <w:rFonts w:ascii="Times New Roman" w:eastAsia="Times New Roman" w:hAnsi="Times New Roman"/>
          <w:sz w:val="24"/>
          <w:szCs w:val="24"/>
        </w:rPr>
        <w:t>możliwości składania ofert częściowych</w:t>
      </w:r>
      <w:r w:rsidR="00612503">
        <w:rPr>
          <w:rFonts w:ascii="Times New Roman" w:hAnsi="Times New Roman"/>
          <w:sz w:val="24"/>
          <w:szCs w:val="24"/>
        </w:rPr>
        <w:t xml:space="preserve"> oraz składania ofert wariantowych</w:t>
      </w:r>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14.8.</w:t>
      </w:r>
      <w:r w:rsidRPr="0075465D">
        <w:rPr>
          <w:rFonts w:ascii="Times New Roman" w:eastAsia="Times New Roman" w:hAnsi="Times New Roman"/>
          <w:sz w:val="24"/>
          <w:szCs w:val="24"/>
          <w:lang w:eastAsia="pl-PL"/>
        </w:rPr>
        <w:tab/>
        <w:t xml:space="preserve">Zamawiający przewiduje możliwość unieważnienia postępowania na postawie przesłanek określonych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14.9. </w:t>
      </w:r>
      <w:r w:rsidRPr="0075465D">
        <w:rPr>
          <w:rFonts w:ascii="Times New Roman" w:eastAsia="Times New Roman" w:hAnsi="Times New Roman"/>
          <w:sz w:val="24"/>
          <w:szCs w:val="24"/>
          <w:lang w:eastAsia="pl-PL"/>
        </w:rPr>
        <w:tab/>
        <w:t xml:space="preserve">Zamawiający udzieli zamówienia Wykonawcy, którego oferta odpowiada wszystkim wymaganiom określonym w niniejszym Ogłoszeniu i zostanie oceniona jako najkorzystniejsza w oparciu o podane w nim kryteria oceny ofert.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14.10. Zamówienie zostanie udzielone na podstawie umowy, która stanowi integralną część niniejszego Ogłoszenia.</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 xml:space="preserve">14.11. </w:t>
      </w:r>
      <w:r w:rsidRPr="0075465D">
        <w:rPr>
          <w:rFonts w:ascii="Times New Roman" w:eastAsia="Times New Roman" w:hAnsi="Times New Roman"/>
          <w:sz w:val="24"/>
          <w:szCs w:val="24"/>
          <w:lang w:eastAsia="pl-PL"/>
        </w:rPr>
        <w:tab/>
        <w:t xml:space="preserve">Jeżeli Wykonawca, którego oferta została wybrana, uchyla się od zawarcia umowy w sprawie zamówienia publicznego, Zamawiający będzie mógł wybrać ofertę najkorzystniejszą spośród pozostałych ofert bez przeprowadzania ich ponownego </w:t>
      </w:r>
      <w:r w:rsidRPr="0075465D">
        <w:rPr>
          <w:rFonts w:ascii="Times New Roman" w:eastAsia="Times New Roman" w:hAnsi="Times New Roman"/>
          <w:sz w:val="24"/>
          <w:szCs w:val="24"/>
          <w:lang w:eastAsia="pl-PL"/>
        </w:rPr>
        <w:lastRenderedPageBreak/>
        <w:t>badania i oceny, chyba że zachodzą</w:t>
      </w:r>
      <w:bookmarkStart w:id="3" w:name="page23"/>
      <w:bookmarkEnd w:id="3"/>
      <w:r w:rsidRPr="0075465D">
        <w:rPr>
          <w:rFonts w:ascii="Times New Roman" w:eastAsia="Times New Roman" w:hAnsi="Times New Roman"/>
          <w:sz w:val="24"/>
          <w:szCs w:val="24"/>
          <w:lang w:eastAsia="pl-PL"/>
        </w:rPr>
        <w:t xml:space="preserve"> przesłanki unieważnienia postępowania, o których mowa w art. 93 ust. 1 ustawy </w:t>
      </w:r>
      <w:proofErr w:type="spellStart"/>
      <w:r w:rsidRPr="0075465D">
        <w:rPr>
          <w:rFonts w:ascii="Times New Roman" w:eastAsia="Times New Roman" w:hAnsi="Times New Roman"/>
          <w:sz w:val="24"/>
          <w:szCs w:val="24"/>
          <w:lang w:eastAsia="pl-PL"/>
        </w:rPr>
        <w:t>Pzp</w:t>
      </w:r>
      <w:proofErr w:type="spellEnd"/>
      <w:r w:rsidRPr="0075465D">
        <w:rPr>
          <w:rFonts w:ascii="Times New Roman" w:eastAsia="Times New Roman" w:hAnsi="Times New Roman"/>
          <w:sz w:val="24"/>
          <w:szCs w:val="24"/>
          <w:lang w:eastAsia="pl-PL"/>
        </w:rPr>
        <w:t xml:space="preserve">. </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14.12.</w:t>
      </w:r>
      <w:r w:rsidRPr="0075465D">
        <w:rPr>
          <w:rFonts w:ascii="Times New Roman" w:eastAsia="Times New Roman" w:hAnsi="Times New Roman"/>
          <w:sz w:val="24"/>
          <w:szCs w:val="24"/>
          <w:lang w:eastAsia="pl-PL"/>
        </w:rPr>
        <w:tab/>
        <w:t xml:space="preserve">Wyniki postępowania zostaną przekazane Wykonawcom niezwłocznie po wyborze najkorzystniejszej oferty oraz zostaną zamieszczone na stronie </w:t>
      </w:r>
      <w:hyperlink r:id="rId10"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14.13.</w:t>
      </w:r>
      <w:r w:rsidRPr="0075465D">
        <w:rPr>
          <w:rFonts w:ascii="Times New Roman" w:eastAsia="Times New Roman" w:hAnsi="Times New Roman"/>
          <w:sz w:val="24"/>
          <w:szCs w:val="24"/>
          <w:lang w:eastAsia="pl-PL"/>
        </w:rPr>
        <w:tab/>
        <w:t xml:space="preserve">Niezwłocznie po udzieleniu zamówienia Zamawiający zamieści na stronie podmiotowej Biuletynu Informacji Publicznej, tj. </w:t>
      </w:r>
      <w:hyperlink r:id="rId11" w:history="1">
        <w:r w:rsidRPr="0075465D">
          <w:rPr>
            <w:rFonts w:ascii="Times New Roman" w:eastAsia="Times New Roman" w:hAnsi="Times New Roman"/>
            <w:color w:val="0563C1"/>
            <w:sz w:val="24"/>
            <w:szCs w:val="24"/>
            <w:u w:val="single"/>
            <w:lang w:eastAsia="pl-PL"/>
          </w:rPr>
          <w:t>www.dzp.pcz.pl</w:t>
        </w:r>
      </w:hyperlink>
      <w:r w:rsidRPr="0075465D">
        <w:rPr>
          <w:rFonts w:ascii="Times New Roman" w:eastAsia="Times New Roman" w:hAnsi="Times New Roman"/>
          <w:sz w:val="24"/>
          <w:szCs w:val="24"/>
          <w:lang w:eastAsia="pl-PL"/>
        </w:rPr>
        <w:t xml:space="preserve">, informację o udzieleniu zamówienia. W razie nieudzielenia zamówienia Zamawiający niezwłocznie zamieści na ww. stronie informację o nieudzieleniu zamówienia. </w:t>
      </w:r>
    </w:p>
    <w:p w:rsidR="001B6CC3" w:rsidRPr="00CF0281" w:rsidRDefault="0075465D" w:rsidP="00CF0281">
      <w:pPr>
        <w:pStyle w:val="Nagwek2"/>
        <w:tabs>
          <w:tab w:val="num" w:pos="680"/>
        </w:tabs>
        <w:spacing w:before="120"/>
        <w:ind w:left="680" w:hanging="680"/>
        <w:jc w:val="both"/>
        <w:rPr>
          <w:b w:val="0"/>
          <w:bCs w:val="0"/>
          <w:sz w:val="24"/>
          <w:szCs w:val="20"/>
          <w:u w:val="single"/>
        </w:rPr>
      </w:pPr>
      <w:r w:rsidRPr="00CF0281">
        <w:rPr>
          <w:b w:val="0"/>
          <w:iCs/>
          <w:sz w:val="24"/>
          <w:szCs w:val="24"/>
        </w:rPr>
        <w:t>14.14</w:t>
      </w:r>
      <w:r w:rsidRPr="00CF0281">
        <w:rPr>
          <w:b w:val="0"/>
          <w:iCs/>
          <w:sz w:val="24"/>
          <w:szCs w:val="24"/>
          <w:lang w:val="x-none"/>
        </w:rPr>
        <w:t xml:space="preserve">. </w:t>
      </w:r>
      <w:r w:rsidR="001B6CC3" w:rsidRPr="00CF0281">
        <w:rPr>
          <w:b w:val="0"/>
          <w:bCs w:val="0"/>
          <w:sz w:val="24"/>
          <w:szCs w:val="20"/>
          <w:u w:val="single"/>
        </w:rPr>
        <w:t>Informacja o przetwarzaniu danych osobowych:</w:t>
      </w:r>
    </w:p>
    <w:p w:rsidR="001B6CC3" w:rsidRPr="001B6CC3" w:rsidRDefault="001B6CC3" w:rsidP="001B6CC3">
      <w:pPr>
        <w:spacing w:after="60" w:line="240" w:lineRule="auto"/>
        <w:ind w:left="680"/>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Zamawiający, zgodnie z art. 13 ust. 1 i 2 </w:t>
      </w:r>
      <w:r w:rsidRPr="001B6CC3">
        <w:rPr>
          <w:rFonts w:ascii="Times New Roman" w:hAnsi="Times New Roman"/>
          <w:bCs/>
          <w:iCs/>
          <w:color w:val="000000"/>
          <w:sz w:val="24"/>
          <w:szCs w:val="24"/>
          <w:lang w:val="x-none" w:eastAsia="x-none"/>
        </w:rPr>
        <w:t xml:space="preserve">rozporządzenia Parlamentu Europejskiego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i Rady (UE) 2016/679 z dnia 27 kwietnia 2016 r. w sprawie ochrony osób fizycznych </w:t>
      </w:r>
      <w:r w:rsidRPr="001B6CC3">
        <w:rPr>
          <w:rFonts w:ascii="Times New Roman" w:hAnsi="Times New Roman"/>
          <w:bCs/>
          <w:iCs/>
          <w:color w:val="000000"/>
          <w:sz w:val="24"/>
          <w:szCs w:val="24"/>
          <w:lang w:eastAsia="x-none"/>
        </w:rPr>
        <w:t xml:space="preserve">        </w:t>
      </w:r>
      <w:r w:rsidRPr="001B6CC3">
        <w:rPr>
          <w:rFonts w:ascii="Times New Roman" w:hAnsi="Times New Roman"/>
          <w:bCs/>
          <w:iCs/>
          <w:color w:val="000000"/>
          <w:sz w:val="24"/>
          <w:szCs w:val="24"/>
          <w:lang w:val="x-none" w:eastAsia="x-none"/>
        </w:rPr>
        <w:t xml:space="preserve">w związku z przetwarzaniem danych osobowych i w sprawie swobodnego przepływu takich danych oraz uchylenia dyrektywy 95/46/WE (ogólne rozporządzenie o ochronie danych) (Dz. Urz. UE L 119 z 04.05.2016, str. 1), </w:t>
      </w:r>
      <w:r w:rsidRPr="001B6CC3">
        <w:rPr>
          <w:rFonts w:ascii="Times New Roman" w:eastAsia="Times New Roman" w:hAnsi="Times New Roman"/>
          <w:bCs/>
          <w:iCs/>
          <w:color w:val="000000"/>
          <w:sz w:val="24"/>
          <w:szCs w:val="24"/>
          <w:lang w:val="x-none" w:eastAsia="x-none"/>
        </w:rPr>
        <w:t>dalej „RODO”, informuje, że:</w:t>
      </w:r>
    </w:p>
    <w:p w:rsidR="001B6CC3" w:rsidRPr="001B6CC3" w:rsidRDefault="001B6CC3" w:rsidP="001B6CC3">
      <w:pPr>
        <w:numPr>
          <w:ilvl w:val="0"/>
          <w:numId w:val="8"/>
        </w:numPr>
        <w:spacing w:after="200" w:line="240" w:lineRule="auto"/>
        <w:contextualSpacing/>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w celu prowadzenia postępowania o udzielenie zamówienia publicznego, </w:t>
      </w:r>
      <w:r w:rsidRPr="001B6CC3">
        <w:rPr>
          <w:rFonts w:ascii="Times New Roman" w:hAnsi="Times New Roman"/>
          <w:b/>
          <w:bCs/>
          <w:iCs/>
          <w:color w:val="000000"/>
          <w:sz w:val="24"/>
          <w:szCs w:val="24"/>
          <w:lang w:val="x-none"/>
        </w:rPr>
        <w:t xml:space="preserve"> </w:t>
      </w:r>
      <w:r w:rsidRPr="001B6CC3">
        <w:rPr>
          <w:rFonts w:ascii="Times New Roman" w:hAnsi="Times New Roman"/>
          <w:bCs/>
          <w:iCs/>
          <w:color w:val="000000"/>
          <w:sz w:val="24"/>
          <w:szCs w:val="24"/>
          <w:lang w:val="x-none"/>
        </w:rPr>
        <w:t xml:space="preserve">prowadzonego </w:t>
      </w:r>
      <w:r w:rsidRPr="001B6CC3">
        <w:rPr>
          <w:rFonts w:ascii="Times New Roman" w:hAnsi="Times New Roman"/>
          <w:bCs/>
          <w:iCs/>
          <w:color w:val="000000"/>
          <w:sz w:val="24"/>
          <w:szCs w:val="24"/>
        </w:rPr>
        <w:t xml:space="preserve">na podstawie art. 138o ustawy </w:t>
      </w:r>
      <w:r w:rsidRPr="001B6CC3">
        <w:rPr>
          <w:rFonts w:ascii="Times New Roman" w:eastAsia="Times New Roman" w:hAnsi="Times New Roman"/>
          <w:sz w:val="24"/>
          <w:szCs w:val="24"/>
          <w:lang w:eastAsia="pl-PL"/>
        </w:rPr>
        <w:t>Prawo zamówień publicznych</w:t>
      </w:r>
      <w:r w:rsidRPr="001B6CC3">
        <w:rPr>
          <w:rFonts w:ascii="Times New Roman" w:hAnsi="Times New Roman"/>
          <w:bCs/>
          <w:iCs/>
          <w:color w:val="000000"/>
          <w:sz w:val="24"/>
          <w:szCs w:val="24"/>
        </w:rPr>
        <w:t>,</w:t>
      </w:r>
      <w:r w:rsidRPr="001B6CC3">
        <w:rPr>
          <w:rFonts w:ascii="Times New Roman" w:eastAsia="Times New Roman" w:hAnsi="Times New Roman"/>
          <w:bCs/>
          <w:iCs/>
          <w:color w:val="000000"/>
          <w:sz w:val="24"/>
          <w:szCs w:val="24"/>
          <w:lang w:eastAsia="x-none"/>
        </w:rPr>
        <w:t xml:space="preserve"> </w:t>
      </w:r>
      <w:r w:rsidRPr="001B6CC3">
        <w:rPr>
          <w:rFonts w:ascii="Times New Roman" w:eastAsia="Times New Roman" w:hAnsi="Times New Roman"/>
          <w:bCs/>
          <w:iCs/>
          <w:color w:val="000000"/>
          <w:sz w:val="24"/>
          <w:szCs w:val="24"/>
          <w:lang w:val="x-none" w:eastAsia="x-none"/>
        </w:rPr>
        <w:t>przetwarzane będą</w:t>
      </w:r>
      <w:r w:rsidRPr="001B6CC3">
        <w:rPr>
          <w:rFonts w:ascii="Times New Roman" w:eastAsia="Times New Roman" w:hAnsi="Times New Roman"/>
          <w:bCs/>
          <w:iCs/>
          <w:color w:val="000000"/>
          <w:sz w:val="24"/>
          <w:szCs w:val="24"/>
          <w:lang w:eastAsia="x-none"/>
        </w:rPr>
        <w:t xml:space="preserve"> dane osobowe</w:t>
      </w:r>
      <w:r w:rsidRPr="001B6CC3">
        <w:rPr>
          <w:rFonts w:ascii="Times New Roman" w:eastAsia="Times New Roman" w:hAnsi="Times New Roman"/>
          <w:bCs/>
          <w:iCs/>
          <w:color w:val="000000"/>
          <w:sz w:val="24"/>
          <w:szCs w:val="24"/>
          <w:lang w:val="x-none" w:eastAsia="x-none"/>
        </w:rPr>
        <w:t xml:space="preserve"> na podstawie art. 6 ust. 1 lit. c</w:t>
      </w:r>
      <w:r w:rsidRPr="001B6CC3">
        <w:rPr>
          <w:rFonts w:ascii="Times New Roman" w:eastAsia="Times New Roman" w:hAnsi="Times New Roman"/>
          <w:bCs/>
          <w:i/>
          <w:iCs/>
          <w:color w:val="000000"/>
          <w:sz w:val="24"/>
          <w:szCs w:val="24"/>
          <w:lang w:val="x-none" w:eastAsia="x-none"/>
        </w:rPr>
        <w:t xml:space="preserve"> </w:t>
      </w:r>
      <w:r w:rsidRPr="001B6CC3">
        <w:rPr>
          <w:rFonts w:ascii="Times New Roman" w:eastAsia="Times New Roman" w:hAnsi="Times New Roman"/>
          <w:bCs/>
          <w:iCs/>
          <w:color w:val="000000"/>
          <w:sz w:val="24"/>
          <w:szCs w:val="24"/>
          <w:lang w:val="x-none" w:eastAsia="x-none"/>
        </w:rPr>
        <w:t>RODO</w:t>
      </w:r>
      <w:r w:rsidRPr="001B6CC3">
        <w:rPr>
          <w:rFonts w:ascii="Times New Roman" w:eastAsia="Times New Roman" w:hAnsi="Times New Roman"/>
          <w:bCs/>
          <w:iCs/>
          <w:color w:val="000000"/>
          <w:sz w:val="24"/>
          <w:szCs w:val="24"/>
          <w:lang w:eastAsia="x-none"/>
        </w:rPr>
        <w:t xml:space="preserve">;  </w:t>
      </w:r>
    </w:p>
    <w:p w:rsidR="001B6CC3" w:rsidRPr="001B6CC3" w:rsidRDefault="001B6CC3" w:rsidP="001B6CC3">
      <w:pPr>
        <w:numPr>
          <w:ilvl w:val="0"/>
          <w:numId w:val="8"/>
        </w:numPr>
        <w:spacing w:after="6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w:t>
      </w:r>
      <w:proofErr w:type="spellStart"/>
      <w:r w:rsidRPr="001B6CC3">
        <w:rPr>
          <w:rFonts w:ascii="Times New Roman" w:eastAsia="Times New Roman" w:hAnsi="Times New Roman"/>
          <w:bCs/>
          <w:iCs/>
          <w:color w:val="000000"/>
          <w:sz w:val="24"/>
          <w:szCs w:val="24"/>
          <w:lang w:val="x-none" w:eastAsia="x-none"/>
        </w:rPr>
        <w:t>dministratorem</w:t>
      </w:r>
      <w:proofErr w:type="spellEnd"/>
      <w:r w:rsidRPr="001B6CC3">
        <w:rPr>
          <w:rFonts w:ascii="Times New Roman" w:eastAsia="Times New Roman" w:hAnsi="Times New Roman"/>
          <w:bCs/>
          <w:iCs/>
          <w:color w:val="000000"/>
          <w:sz w:val="24"/>
          <w:szCs w:val="24"/>
          <w:lang w:val="x-none" w:eastAsia="x-none"/>
        </w:rPr>
        <w:t xml:space="preserve"> Pani/Pana danych osobowych jest:</w:t>
      </w:r>
    </w:p>
    <w:p w:rsidR="001B6CC3" w:rsidRPr="001B6CC3" w:rsidRDefault="001B6CC3" w:rsidP="001B6CC3">
      <w:pPr>
        <w:spacing w:after="60" w:line="240" w:lineRule="auto"/>
        <w:ind w:left="1038"/>
        <w:outlineLvl w:val="1"/>
        <w:rPr>
          <w:rFonts w:ascii="Times New Roman" w:eastAsia="Times New Roman" w:hAnsi="Times New Roman"/>
          <w:b/>
          <w:bCs/>
          <w:iCs/>
          <w:color w:val="000000"/>
          <w:sz w:val="24"/>
          <w:szCs w:val="24"/>
          <w:lang w:val="x-none" w:eastAsia="x-none"/>
        </w:rPr>
      </w:pPr>
      <w:r w:rsidRPr="001B6CC3">
        <w:rPr>
          <w:rFonts w:ascii="Times New Roman" w:eastAsia="Times New Roman" w:hAnsi="Times New Roman"/>
          <w:b/>
          <w:bCs/>
          <w:iCs/>
          <w:color w:val="000000"/>
          <w:sz w:val="24"/>
          <w:szCs w:val="24"/>
          <w:lang w:val="x-none" w:eastAsia="x-none"/>
        </w:rPr>
        <w:t>Politechnika Częstochowska</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 xml:space="preserve">Ul. </w:t>
      </w:r>
      <w:r w:rsidRPr="001B6CC3">
        <w:rPr>
          <w:rFonts w:ascii="Times New Roman" w:eastAsia="Times New Roman" w:hAnsi="Times New Roman"/>
          <w:bCs/>
          <w:iCs/>
          <w:color w:val="000000"/>
          <w:sz w:val="24"/>
          <w:szCs w:val="24"/>
          <w:lang w:val="x-none" w:eastAsia="x-none"/>
        </w:rPr>
        <w:t>Dąbrowskiego 69</w:t>
      </w:r>
    </w:p>
    <w:p w:rsidR="001B6CC3" w:rsidRPr="001B6CC3" w:rsidRDefault="001B6CC3" w:rsidP="001B6CC3">
      <w:pPr>
        <w:spacing w:after="40" w:line="240" w:lineRule="auto"/>
        <w:ind w:left="1038"/>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42-201</w:t>
      </w:r>
      <w:r w:rsidRPr="001B6CC3">
        <w:rPr>
          <w:rFonts w:ascii="Times New Roman" w:eastAsia="Times New Roman" w:hAnsi="Times New Roman"/>
          <w:bCs/>
          <w:iCs/>
          <w:color w:val="000000"/>
          <w:sz w:val="24"/>
          <w:szCs w:val="24"/>
          <w:lang w:val="x-none" w:eastAsia="x-none"/>
        </w:rPr>
        <w:t xml:space="preserve"> Częstochowa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eastAsia="x-none"/>
        </w:rPr>
        <w:t>Administrator Danych Osobowych w Politechnice Częstochowskiej wyznaczył Inspektora Danych Osobowych, z którym można kontaktować się pod numerem telefonu: 34/3250471, adresem e-mail</w:t>
      </w:r>
      <w:r w:rsidRPr="001B6CC3">
        <w:rPr>
          <w:rFonts w:ascii="Times New Roman" w:eastAsia="Times New Roman" w:hAnsi="Times New Roman"/>
          <w:bCs/>
          <w:iCs/>
          <w:color w:val="000000"/>
          <w:sz w:val="24"/>
          <w:szCs w:val="24"/>
          <w:lang w:val="x-none" w:eastAsia="x-none"/>
        </w:rPr>
        <w:t xml:space="preserve">: </w:t>
      </w:r>
      <w:hyperlink r:id="rId12" w:history="1">
        <w:r w:rsidRPr="001B6CC3">
          <w:rPr>
            <w:rFonts w:ascii="Times New Roman" w:hAnsi="Times New Roman"/>
            <w:bCs/>
            <w:iCs/>
            <w:color w:val="0000FF"/>
            <w:sz w:val="24"/>
            <w:szCs w:val="24"/>
            <w:u w:val="single"/>
            <w:lang w:eastAsia="x-none"/>
          </w:rPr>
          <w:t>iodo@pcz.pl</w:t>
        </w:r>
      </w:hyperlink>
      <w:r w:rsidRPr="001B6CC3">
        <w:rPr>
          <w:rFonts w:ascii="Times New Roman" w:eastAsia="Times New Roman" w:hAnsi="Times New Roman"/>
          <w:bCs/>
          <w:iCs/>
          <w:color w:val="000000"/>
          <w:sz w:val="24"/>
          <w:szCs w:val="24"/>
          <w:lang w:val="x-none" w:eastAsia="x-none"/>
        </w:rPr>
        <w:t xml:space="preserve"> </w:t>
      </w:r>
      <w:r w:rsidRPr="001B6CC3">
        <w:rPr>
          <w:rFonts w:ascii="Times New Roman" w:eastAsia="Times New Roman" w:hAnsi="Times New Roman"/>
          <w:bCs/>
          <w:iCs/>
          <w:color w:val="000000"/>
          <w:sz w:val="24"/>
          <w:szCs w:val="24"/>
          <w:lang w:eastAsia="x-none"/>
        </w:rPr>
        <w:t>lub przy użyciu danych kontaktowych Administratora Danych Osobowych.</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odbiorcami Pani/Pana danych osobowych będą osoby lub podmioty, którym udostępniona zostanie </w:t>
      </w:r>
      <w:r w:rsidRPr="001B6CC3">
        <w:rPr>
          <w:rFonts w:ascii="Times New Roman" w:eastAsia="Times New Roman" w:hAnsi="Times New Roman"/>
          <w:bCs/>
          <w:iCs/>
          <w:color w:val="000000"/>
          <w:sz w:val="24"/>
          <w:szCs w:val="24"/>
          <w:lang w:eastAsia="x-none"/>
        </w:rPr>
        <w:t xml:space="preserve">informacja lub </w:t>
      </w:r>
      <w:r w:rsidRPr="001B6CC3">
        <w:rPr>
          <w:rFonts w:ascii="Times New Roman" w:eastAsia="Times New Roman" w:hAnsi="Times New Roman"/>
          <w:bCs/>
          <w:iCs/>
          <w:color w:val="000000"/>
          <w:sz w:val="24"/>
          <w:szCs w:val="24"/>
          <w:lang w:val="x-none" w:eastAsia="x-none"/>
        </w:rPr>
        <w:t xml:space="preserve">dokumentacja postępowania w oparciu o art. 8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Pani/Pana dane osobowe będą przechowywane przez okres </w:t>
      </w:r>
      <w:r w:rsidRPr="001B6CC3">
        <w:rPr>
          <w:rFonts w:ascii="Times New Roman" w:eastAsia="Times New Roman" w:hAnsi="Times New Roman"/>
          <w:bCs/>
          <w:iCs/>
          <w:color w:val="000000"/>
          <w:sz w:val="24"/>
          <w:szCs w:val="24"/>
          <w:lang w:eastAsia="x-none"/>
        </w:rPr>
        <w:t>wykonania umowy, trwania okresu gwarancji i rękojmi lub przez okres wynikający z obowiązujących przepisów prawa. W sytuacji archiwizacji dokumentów, okres przechowywania dokumentacji określa stosowna instrukcja kancelaryjna;</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 xml:space="preserve">obowiązek podania przez Panią/Pana danych osobowych bezpośrednio Pani/Pana dotyczących jest wymogiem ustawowym określonym w przepisach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 xml:space="preserve">, związanym z udziałem w postępowaniu o udzielenie zamówienia publicznego; konsekwencje niepodania określonych danych wynikają z ustawy </w:t>
      </w:r>
      <w:proofErr w:type="spellStart"/>
      <w:r w:rsidRPr="001B6CC3">
        <w:rPr>
          <w:rFonts w:ascii="Times New Roman" w:eastAsia="Times New Roman" w:hAnsi="Times New Roman"/>
          <w:bCs/>
          <w:iCs/>
          <w:color w:val="000000"/>
          <w:sz w:val="24"/>
          <w:szCs w:val="24"/>
          <w:lang w:val="x-none" w:eastAsia="x-none"/>
        </w:rPr>
        <w:t>Pzp</w:t>
      </w:r>
      <w:proofErr w:type="spellEnd"/>
      <w:r w:rsidRPr="001B6CC3">
        <w:rPr>
          <w:rFonts w:ascii="Times New Roman" w:eastAsia="Times New Roman" w:hAnsi="Times New Roman"/>
          <w:bCs/>
          <w:iCs/>
          <w:color w:val="000000"/>
          <w:sz w:val="24"/>
          <w:szCs w:val="24"/>
          <w:lang w:val="x-none" w:eastAsia="x-none"/>
        </w:rPr>
        <w:t>;</w:t>
      </w:r>
    </w:p>
    <w:p w:rsidR="001B6CC3" w:rsidRPr="001B6CC3" w:rsidRDefault="001B6CC3" w:rsidP="001B6CC3">
      <w:pPr>
        <w:numPr>
          <w:ilvl w:val="0"/>
          <w:numId w:val="8"/>
        </w:numPr>
        <w:spacing w:before="120" w:after="60" w:line="240" w:lineRule="auto"/>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w odniesieniu do Pani/Pana danych osobowych decyzje nie będą podejmowane w sposób zautomatyzowany, stosowanie do art. 22 RODO;</w:t>
      </w:r>
    </w:p>
    <w:p w:rsidR="001B6CC3" w:rsidRPr="001B6CC3" w:rsidRDefault="001B6CC3" w:rsidP="001B6CC3">
      <w:pPr>
        <w:numPr>
          <w:ilvl w:val="0"/>
          <w:numId w:val="8"/>
        </w:numPr>
        <w:spacing w:before="120" w:after="0" w:line="240" w:lineRule="auto"/>
        <w:ind w:left="1037" w:hanging="357"/>
        <w:jc w:val="both"/>
        <w:outlineLvl w:val="1"/>
        <w:rPr>
          <w:rFonts w:ascii="Times New Roman" w:eastAsia="Times New Roman" w:hAnsi="Times New Roman"/>
          <w:bCs/>
          <w:iCs/>
          <w:color w:val="000000"/>
          <w:sz w:val="24"/>
          <w:szCs w:val="24"/>
          <w:lang w:val="x-none" w:eastAsia="x-none"/>
        </w:rPr>
      </w:pPr>
      <w:r w:rsidRPr="001B6CC3">
        <w:rPr>
          <w:rFonts w:ascii="Times New Roman" w:eastAsia="Times New Roman" w:hAnsi="Times New Roman"/>
          <w:bCs/>
          <w:iCs/>
          <w:color w:val="000000"/>
          <w:sz w:val="24"/>
          <w:szCs w:val="24"/>
          <w:lang w:val="x-none" w:eastAsia="x-none"/>
        </w:rPr>
        <w:t>posiada Pani/Pan:</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na podstawie art. 15 RODO prawo dostępu do danych osobowych Pani/Pana dotyczących;</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16 RODO prawo do sprostowania Pani/Pana danych osobowych, z tym że skorzystanie z prawa do sprostowania nie może skutkować </w:t>
      </w:r>
      <w:r w:rsidRPr="001B6CC3">
        <w:rPr>
          <w:rFonts w:ascii="Times New Roman" w:eastAsia="Times New Roman" w:hAnsi="Times New Roman"/>
          <w:sz w:val="24"/>
          <w:szCs w:val="24"/>
          <w:lang w:eastAsia="pl-PL"/>
        </w:rPr>
        <w:lastRenderedPageBreak/>
        <w:t xml:space="preserve">zmianą wyniku postępowania o udzielenie zamówienia publicznego ani zmianą postanowień umowy w zakresie niezgodnym z ustawą </w:t>
      </w:r>
      <w:proofErr w:type="spellStart"/>
      <w:r w:rsidRPr="001B6CC3">
        <w:rPr>
          <w:rFonts w:ascii="Times New Roman" w:eastAsia="Times New Roman" w:hAnsi="Times New Roman"/>
          <w:sz w:val="24"/>
          <w:szCs w:val="24"/>
          <w:lang w:eastAsia="pl-PL"/>
        </w:rPr>
        <w:t>Pzp</w:t>
      </w:r>
      <w:proofErr w:type="spellEnd"/>
      <w:r w:rsidRPr="001B6CC3">
        <w:rPr>
          <w:rFonts w:ascii="Times New Roman" w:eastAsia="Times New Roman" w:hAnsi="Times New Roman"/>
          <w:sz w:val="24"/>
          <w:szCs w:val="24"/>
          <w:lang w:eastAsia="pl-PL"/>
        </w:rPr>
        <w:t>;</w:t>
      </w:r>
    </w:p>
    <w:p w:rsidR="001B6CC3" w:rsidRPr="001B6CC3" w:rsidRDefault="001B6CC3" w:rsidP="001B6CC3">
      <w:pPr>
        <w:numPr>
          <w:ilvl w:val="0"/>
          <w:numId w:val="23"/>
        </w:numPr>
        <w:spacing w:after="150" w:line="240" w:lineRule="auto"/>
        <w:ind w:left="1418" w:hanging="294"/>
        <w:contextualSpacing/>
        <w:jc w:val="both"/>
        <w:rPr>
          <w:rFonts w:ascii="Times New Roman" w:eastAsia="Times New Roman" w:hAnsi="Times New Roman"/>
          <w:sz w:val="24"/>
          <w:szCs w:val="24"/>
          <w:lang w:eastAsia="pl-PL"/>
        </w:rPr>
      </w:pPr>
      <w:r w:rsidRPr="001B6CC3">
        <w:rPr>
          <w:rFonts w:ascii="Times New Roman" w:eastAsia="Times New Roman" w:hAnsi="Times New Roman"/>
          <w:sz w:val="24"/>
          <w:szCs w:val="24"/>
          <w:lang w:eastAsia="pl-PL"/>
        </w:rPr>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B6CC3" w:rsidRPr="001B6CC3" w:rsidRDefault="001B6CC3" w:rsidP="001B6CC3">
      <w:pPr>
        <w:numPr>
          <w:ilvl w:val="0"/>
          <w:numId w:val="23"/>
        </w:numPr>
        <w:spacing w:before="120" w:after="120" w:line="240" w:lineRule="auto"/>
        <w:ind w:left="1418" w:hanging="29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wniesienia skargi do Prezesa Urzędu Ochrony Danych Osobowych, gdy uzna Pani/Pan, że przetwarzanie danych osobowych Pani/Pana dotyczących narusza przepisy RODO;</w:t>
      </w:r>
    </w:p>
    <w:p w:rsidR="001B6CC3" w:rsidRPr="001B6CC3" w:rsidRDefault="001B6CC3" w:rsidP="001B6CC3">
      <w:pPr>
        <w:numPr>
          <w:ilvl w:val="0"/>
          <w:numId w:val="8"/>
        </w:numPr>
        <w:spacing w:before="120" w:after="120" w:line="240" w:lineRule="auto"/>
        <w:ind w:left="1037" w:hanging="357"/>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nie przysługuje Pani/Panu:</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w związku z art. 17 ust. 3 lit. b, d, e RODO prawo do usunięcia danych osobowych;</w:t>
      </w:r>
    </w:p>
    <w:p w:rsidR="001B6CC3"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prawo do przenoszenia danych osobowych, o którym mowa w art. 20 RODO;</w:t>
      </w:r>
    </w:p>
    <w:p w:rsidR="0075465D" w:rsidRPr="001B6CC3" w:rsidRDefault="001B6CC3" w:rsidP="001B6CC3">
      <w:pPr>
        <w:numPr>
          <w:ilvl w:val="0"/>
          <w:numId w:val="24"/>
        </w:numPr>
        <w:spacing w:after="150" w:line="240" w:lineRule="auto"/>
        <w:ind w:left="1418" w:hanging="284"/>
        <w:contextualSpacing/>
        <w:jc w:val="both"/>
        <w:rPr>
          <w:rFonts w:ascii="Times New Roman" w:eastAsia="Times New Roman" w:hAnsi="Times New Roman"/>
          <w:i/>
          <w:sz w:val="24"/>
          <w:szCs w:val="24"/>
          <w:lang w:eastAsia="pl-PL"/>
        </w:rPr>
      </w:pPr>
      <w:r w:rsidRPr="001B6CC3">
        <w:rPr>
          <w:rFonts w:ascii="Times New Roman" w:eastAsia="Times New Roman" w:hAnsi="Times New Roman"/>
          <w:sz w:val="24"/>
          <w:szCs w:val="24"/>
          <w:lang w:eastAsia="pl-PL"/>
        </w:rPr>
        <w:t>na podstawie art. 21 RODO prawo sprzeciwu, wobec przetwarzania danych osobowych, gdyż podstawą prawną przetwarzania Pani/Pana danych osobowych</w:t>
      </w:r>
      <w:r w:rsidR="00514CDB">
        <w:rPr>
          <w:rFonts w:ascii="Times New Roman" w:eastAsia="Times New Roman" w:hAnsi="Times New Roman"/>
          <w:sz w:val="24"/>
          <w:szCs w:val="24"/>
          <w:lang w:eastAsia="pl-PL"/>
        </w:rPr>
        <w:t xml:space="preserve"> jest art. 6 ust. 1 lit. c RODO.</w:t>
      </w:r>
    </w:p>
    <w:p w:rsidR="0075465D" w:rsidRPr="0075465D" w:rsidRDefault="0075465D" w:rsidP="0075465D">
      <w:pPr>
        <w:spacing w:after="0" w:line="240" w:lineRule="auto"/>
        <w:ind w:left="709" w:hanging="709"/>
        <w:jc w:val="both"/>
        <w:rPr>
          <w:rFonts w:ascii="Times New Roman" w:eastAsia="Times New Roman" w:hAnsi="Times New Roman"/>
          <w:sz w:val="24"/>
          <w:szCs w:val="24"/>
          <w:lang w:eastAsia="pl-PL"/>
        </w:rPr>
      </w:pPr>
    </w:p>
    <w:p w:rsidR="0075465D" w:rsidRPr="0075465D" w:rsidRDefault="0075465D" w:rsidP="0075465D">
      <w:pPr>
        <w:spacing w:after="0" w:line="240" w:lineRule="auto"/>
        <w:ind w:left="709" w:hanging="709"/>
        <w:jc w:val="both"/>
        <w:rPr>
          <w:rFonts w:ascii="Times New Roman" w:eastAsia="Times New Roman" w:hAnsi="Times New Roman"/>
          <w:sz w:val="24"/>
          <w:szCs w:val="24"/>
          <w:u w:val="single"/>
          <w:lang w:eastAsia="pl-PL"/>
        </w:rPr>
      </w:pPr>
      <w:r w:rsidRPr="0075465D">
        <w:rPr>
          <w:rFonts w:ascii="Times New Roman" w:eastAsia="Times New Roman" w:hAnsi="Times New Roman"/>
          <w:sz w:val="24"/>
          <w:szCs w:val="24"/>
          <w:u w:val="single"/>
          <w:lang w:eastAsia="pl-PL"/>
        </w:rPr>
        <w:t>Załącznikami do niniejszego dokumentu są:</w:t>
      </w:r>
    </w:p>
    <w:p w:rsid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Oświadczenie o niepodleganiu wykluczeniu oraz spełnianiu warunków udziału</w:t>
      </w:r>
    </w:p>
    <w:p w:rsidR="001B03E7" w:rsidRPr="0075465D" w:rsidRDefault="001B03E7"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Wykaz usług</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Wykaz osób</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Projekt umowy</w:t>
      </w:r>
    </w:p>
    <w:p w:rsidR="0075465D" w:rsidRDefault="00D864B4"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Wzór F</w:t>
      </w:r>
      <w:r w:rsidR="0075465D" w:rsidRPr="0075465D">
        <w:rPr>
          <w:rFonts w:ascii="Times New Roman" w:eastAsia="Times New Roman" w:hAnsi="Times New Roman"/>
          <w:sz w:val="24"/>
          <w:szCs w:val="24"/>
          <w:lang w:eastAsia="pl-PL"/>
        </w:rPr>
        <w:t>ormularza oferty</w:t>
      </w:r>
    </w:p>
    <w:p w:rsidR="0075465D" w:rsidRPr="0075465D" w:rsidRDefault="0075465D" w:rsidP="00F5695A">
      <w:pPr>
        <w:numPr>
          <w:ilvl w:val="0"/>
          <w:numId w:val="4"/>
        </w:numPr>
        <w:spacing w:after="0" w:line="276" w:lineRule="auto"/>
        <w:ind w:left="709" w:hanging="709"/>
        <w:jc w:val="both"/>
        <w:rPr>
          <w:rFonts w:ascii="Times New Roman" w:eastAsia="Times New Roman" w:hAnsi="Times New Roman"/>
          <w:sz w:val="24"/>
          <w:szCs w:val="24"/>
          <w:lang w:eastAsia="pl-PL"/>
        </w:rPr>
      </w:pPr>
      <w:r w:rsidRPr="0075465D">
        <w:rPr>
          <w:rFonts w:ascii="Times New Roman" w:eastAsia="Times New Roman" w:hAnsi="Times New Roman"/>
          <w:sz w:val="24"/>
          <w:szCs w:val="24"/>
          <w:lang w:eastAsia="pl-PL"/>
        </w:rPr>
        <w:t>Szczegółowy opis przedmio</w:t>
      </w:r>
      <w:r w:rsidR="00135324">
        <w:rPr>
          <w:rFonts w:ascii="Times New Roman" w:eastAsia="Times New Roman" w:hAnsi="Times New Roman"/>
          <w:sz w:val="24"/>
          <w:szCs w:val="24"/>
          <w:lang w:eastAsia="pl-PL"/>
        </w:rPr>
        <w:t>tu zamówienia</w:t>
      </w:r>
      <w:r w:rsidRPr="0075465D">
        <w:rPr>
          <w:rFonts w:ascii="Times New Roman" w:eastAsia="Times New Roman" w:hAnsi="Times New Roman"/>
          <w:sz w:val="24"/>
          <w:szCs w:val="24"/>
          <w:lang w:eastAsia="pl-PL"/>
        </w:rPr>
        <w:t>.</w:t>
      </w:r>
    </w:p>
    <w:p w:rsidR="002D44B7" w:rsidRPr="005C4189" w:rsidRDefault="002D44B7" w:rsidP="005C4189"/>
    <w:sectPr w:rsidR="002D44B7" w:rsidRPr="005C4189" w:rsidSect="002D44B7">
      <w:headerReference w:type="default" r:id="rId13"/>
      <w:footerReference w:type="default" r:id="rId14"/>
      <w:footnotePr>
        <w:numFmt w:val="chicago"/>
      </w:footnotePr>
      <w:pgSz w:w="11906" w:h="16838"/>
      <w:pgMar w:top="1985" w:right="1418" w:bottom="1418" w:left="1418"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29F6" w:rsidRDefault="00F629F6" w:rsidP="008B40F0">
      <w:pPr>
        <w:spacing w:after="0" w:line="240" w:lineRule="auto"/>
      </w:pPr>
      <w:r>
        <w:separator/>
      </w:r>
    </w:p>
  </w:endnote>
  <w:endnote w:type="continuationSeparator" w:id="0">
    <w:p w:rsidR="00F629F6" w:rsidRDefault="00F629F6" w:rsidP="008B4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FrankfurtGothic">
    <w:altName w:val="Times New Roman"/>
    <w:charset w:val="EE"/>
    <w:family w:val="auto"/>
    <w:pitch w:val="variable"/>
  </w:font>
  <w:font w:name="Ebrima">
    <w:panose1 w:val="02000000000000000000"/>
    <w:charset w:val="EE"/>
    <w:family w:val="auto"/>
    <w:pitch w:val="variable"/>
    <w:sig w:usb0="A000005F" w:usb1="02000041" w:usb2="00000800" w:usb3="00000000" w:csb0="00000093" w:csb1="00000000"/>
  </w:font>
  <w:font w:name="TimesNewRomanPSMT">
    <w:altName w:val="Times New Roman"/>
    <w:charset w:val="EE"/>
    <w:family w:val="auto"/>
    <w:pitch w:val="default"/>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29F6" w:rsidRDefault="00F629F6" w:rsidP="008B40F0">
      <w:pPr>
        <w:spacing w:after="0" w:line="240" w:lineRule="auto"/>
      </w:pPr>
      <w:r>
        <w:separator/>
      </w:r>
    </w:p>
  </w:footnote>
  <w:footnote w:type="continuationSeparator" w:id="0">
    <w:p w:rsidR="00F629F6" w:rsidRDefault="00F629F6" w:rsidP="008B4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45B9" w:rsidRDefault="00D945B9" w:rsidP="001124E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E36"/>
    <w:multiLevelType w:val="hybridMultilevel"/>
    <w:tmpl w:val="4C76B2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05461"/>
    <w:multiLevelType w:val="hybridMultilevel"/>
    <w:tmpl w:val="AC78EEFA"/>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 w15:restartNumberingAfterBreak="0">
    <w:nsid w:val="06523A12"/>
    <w:multiLevelType w:val="hybridMultilevel"/>
    <w:tmpl w:val="08089832"/>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 w15:restartNumberingAfterBreak="0">
    <w:nsid w:val="06D82DFE"/>
    <w:multiLevelType w:val="hybridMultilevel"/>
    <w:tmpl w:val="5C325306"/>
    <w:lvl w:ilvl="0" w:tplc="F6163B18">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9121C5A"/>
    <w:multiLevelType w:val="hybridMultilevel"/>
    <w:tmpl w:val="120246E0"/>
    <w:lvl w:ilvl="0" w:tplc="FE6C251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9E122F7"/>
    <w:multiLevelType w:val="hybridMultilevel"/>
    <w:tmpl w:val="7CA676C6"/>
    <w:lvl w:ilvl="0" w:tplc="E5047FAC">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4E7CF0"/>
    <w:multiLevelType w:val="hybridMultilevel"/>
    <w:tmpl w:val="AB149822"/>
    <w:lvl w:ilvl="0" w:tplc="7310D0C4">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F637BA"/>
    <w:multiLevelType w:val="hybridMultilevel"/>
    <w:tmpl w:val="A7D05F56"/>
    <w:lvl w:ilvl="0" w:tplc="92707D76">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0E184F60"/>
    <w:multiLevelType w:val="hybridMultilevel"/>
    <w:tmpl w:val="A704BDF4"/>
    <w:lvl w:ilvl="0" w:tplc="EA00BD2E">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109C6003"/>
    <w:multiLevelType w:val="hybridMultilevel"/>
    <w:tmpl w:val="FBEAEC7E"/>
    <w:lvl w:ilvl="0" w:tplc="92C6403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51F7281"/>
    <w:multiLevelType w:val="hybridMultilevel"/>
    <w:tmpl w:val="3C108466"/>
    <w:lvl w:ilvl="0" w:tplc="27403E5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17AA7C29"/>
    <w:multiLevelType w:val="hybridMultilevel"/>
    <w:tmpl w:val="22686AE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4" w15:restartNumberingAfterBreak="0">
    <w:nsid w:val="17B52F71"/>
    <w:multiLevelType w:val="hybridMultilevel"/>
    <w:tmpl w:val="D7DC91A8"/>
    <w:lvl w:ilvl="0" w:tplc="72C20A78">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915FAC"/>
    <w:multiLevelType w:val="hybridMultilevel"/>
    <w:tmpl w:val="150CEA9A"/>
    <w:lvl w:ilvl="0" w:tplc="04150019">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23FB12FB"/>
    <w:multiLevelType w:val="hybridMultilevel"/>
    <w:tmpl w:val="BD40D6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8" w15:restartNumberingAfterBreak="0">
    <w:nsid w:val="30240626"/>
    <w:multiLevelType w:val="hybridMultilevel"/>
    <w:tmpl w:val="2DDCB9F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33F56F9C"/>
    <w:multiLevelType w:val="hybridMultilevel"/>
    <w:tmpl w:val="47EEF21E"/>
    <w:lvl w:ilvl="0" w:tplc="E3305C3E">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48D400F"/>
    <w:multiLevelType w:val="hybridMultilevel"/>
    <w:tmpl w:val="6548E5EE"/>
    <w:lvl w:ilvl="0" w:tplc="CA74372E">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38974515"/>
    <w:multiLevelType w:val="hybridMultilevel"/>
    <w:tmpl w:val="0C1CF4D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024909"/>
    <w:multiLevelType w:val="hybridMultilevel"/>
    <w:tmpl w:val="F7B0ABB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9B215D7"/>
    <w:multiLevelType w:val="hybridMultilevel"/>
    <w:tmpl w:val="D7C2C28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F50623"/>
    <w:multiLevelType w:val="hybridMultilevel"/>
    <w:tmpl w:val="52724822"/>
    <w:lvl w:ilvl="0" w:tplc="2F508010">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4BD43E9E"/>
    <w:multiLevelType w:val="hybridMultilevel"/>
    <w:tmpl w:val="011C07F8"/>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7" w15:restartNumberingAfterBreak="0">
    <w:nsid w:val="5DD20485"/>
    <w:multiLevelType w:val="hybridMultilevel"/>
    <w:tmpl w:val="3C5A992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F6F4AA1"/>
    <w:multiLevelType w:val="hybridMultilevel"/>
    <w:tmpl w:val="66FA23EA"/>
    <w:lvl w:ilvl="0" w:tplc="000C46C6">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72834D3D"/>
    <w:multiLevelType w:val="hybridMultilevel"/>
    <w:tmpl w:val="6592F7AE"/>
    <w:lvl w:ilvl="0" w:tplc="378090E6">
      <w:start w:val="1"/>
      <w:numFmt w:val="lowerLetter"/>
      <w:lvlText w:val="%1)"/>
      <w:lvlJc w:val="left"/>
      <w:pPr>
        <w:ind w:left="720" w:hanging="360"/>
      </w:pPr>
      <w:rPr>
        <w:rFonts w:eastAsia="Calibr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32648EB"/>
    <w:multiLevelType w:val="hybridMultilevel"/>
    <w:tmpl w:val="A8D801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34568B8"/>
    <w:multiLevelType w:val="hybridMultilevel"/>
    <w:tmpl w:val="5A8ABDEE"/>
    <w:lvl w:ilvl="0" w:tplc="04150019">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77AA052F"/>
    <w:multiLevelType w:val="hybridMultilevel"/>
    <w:tmpl w:val="38241F62"/>
    <w:lvl w:ilvl="0" w:tplc="E4808208">
      <w:start w:val="1"/>
      <w:numFmt w:val="lowerLetter"/>
      <w:lvlText w:val="%1)"/>
      <w:lvlJc w:val="left"/>
      <w:pPr>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9EB6FAD"/>
    <w:multiLevelType w:val="hybridMultilevel"/>
    <w:tmpl w:val="1DD60B96"/>
    <w:lvl w:ilvl="0" w:tplc="04150011">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17"/>
  </w:num>
  <w:num w:numId="11">
    <w:abstractNumId w:val="19"/>
  </w:num>
  <w:num w:numId="12">
    <w:abstractNumId w:val="3"/>
  </w:num>
  <w:num w:numId="13">
    <w:abstractNumId w:val="4"/>
  </w:num>
  <w:num w:numId="14">
    <w:abstractNumId w:val="15"/>
  </w:num>
  <w:num w:numId="15">
    <w:abstractNumId w:val="31"/>
  </w:num>
  <w:num w:numId="16">
    <w:abstractNumId w:val="26"/>
  </w:num>
  <w:num w:numId="17">
    <w:abstractNumId w:val="13"/>
  </w:num>
  <w:num w:numId="18">
    <w:abstractNumId w:val="33"/>
  </w:num>
  <w:num w:numId="19">
    <w:abstractNumId w:val="16"/>
  </w:num>
  <w:num w:numId="20">
    <w:abstractNumId w:val="1"/>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7"/>
  </w:num>
  <w:num w:numId="25">
    <w:abstractNumId w:val="11"/>
  </w:num>
  <w:num w:numId="26">
    <w:abstractNumId w:val="7"/>
  </w:num>
  <w:num w:numId="27">
    <w:abstractNumId w:val="30"/>
  </w:num>
  <w:num w:numId="28">
    <w:abstractNumId w:val="6"/>
  </w:num>
  <w:num w:numId="29">
    <w:abstractNumId w:val="23"/>
  </w:num>
  <w:num w:numId="30">
    <w:abstractNumId w:val="10"/>
  </w:num>
  <w:num w:numId="31">
    <w:abstractNumId w:val="21"/>
  </w:num>
  <w:num w:numId="32">
    <w:abstractNumId w:val="24"/>
  </w:num>
  <w:num w:numId="33">
    <w:abstractNumId w:val="22"/>
  </w:num>
  <w:num w:numId="34">
    <w:abstractNumId w:val="5"/>
  </w:num>
  <w:num w:numId="35">
    <w:abstractNumId w:val="0"/>
  </w:num>
  <w:num w:numId="36">
    <w:abstractNumId w:val="14"/>
  </w:num>
  <w:num w:numId="37">
    <w:abstractNumId w:val="27"/>
  </w:num>
  <w:num w:numId="38">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0A1"/>
    <w:rsid w:val="00000C7D"/>
    <w:rsid w:val="0000201F"/>
    <w:rsid w:val="0000583E"/>
    <w:rsid w:val="00007814"/>
    <w:rsid w:val="000126AD"/>
    <w:rsid w:val="00015670"/>
    <w:rsid w:val="00015800"/>
    <w:rsid w:val="00015E9F"/>
    <w:rsid w:val="00024963"/>
    <w:rsid w:val="00030BF2"/>
    <w:rsid w:val="00031B9C"/>
    <w:rsid w:val="000350E0"/>
    <w:rsid w:val="00035797"/>
    <w:rsid w:val="000443DC"/>
    <w:rsid w:val="00050B42"/>
    <w:rsid w:val="00052E03"/>
    <w:rsid w:val="00072472"/>
    <w:rsid w:val="00074C0B"/>
    <w:rsid w:val="00084D4E"/>
    <w:rsid w:val="0008598E"/>
    <w:rsid w:val="0009332B"/>
    <w:rsid w:val="00093447"/>
    <w:rsid w:val="00095F45"/>
    <w:rsid w:val="00096A62"/>
    <w:rsid w:val="000973A7"/>
    <w:rsid w:val="000A5F6A"/>
    <w:rsid w:val="000B5588"/>
    <w:rsid w:val="000C37B6"/>
    <w:rsid w:val="000C5501"/>
    <w:rsid w:val="000D5FBA"/>
    <w:rsid w:val="000E0EF3"/>
    <w:rsid w:val="000E1A5E"/>
    <w:rsid w:val="000F0AA1"/>
    <w:rsid w:val="001124E7"/>
    <w:rsid w:val="00114CA2"/>
    <w:rsid w:val="00124428"/>
    <w:rsid w:val="00135324"/>
    <w:rsid w:val="001440C8"/>
    <w:rsid w:val="00147089"/>
    <w:rsid w:val="001506DE"/>
    <w:rsid w:val="001509D6"/>
    <w:rsid w:val="00153DB7"/>
    <w:rsid w:val="001620EE"/>
    <w:rsid w:val="001664DC"/>
    <w:rsid w:val="001704E2"/>
    <w:rsid w:val="00173CE2"/>
    <w:rsid w:val="0017597A"/>
    <w:rsid w:val="001803FE"/>
    <w:rsid w:val="00183989"/>
    <w:rsid w:val="00183B04"/>
    <w:rsid w:val="00191978"/>
    <w:rsid w:val="00191B4E"/>
    <w:rsid w:val="001B03E7"/>
    <w:rsid w:val="001B6CC3"/>
    <w:rsid w:val="001C6603"/>
    <w:rsid w:val="001C6A53"/>
    <w:rsid w:val="001D58A2"/>
    <w:rsid w:val="001D5A7E"/>
    <w:rsid w:val="001E09C1"/>
    <w:rsid w:val="001E1163"/>
    <w:rsid w:val="001F3312"/>
    <w:rsid w:val="001F5380"/>
    <w:rsid w:val="001F6BAC"/>
    <w:rsid w:val="0021110A"/>
    <w:rsid w:val="00211BE1"/>
    <w:rsid w:val="00225751"/>
    <w:rsid w:val="0023010D"/>
    <w:rsid w:val="00230CCD"/>
    <w:rsid w:val="00235250"/>
    <w:rsid w:val="002365DE"/>
    <w:rsid w:val="00240C2B"/>
    <w:rsid w:val="0024499E"/>
    <w:rsid w:val="00255059"/>
    <w:rsid w:val="00255CCD"/>
    <w:rsid w:val="002563E8"/>
    <w:rsid w:val="00256F30"/>
    <w:rsid w:val="00263331"/>
    <w:rsid w:val="0027768C"/>
    <w:rsid w:val="00286143"/>
    <w:rsid w:val="0028662A"/>
    <w:rsid w:val="00290F41"/>
    <w:rsid w:val="00291977"/>
    <w:rsid w:val="00293A37"/>
    <w:rsid w:val="00293F48"/>
    <w:rsid w:val="002A326D"/>
    <w:rsid w:val="002A62E7"/>
    <w:rsid w:val="002B044D"/>
    <w:rsid w:val="002B2F47"/>
    <w:rsid w:val="002B6843"/>
    <w:rsid w:val="002C1F3C"/>
    <w:rsid w:val="002C28E6"/>
    <w:rsid w:val="002C4150"/>
    <w:rsid w:val="002C42C8"/>
    <w:rsid w:val="002D1E8D"/>
    <w:rsid w:val="002D44B7"/>
    <w:rsid w:val="002E10A4"/>
    <w:rsid w:val="002F0A2C"/>
    <w:rsid w:val="002F0C4C"/>
    <w:rsid w:val="002F4551"/>
    <w:rsid w:val="002F7174"/>
    <w:rsid w:val="002F78FE"/>
    <w:rsid w:val="00301B3B"/>
    <w:rsid w:val="003055D4"/>
    <w:rsid w:val="003065A4"/>
    <w:rsid w:val="00312614"/>
    <w:rsid w:val="00315122"/>
    <w:rsid w:val="003177C9"/>
    <w:rsid w:val="00332609"/>
    <w:rsid w:val="003476F1"/>
    <w:rsid w:val="00350FB5"/>
    <w:rsid w:val="003526C2"/>
    <w:rsid w:val="00352E29"/>
    <w:rsid w:val="003541A7"/>
    <w:rsid w:val="003555DC"/>
    <w:rsid w:val="003620C1"/>
    <w:rsid w:val="00364F2E"/>
    <w:rsid w:val="00375A51"/>
    <w:rsid w:val="00382110"/>
    <w:rsid w:val="00390B52"/>
    <w:rsid w:val="0039163C"/>
    <w:rsid w:val="0039660E"/>
    <w:rsid w:val="003A06F6"/>
    <w:rsid w:val="003A0F72"/>
    <w:rsid w:val="003A2F30"/>
    <w:rsid w:val="003A4C63"/>
    <w:rsid w:val="003A6956"/>
    <w:rsid w:val="003B0AD1"/>
    <w:rsid w:val="003B2F39"/>
    <w:rsid w:val="003B3C59"/>
    <w:rsid w:val="003B777F"/>
    <w:rsid w:val="003C2F7B"/>
    <w:rsid w:val="003C3B0E"/>
    <w:rsid w:val="003D7ED9"/>
    <w:rsid w:val="003E6A6A"/>
    <w:rsid w:val="003F0FF1"/>
    <w:rsid w:val="003F2234"/>
    <w:rsid w:val="003F6A3B"/>
    <w:rsid w:val="004030C2"/>
    <w:rsid w:val="00405C44"/>
    <w:rsid w:val="00412CE9"/>
    <w:rsid w:val="0041328C"/>
    <w:rsid w:val="00415CC3"/>
    <w:rsid w:val="00423635"/>
    <w:rsid w:val="00425389"/>
    <w:rsid w:val="0042563E"/>
    <w:rsid w:val="00426030"/>
    <w:rsid w:val="00443176"/>
    <w:rsid w:val="00443A74"/>
    <w:rsid w:val="00446E1E"/>
    <w:rsid w:val="004518A0"/>
    <w:rsid w:val="0045581C"/>
    <w:rsid w:val="0046369B"/>
    <w:rsid w:val="004640F5"/>
    <w:rsid w:val="004672D8"/>
    <w:rsid w:val="00473DB4"/>
    <w:rsid w:val="00481B4A"/>
    <w:rsid w:val="004870E1"/>
    <w:rsid w:val="00492E3F"/>
    <w:rsid w:val="00495191"/>
    <w:rsid w:val="004A4FB7"/>
    <w:rsid w:val="004A50A7"/>
    <w:rsid w:val="004A6273"/>
    <w:rsid w:val="004B10A3"/>
    <w:rsid w:val="004C296E"/>
    <w:rsid w:val="004C4CEE"/>
    <w:rsid w:val="004C7849"/>
    <w:rsid w:val="004C7D2D"/>
    <w:rsid w:val="004D0AD7"/>
    <w:rsid w:val="004D0CBE"/>
    <w:rsid w:val="004E0221"/>
    <w:rsid w:val="004E7F45"/>
    <w:rsid w:val="004F0240"/>
    <w:rsid w:val="004F255F"/>
    <w:rsid w:val="004F2D67"/>
    <w:rsid w:val="00501D46"/>
    <w:rsid w:val="00501DC3"/>
    <w:rsid w:val="00502AC1"/>
    <w:rsid w:val="00504080"/>
    <w:rsid w:val="005042C5"/>
    <w:rsid w:val="0050593E"/>
    <w:rsid w:val="00510E22"/>
    <w:rsid w:val="00514269"/>
    <w:rsid w:val="00514CDB"/>
    <w:rsid w:val="00517F3C"/>
    <w:rsid w:val="0052255A"/>
    <w:rsid w:val="00527262"/>
    <w:rsid w:val="00533631"/>
    <w:rsid w:val="00547DA5"/>
    <w:rsid w:val="00554E09"/>
    <w:rsid w:val="005551F6"/>
    <w:rsid w:val="00561D43"/>
    <w:rsid w:val="00563F49"/>
    <w:rsid w:val="00566D23"/>
    <w:rsid w:val="00574BC4"/>
    <w:rsid w:val="00581729"/>
    <w:rsid w:val="00587DA8"/>
    <w:rsid w:val="005914C8"/>
    <w:rsid w:val="00595D4F"/>
    <w:rsid w:val="00597FFD"/>
    <w:rsid w:val="005A032B"/>
    <w:rsid w:val="005A2689"/>
    <w:rsid w:val="005B1C54"/>
    <w:rsid w:val="005B26FA"/>
    <w:rsid w:val="005B60BA"/>
    <w:rsid w:val="005B736E"/>
    <w:rsid w:val="005C0C7E"/>
    <w:rsid w:val="005C4189"/>
    <w:rsid w:val="005C4700"/>
    <w:rsid w:val="005C65E2"/>
    <w:rsid w:val="005F4E0C"/>
    <w:rsid w:val="00604C06"/>
    <w:rsid w:val="00606068"/>
    <w:rsid w:val="006075EB"/>
    <w:rsid w:val="00612503"/>
    <w:rsid w:val="0061359A"/>
    <w:rsid w:val="00630A24"/>
    <w:rsid w:val="006350FE"/>
    <w:rsid w:val="0063714B"/>
    <w:rsid w:val="00642017"/>
    <w:rsid w:val="00646251"/>
    <w:rsid w:val="00653EBE"/>
    <w:rsid w:val="006663CE"/>
    <w:rsid w:val="00667290"/>
    <w:rsid w:val="006746FA"/>
    <w:rsid w:val="0068352D"/>
    <w:rsid w:val="00683C98"/>
    <w:rsid w:val="0068444F"/>
    <w:rsid w:val="00690CC0"/>
    <w:rsid w:val="00691CE0"/>
    <w:rsid w:val="0069204F"/>
    <w:rsid w:val="00692AB5"/>
    <w:rsid w:val="00696F55"/>
    <w:rsid w:val="006A2E04"/>
    <w:rsid w:val="006A3D69"/>
    <w:rsid w:val="006A7008"/>
    <w:rsid w:val="006B3F83"/>
    <w:rsid w:val="006B4BF2"/>
    <w:rsid w:val="006B6151"/>
    <w:rsid w:val="006C1537"/>
    <w:rsid w:val="006C62EE"/>
    <w:rsid w:val="006C65E9"/>
    <w:rsid w:val="006C66C5"/>
    <w:rsid w:val="006D0635"/>
    <w:rsid w:val="006D38EB"/>
    <w:rsid w:val="006D3CB3"/>
    <w:rsid w:val="006D60F6"/>
    <w:rsid w:val="006E127C"/>
    <w:rsid w:val="006E231F"/>
    <w:rsid w:val="006F007F"/>
    <w:rsid w:val="006F076D"/>
    <w:rsid w:val="006F50A1"/>
    <w:rsid w:val="0070047F"/>
    <w:rsid w:val="0070095E"/>
    <w:rsid w:val="00701A0F"/>
    <w:rsid w:val="00702CC3"/>
    <w:rsid w:val="007104AA"/>
    <w:rsid w:val="007109BD"/>
    <w:rsid w:val="00710FB9"/>
    <w:rsid w:val="00711B33"/>
    <w:rsid w:val="00714535"/>
    <w:rsid w:val="00727F52"/>
    <w:rsid w:val="0073023F"/>
    <w:rsid w:val="00731D52"/>
    <w:rsid w:val="00741C92"/>
    <w:rsid w:val="00745BEF"/>
    <w:rsid w:val="00751DAF"/>
    <w:rsid w:val="0075465D"/>
    <w:rsid w:val="007706EA"/>
    <w:rsid w:val="007753C1"/>
    <w:rsid w:val="007755D7"/>
    <w:rsid w:val="00781207"/>
    <w:rsid w:val="007812BE"/>
    <w:rsid w:val="00791F93"/>
    <w:rsid w:val="0079463B"/>
    <w:rsid w:val="007958BE"/>
    <w:rsid w:val="007A19B9"/>
    <w:rsid w:val="007A1E60"/>
    <w:rsid w:val="007B4DD9"/>
    <w:rsid w:val="007B745A"/>
    <w:rsid w:val="007C386A"/>
    <w:rsid w:val="007C7106"/>
    <w:rsid w:val="007D16C3"/>
    <w:rsid w:val="007D2087"/>
    <w:rsid w:val="007D3927"/>
    <w:rsid w:val="007D40A2"/>
    <w:rsid w:val="007D4C7E"/>
    <w:rsid w:val="007E003F"/>
    <w:rsid w:val="007E17FB"/>
    <w:rsid w:val="007E1D58"/>
    <w:rsid w:val="007E3E1C"/>
    <w:rsid w:val="007E3EB3"/>
    <w:rsid w:val="007E7E36"/>
    <w:rsid w:val="007F64BD"/>
    <w:rsid w:val="007F6DDB"/>
    <w:rsid w:val="0080485E"/>
    <w:rsid w:val="008050DC"/>
    <w:rsid w:val="00814887"/>
    <w:rsid w:val="008239EE"/>
    <w:rsid w:val="00832586"/>
    <w:rsid w:val="00832639"/>
    <w:rsid w:val="00836F61"/>
    <w:rsid w:val="0084166A"/>
    <w:rsid w:val="00850783"/>
    <w:rsid w:val="00853BA4"/>
    <w:rsid w:val="00853F23"/>
    <w:rsid w:val="00860AB2"/>
    <w:rsid w:val="00860BB2"/>
    <w:rsid w:val="00864C48"/>
    <w:rsid w:val="00865C37"/>
    <w:rsid w:val="00874144"/>
    <w:rsid w:val="00875AF9"/>
    <w:rsid w:val="008768CD"/>
    <w:rsid w:val="00883BA5"/>
    <w:rsid w:val="00884603"/>
    <w:rsid w:val="00890A9B"/>
    <w:rsid w:val="008948FA"/>
    <w:rsid w:val="0089690D"/>
    <w:rsid w:val="008A0BBE"/>
    <w:rsid w:val="008A0C92"/>
    <w:rsid w:val="008A1C34"/>
    <w:rsid w:val="008A5BD7"/>
    <w:rsid w:val="008B31EE"/>
    <w:rsid w:val="008B3E42"/>
    <w:rsid w:val="008B40F0"/>
    <w:rsid w:val="008B5F78"/>
    <w:rsid w:val="008C67A4"/>
    <w:rsid w:val="008C7B8F"/>
    <w:rsid w:val="008D1482"/>
    <w:rsid w:val="008D2163"/>
    <w:rsid w:val="008D6258"/>
    <w:rsid w:val="008D7CCE"/>
    <w:rsid w:val="008E3916"/>
    <w:rsid w:val="008F6A94"/>
    <w:rsid w:val="008F7322"/>
    <w:rsid w:val="008F7407"/>
    <w:rsid w:val="00903367"/>
    <w:rsid w:val="0090343B"/>
    <w:rsid w:val="00904604"/>
    <w:rsid w:val="00905CA7"/>
    <w:rsid w:val="0091004F"/>
    <w:rsid w:val="00924B4E"/>
    <w:rsid w:val="009270CC"/>
    <w:rsid w:val="009344A6"/>
    <w:rsid w:val="00937D58"/>
    <w:rsid w:val="00940E11"/>
    <w:rsid w:val="0094149F"/>
    <w:rsid w:val="00944091"/>
    <w:rsid w:val="009451C9"/>
    <w:rsid w:val="00947E83"/>
    <w:rsid w:val="00952D5B"/>
    <w:rsid w:val="009534B7"/>
    <w:rsid w:val="009578AD"/>
    <w:rsid w:val="00962B5D"/>
    <w:rsid w:val="00966574"/>
    <w:rsid w:val="00973FEE"/>
    <w:rsid w:val="0098227A"/>
    <w:rsid w:val="009832D6"/>
    <w:rsid w:val="0098456D"/>
    <w:rsid w:val="009847EE"/>
    <w:rsid w:val="00985D01"/>
    <w:rsid w:val="009912CF"/>
    <w:rsid w:val="009945B8"/>
    <w:rsid w:val="00994C43"/>
    <w:rsid w:val="009A4FDF"/>
    <w:rsid w:val="009A7C99"/>
    <w:rsid w:val="009C2D99"/>
    <w:rsid w:val="009C6989"/>
    <w:rsid w:val="009C6E6C"/>
    <w:rsid w:val="009D0B04"/>
    <w:rsid w:val="009D0F58"/>
    <w:rsid w:val="009E2AA7"/>
    <w:rsid w:val="009E3DB3"/>
    <w:rsid w:val="009E68FF"/>
    <w:rsid w:val="009F2CB0"/>
    <w:rsid w:val="009F45A5"/>
    <w:rsid w:val="009F6FC1"/>
    <w:rsid w:val="00A17BF0"/>
    <w:rsid w:val="00A20DC5"/>
    <w:rsid w:val="00A252EF"/>
    <w:rsid w:val="00A309EC"/>
    <w:rsid w:val="00A331DB"/>
    <w:rsid w:val="00A33674"/>
    <w:rsid w:val="00A44C02"/>
    <w:rsid w:val="00A44C91"/>
    <w:rsid w:val="00A44FB9"/>
    <w:rsid w:val="00A5265B"/>
    <w:rsid w:val="00A56519"/>
    <w:rsid w:val="00A62DF8"/>
    <w:rsid w:val="00A646F7"/>
    <w:rsid w:val="00A67524"/>
    <w:rsid w:val="00A721C8"/>
    <w:rsid w:val="00A749BE"/>
    <w:rsid w:val="00A775A9"/>
    <w:rsid w:val="00A77B21"/>
    <w:rsid w:val="00A80F99"/>
    <w:rsid w:val="00A81B87"/>
    <w:rsid w:val="00A81F8D"/>
    <w:rsid w:val="00A84062"/>
    <w:rsid w:val="00A91689"/>
    <w:rsid w:val="00A92260"/>
    <w:rsid w:val="00AA3537"/>
    <w:rsid w:val="00AB080C"/>
    <w:rsid w:val="00AC6EEB"/>
    <w:rsid w:val="00AC7727"/>
    <w:rsid w:val="00AD1952"/>
    <w:rsid w:val="00AD28CE"/>
    <w:rsid w:val="00AE50AC"/>
    <w:rsid w:val="00AF66C6"/>
    <w:rsid w:val="00B055CA"/>
    <w:rsid w:val="00B13F08"/>
    <w:rsid w:val="00B20759"/>
    <w:rsid w:val="00B211D3"/>
    <w:rsid w:val="00B300A4"/>
    <w:rsid w:val="00B32D83"/>
    <w:rsid w:val="00B34425"/>
    <w:rsid w:val="00B34931"/>
    <w:rsid w:val="00B36975"/>
    <w:rsid w:val="00B41C20"/>
    <w:rsid w:val="00B43B9F"/>
    <w:rsid w:val="00B5013E"/>
    <w:rsid w:val="00B5369B"/>
    <w:rsid w:val="00B66AC9"/>
    <w:rsid w:val="00B70767"/>
    <w:rsid w:val="00B73110"/>
    <w:rsid w:val="00B73B97"/>
    <w:rsid w:val="00B75404"/>
    <w:rsid w:val="00B82267"/>
    <w:rsid w:val="00B85E1E"/>
    <w:rsid w:val="00B953CD"/>
    <w:rsid w:val="00B974AB"/>
    <w:rsid w:val="00BB6059"/>
    <w:rsid w:val="00BD25BA"/>
    <w:rsid w:val="00BD3A30"/>
    <w:rsid w:val="00BD3AA1"/>
    <w:rsid w:val="00BD3BCD"/>
    <w:rsid w:val="00BD523B"/>
    <w:rsid w:val="00BD6900"/>
    <w:rsid w:val="00BE4C45"/>
    <w:rsid w:val="00BF04CE"/>
    <w:rsid w:val="00BF079B"/>
    <w:rsid w:val="00BF10E3"/>
    <w:rsid w:val="00BF29B2"/>
    <w:rsid w:val="00BF3481"/>
    <w:rsid w:val="00BF793B"/>
    <w:rsid w:val="00C00EF6"/>
    <w:rsid w:val="00C0170A"/>
    <w:rsid w:val="00C04B56"/>
    <w:rsid w:val="00C04BA0"/>
    <w:rsid w:val="00C0702B"/>
    <w:rsid w:val="00C110F4"/>
    <w:rsid w:val="00C11C60"/>
    <w:rsid w:val="00C143BE"/>
    <w:rsid w:val="00C15285"/>
    <w:rsid w:val="00C15DF2"/>
    <w:rsid w:val="00C17B82"/>
    <w:rsid w:val="00C210D8"/>
    <w:rsid w:val="00C226A0"/>
    <w:rsid w:val="00C2288B"/>
    <w:rsid w:val="00C23E43"/>
    <w:rsid w:val="00C32094"/>
    <w:rsid w:val="00C358EA"/>
    <w:rsid w:val="00C36E33"/>
    <w:rsid w:val="00C46439"/>
    <w:rsid w:val="00C51D0A"/>
    <w:rsid w:val="00C57F40"/>
    <w:rsid w:val="00C63E8D"/>
    <w:rsid w:val="00C7446F"/>
    <w:rsid w:val="00C74853"/>
    <w:rsid w:val="00C76EBA"/>
    <w:rsid w:val="00C84D1D"/>
    <w:rsid w:val="00C9072B"/>
    <w:rsid w:val="00C91384"/>
    <w:rsid w:val="00C9617C"/>
    <w:rsid w:val="00CA35EA"/>
    <w:rsid w:val="00CB09AF"/>
    <w:rsid w:val="00CB1DEF"/>
    <w:rsid w:val="00CB24C8"/>
    <w:rsid w:val="00CB4689"/>
    <w:rsid w:val="00CB6461"/>
    <w:rsid w:val="00CD2558"/>
    <w:rsid w:val="00CD2961"/>
    <w:rsid w:val="00CD3ECE"/>
    <w:rsid w:val="00CD4660"/>
    <w:rsid w:val="00CD622F"/>
    <w:rsid w:val="00CE5CDB"/>
    <w:rsid w:val="00CF0281"/>
    <w:rsid w:val="00CF0CCF"/>
    <w:rsid w:val="00CF1EFB"/>
    <w:rsid w:val="00CF6E6F"/>
    <w:rsid w:val="00CF7C4F"/>
    <w:rsid w:val="00D002E2"/>
    <w:rsid w:val="00D0139A"/>
    <w:rsid w:val="00D10344"/>
    <w:rsid w:val="00D14712"/>
    <w:rsid w:val="00D14F36"/>
    <w:rsid w:val="00D16458"/>
    <w:rsid w:val="00D16608"/>
    <w:rsid w:val="00D20D3E"/>
    <w:rsid w:val="00D2376E"/>
    <w:rsid w:val="00D35803"/>
    <w:rsid w:val="00D35E8E"/>
    <w:rsid w:val="00D42160"/>
    <w:rsid w:val="00D5533C"/>
    <w:rsid w:val="00D56E9A"/>
    <w:rsid w:val="00D67379"/>
    <w:rsid w:val="00D85073"/>
    <w:rsid w:val="00D85D7B"/>
    <w:rsid w:val="00D864B4"/>
    <w:rsid w:val="00D86D7F"/>
    <w:rsid w:val="00D91580"/>
    <w:rsid w:val="00D945B9"/>
    <w:rsid w:val="00D96AC6"/>
    <w:rsid w:val="00DB1185"/>
    <w:rsid w:val="00DB1F01"/>
    <w:rsid w:val="00DB5A6A"/>
    <w:rsid w:val="00DC4A5D"/>
    <w:rsid w:val="00DC6917"/>
    <w:rsid w:val="00DD4DB1"/>
    <w:rsid w:val="00DE467B"/>
    <w:rsid w:val="00DE74A7"/>
    <w:rsid w:val="00DF12F9"/>
    <w:rsid w:val="00DF522D"/>
    <w:rsid w:val="00DF7EEB"/>
    <w:rsid w:val="00E00D1F"/>
    <w:rsid w:val="00E01839"/>
    <w:rsid w:val="00E04FD6"/>
    <w:rsid w:val="00E11E19"/>
    <w:rsid w:val="00E21E84"/>
    <w:rsid w:val="00E27A09"/>
    <w:rsid w:val="00E335C9"/>
    <w:rsid w:val="00E46F72"/>
    <w:rsid w:val="00E500FA"/>
    <w:rsid w:val="00E64510"/>
    <w:rsid w:val="00E70971"/>
    <w:rsid w:val="00E70ED1"/>
    <w:rsid w:val="00E73AF5"/>
    <w:rsid w:val="00E75157"/>
    <w:rsid w:val="00E761CC"/>
    <w:rsid w:val="00E834C3"/>
    <w:rsid w:val="00E8484F"/>
    <w:rsid w:val="00E8586E"/>
    <w:rsid w:val="00E86566"/>
    <w:rsid w:val="00E90F20"/>
    <w:rsid w:val="00E91AE2"/>
    <w:rsid w:val="00E924AD"/>
    <w:rsid w:val="00E93B81"/>
    <w:rsid w:val="00EA0C0D"/>
    <w:rsid w:val="00EA1878"/>
    <w:rsid w:val="00EA35FC"/>
    <w:rsid w:val="00EA4BB4"/>
    <w:rsid w:val="00EA6B8B"/>
    <w:rsid w:val="00EB07EC"/>
    <w:rsid w:val="00EB5C1D"/>
    <w:rsid w:val="00EC788F"/>
    <w:rsid w:val="00ED1E81"/>
    <w:rsid w:val="00ED3BF4"/>
    <w:rsid w:val="00ED460D"/>
    <w:rsid w:val="00ED5F55"/>
    <w:rsid w:val="00ED6E32"/>
    <w:rsid w:val="00EF24CE"/>
    <w:rsid w:val="00EF3BC3"/>
    <w:rsid w:val="00EF41BF"/>
    <w:rsid w:val="00F057AB"/>
    <w:rsid w:val="00F06559"/>
    <w:rsid w:val="00F14BBB"/>
    <w:rsid w:val="00F2633D"/>
    <w:rsid w:val="00F30960"/>
    <w:rsid w:val="00F31D63"/>
    <w:rsid w:val="00F32673"/>
    <w:rsid w:val="00F32713"/>
    <w:rsid w:val="00F370F7"/>
    <w:rsid w:val="00F40CED"/>
    <w:rsid w:val="00F440E3"/>
    <w:rsid w:val="00F46CD6"/>
    <w:rsid w:val="00F516B4"/>
    <w:rsid w:val="00F5414C"/>
    <w:rsid w:val="00F5695A"/>
    <w:rsid w:val="00F578D1"/>
    <w:rsid w:val="00F629F6"/>
    <w:rsid w:val="00F63798"/>
    <w:rsid w:val="00F6526B"/>
    <w:rsid w:val="00F76473"/>
    <w:rsid w:val="00F774CC"/>
    <w:rsid w:val="00F80CA6"/>
    <w:rsid w:val="00F840CE"/>
    <w:rsid w:val="00F857F8"/>
    <w:rsid w:val="00F85FD6"/>
    <w:rsid w:val="00F956C0"/>
    <w:rsid w:val="00F975C6"/>
    <w:rsid w:val="00FA253F"/>
    <w:rsid w:val="00FA520E"/>
    <w:rsid w:val="00FB4522"/>
    <w:rsid w:val="00FB60C6"/>
    <w:rsid w:val="00FC0D01"/>
    <w:rsid w:val="00FC2EE6"/>
    <w:rsid w:val="00FC3F5D"/>
    <w:rsid w:val="00FC7D7E"/>
    <w:rsid w:val="00FD2366"/>
    <w:rsid w:val="00FE002D"/>
    <w:rsid w:val="00FE4204"/>
    <w:rsid w:val="00FE48DD"/>
    <w:rsid w:val="00FE5743"/>
    <w:rsid w:val="00FE61DA"/>
    <w:rsid w:val="00FF79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630B007"/>
  <w15:docId w15:val="{F7074899-A48E-4521-8A63-DB1100556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8598E"/>
    <w:pPr>
      <w:spacing w:after="160" w:line="259" w:lineRule="auto"/>
    </w:pPr>
    <w:rPr>
      <w:lang w:eastAsia="en-US"/>
    </w:rPr>
  </w:style>
  <w:style w:type="paragraph" w:styleId="Nagwek1">
    <w:name w:val="heading 1"/>
    <w:basedOn w:val="Normalny"/>
    <w:link w:val="Nagwek1Znak"/>
    <w:uiPriority w:val="99"/>
    <w:qFormat/>
    <w:rsid w:val="00581729"/>
    <w:pPr>
      <w:spacing w:before="100" w:beforeAutospacing="1" w:after="100" w:afterAutospacing="1" w:line="240" w:lineRule="auto"/>
      <w:outlineLvl w:val="0"/>
    </w:pPr>
    <w:rPr>
      <w:rFonts w:ascii="Times New Roman" w:eastAsia="Times New Roman" w:hAnsi="Times New Roman"/>
      <w:b/>
      <w:bCs/>
      <w:kern w:val="36"/>
      <w:sz w:val="48"/>
      <w:szCs w:val="48"/>
      <w:lang w:eastAsia="pl-PL"/>
    </w:rPr>
  </w:style>
  <w:style w:type="paragraph" w:styleId="Nagwek2">
    <w:name w:val="heading 2"/>
    <w:basedOn w:val="Normalny"/>
    <w:link w:val="Nagwek2Znak"/>
    <w:uiPriority w:val="99"/>
    <w:qFormat/>
    <w:rsid w:val="00581729"/>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uiPriority w:val="99"/>
    <w:qFormat/>
    <w:rsid w:val="00581729"/>
    <w:pPr>
      <w:spacing w:before="100" w:beforeAutospacing="1" w:after="100" w:afterAutospacing="1" w:line="240" w:lineRule="auto"/>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81729"/>
    <w:rPr>
      <w:rFonts w:ascii="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9"/>
    <w:locked/>
    <w:rsid w:val="00581729"/>
    <w:rPr>
      <w:rFonts w:ascii="Times New Roman" w:hAnsi="Times New Roman" w:cs="Times New Roman"/>
      <w:b/>
      <w:bCs/>
      <w:sz w:val="36"/>
      <w:szCs w:val="36"/>
      <w:lang w:eastAsia="pl-PL"/>
    </w:rPr>
  </w:style>
  <w:style w:type="character" w:customStyle="1" w:styleId="Nagwek3Znak">
    <w:name w:val="Nagłówek 3 Znak"/>
    <w:basedOn w:val="Domylnaczcionkaakapitu"/>
    <w:link w:val="Nagwek3"/>
    <w:uiPriority w:val="99"/>
    <w:locked/>
    <w:rsid w:val="00581729"/>
    <w:rPr>
      <w:rFonts w:ascii="Times New Roman" w:hAnsi="Times New Roman" w:cs="Times New Roman"/>
      <w:b/>
      <w:bCs/>
      <w:sz w:val="27"/>
      <w:szCs w:val="27"/>
      <w:lang w:eastAsia="pl-PL"/>
    </w:rPr>
  </w:style>
  <w:style w:type="character" w:styleId="Hipercze">
    <w:name w:val="Hyperlink"/>
    <w:basedOn w:val="Domylnaczcionkaakapitu"/>
    <w:uiPriority w:val="99"/>
    <w:semiHidden/>
    <w:rsid w:val="00581729"/>
    <w:rPr>
      <w:rFonts w:cs="Times New Roman"/>
      <w:color w:val="0000FF"/>
      <w:u w:val="single"/>
    </w:rPr>
  </w:style>
  <w:style w:type="paragraph" w:styleId="NormalnyWeb">
    <w:name w:val="Normal (Web)"/>
    <w:basedOn w:val="Normalny"/>
    <w:uiPriority w:val="99"/>
    <w:semiHidden/>
    <w:rsid w:val="00581729"/>
    <w:pPr>
      <w:spacing w:before="100" w:beforeAutospacing="1" w:after="100" w:afterAutospacing="1" w:line="240" w:lineRule="auto"/>
    </w:pPr>
    <w:rPr>
      <w:rFonts w:ascii="Times New Roman" w:eastAsia="Times New Roman" w:hAnsi="Times New Roman"/>
      <w:sz w:val="24"/>
      <w:szCs w:val="24"/>
      <w:lang w:eastAsia="pl-PL"/>
    </w:rPr>
  </w:style>
  <w:style w:type="character" w:styleId="Pogrubienie">
    <w:name w:val="Strong"/>
    <w:basedOn w:val="Domylnaczcionkaakapitu"/>
    <w:uiPriority w:val="99"/>
    <w:qFormat/>
    <w:rsid w:val="00581729"/>
    <w:rPr>
      <w:rFonts w:cs="Times New Roman"/>
      <w:b/>
      <w:bCs/>
    </w:rPr>
  </w:style>
  <w:style w:type="character" w:styleId="Uwydatnienie">
    <w:name w:val="Emphasis"/>
    <w:basedOn w:val="Domylnaczcionkaakapitu"/>
    <w:uiPriority w:val="99"/>
    <w:qFormat/>
    <w:rsid w:val="00581729"/>
    <w:rPr>
      <w:rFonts w:cs="Times New Roman"/>
      <w:i/>
      <w:iCs/>
    </w:rPr>
  </w:style>
  <w:style w:type="character" w:styleId="Wyrnieniedelikatne">
    <w:name w:val="Subtle Emphasis"/>
    <w:basedOn w:val="Domylnaczcionkaakapitu"/>
    <w:uiPriority w:val="99"/>
    <w:qFormat/>
    <w:rsid w:val="00581729"/>
    <w:rPr>
      <w:rFonts w:cs="Times New Roman"/>
    </w:rPr>
  </w:style>
  <w:style w:type="paragraph" w:styleId="Tekstdymka">
    <w:name w:val="Balloon Text"/>
    <w:basedOn w:val="Normalny"/>
    <w:link w:val="TekstdymkaZnak"/>
    <w:uiPriority w:val="99"/>
    <w:semiHidden/>
    <w:rsid w:val="004132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41328C"/>
    <w:rPr>
      <w:rFonts w:ascii="Segoe UI" w:hAnsi="Segoe UI" w:cs="Segoe UI"/>
      <w:sz w:val="18"/>
      <w:szCs w:val="18"/>
    </w:rPr>
  </w:style>
  <w:style w:type="paragraph" w:styleId="Akapitzlist">
    <w:name w:val="List Paragraph"/>
    <w:basedOn w:val="Normalny"/>
    <w:link w:val="AkapitzlistZnak1"/>
    <w:uiPriority w:val="99"/>
    <w:qFormat/>
    <w:rsid w:val="001E09C1"/>
    <w:pPr>
      <w:ind w:left="720"/>
      <w:contextualSpacing/>
    </w:pPr>
  </w:style>
  <w:style w:type="character" w:customStyle="1" w:styleId="AkapitzlistZnak1">
    <w:name w:val="Akapit z listą Znak1"/>
    <w:link w:val="Akapitzlist"/>
    <w:uiPriority w:val="99"/>
    <w:locked/>
    <w:rsid w:val="005A032B"/>
  </w:style>
  <w:style w:type="paragraph" w:styleId="Nagwek">
    <w:name w:val="header"/>
    <w:basedOn w:val="Normalny"/>
    <w:link w:val="NagwekZnak"/>
    <w:uiPriority w:val="99"/>
    <w:rsid w:val="008B40F0"/>
    <w:pPr>
      <w:tabs>
        <w:tab w:val="center" w:pos="4536"/>
        <w:tab w:val="right" w:pos="9072"/>
      </w:tabs>
      <w:spacing w:after="0" w:line="240" w:lineRule="auto"/>
    </w:pPr>
  </w:style>
  <w:style w:type="character" w:customStyle="1" w:styleId="NagwekZnak">
    <w:name w:val="Nagłówek Znak"/>
    <w:basedOn w:val="Domylnaczcionkaakapitu"/>
    <w:link w:val="Nagwek"/>
    <w:uiPriority w:val="99"/>
    <w:locked/>
    <w:rsid w:val="008B40F0"/>
    <w:rPr>
      <w:rFonts w:cs="Times New Roman"/>
    </w:rPr>
  </w:style>
  <w:style w:type="paragraph" w:styleId="Stopka">
    <w:name w:val="footer"/>
    <w:basedOn w:val="Normalny"/>
    <w:link w:val="StopkaZnak"/>
    <w:uiPriority w:val="99"/>
    <w:rsid w:val="008B40F0"/>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8B40F0"/>
    <w:rPr>
      <w:rFonts w:cs="Times New Roman"/>
    </w:rPr>
  </w:style>
  <w:style w:type="table" w:styleId="Tabela-Siatka">
    <w:name w:val="Table Grid"/>
    <w:basedOn w:val="Standardowy"/>
    <w:uiPriority w:val="99"/>
    <w:rsid w:val="00F309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
    <w:name w:val="Akapit z listą1"/>
    <w:basedOn w:val="Normalny"/>
    <w:link w:val="ListParagraphChar"/>
    <w:uiPriority w:val="99"/>
    <w:rsid w:val="00E73AF5"/>
    <w:pPr>
      <w:ind w:left="720"/>
    </w:pPr>
    <w:rPr>
      <w:sz w:val="20"/>
      <w:szCs w:val="20"/>
      <w:lang w:eastAsia="pl-PL"/>
    </w:rPr>
  </w:style>
  <w:style w:type="character" w:customStyle="1" w:styleId="ListParagraphChar">
    <w:name w:val="List Paragraph Char"/>
    <w:link w:val="Akapitzlist1"/>
    <w:uiPriority w:val="99"/>
    <w:locked/>
    <w:rsid w:val="00E73AF5"/>
    <w:rPr>
      <w:rFonts w:ascii="Calibri" w:hAnsi="Calibri"/>
    </w:rPr>
  </w:style>
  <w:style w:type="paragraph" w:customStyle="1" w:styleId="1">
    <w:name w:val="1."/>
    <w:basedOn w:val="Normalny"/>
    <w:uiPriority w:val="99"/>
    <w:rsid w:val="008050DC"/>
    <w:pPr>
      <w:suppressAutoHyphens/>
      <w:snapToGrid w:val="0"/>
      <w:spacing w:after="0" w:line="258" w:lineRule="atLeast"/>
      <w:ind w:left="227" w:hanging="227"/>
      <w:jc w:val="both"/>
    </w:pPr>
    <w:rPr>
      <w:rFonts w:ascii="FrankfurtGothic" w:eastAsia="Times New Roman" w:hAnsi="FrankfurtGothic" w:cs="FrankfurtGothic"/>
      <w:color w:val="000000"/>
      <w:kern w:val="2"/>
      <w:sz w:val="19"/>
      <w:szCs w:val="20"/>
      <w:lang w:eastAsia="ar-SA"/>
    </w:rPr>
  </w:style>
  <w:style w:type="character" w:styleId="Odwoaniedokomentarza">
    <w:name w:val="annotation reference"/>
    <w:basedOn w:val="Domylnaczcionkaakapitu"/>
    <w:uiPriority w:val="99"/>
    <w:semiHidden/>
    <w:rsid w:val="001803FE"/>
    <w:rPr>
      <w:rFonts w:cs="Times New Roman"/>
      <w:sz w:val="16"/>
      <w:szCs w:val="16"/>
    </w:rPr>
  </w:style>
  <w:style w:type="paragraph" w:styleId="Tekstkomentarza">
    <w:name w:val="annotation text"/>
    <w:basedOn w:val="Normalny"/>
    <w:link w:val="TekstkomentarzaZnak"/>
    <w:uiPriority w:val="99"/>
    <w:semiHidden/>
    <w:rsid w:val="001803FE"/>
    <w:pPr>
      <w:spacing w:line="240" w:lineRule="auto"/>
    </w:pPr>
    <w:rPr>
      <w:sz w:val="20"/>
      <w:szCs w:val="20"/>
    </w:rPr>
  </w:style>
  <w:style w:type="character" w:customStyle="1" w:styleId="TekstkomentarzaZnak">
    <w:name w:val="Tekst komentarza Znak"/>
    <w:basedOn w:val="Domylnaczcionkaakapitu"/>
    <w:link w:val="Tekstkomentarza"/>
    <w:uiPriority w:val="99"/>
    <w:semiHidden/>
    <w:locked/>
    <w:rsid w:val="001803FE"/>
    <w:rPr>
      <w:rFonts w:cs="Times New Roman"/>
      <w:sz w:val="20"/>
      <w:szCs w:val="20"/>
    </w:rPr>
  </w:style>
  <w:style w:type="paragraph" w:styleId="Tematkomentarza">
    <w:name w:val="annotation subject"/>
    <w:basedOn w:val="Tekstkomentarza"/>
    <w:next w:val="Tekstkomentarza"/>
    <w:link w:val="TematkomentarzaZnak"/>
    <w:uiPriority w:val="99"/>
    <w:semiHidden/>
    <w:rsid w:val="001803FE"/>
    <w:rPr>
      <w:b/>
      <w:bCs/>
    </w:rPr>
  </w:style>
  <w:style w:type="character" w:customStyle="1" w:styleId="TematkomentarzaZnak">
    <w:name w:val="Temat komentarza Znak"/>
    <w:basedOn w:val="TekstkomentarzaZnak"/>
    <w:link w:val="Tematkomentarza"/>
    <w:uiPriority w:val="99"/>
    <w:semiHidden/>
    <w:locked/>
    <w:rsid w:val="001803FE"/>
    <w:rPr>
      <w:rFonts w:cs="Times New Roman"/>
      <w:b/>
      <w:bCs/>
      <w:sz w:val="20"/>
      <w:szCs w:val="20"/>
    </w:rPr>
  </w:style>
  <w:style w:type="paragraph" w:customStyle="1" w:styleId="Default">
    <w:name w:val="Default"/>
    <w:uiPriority w:val="99"/>
    <w:rsid w:val="00ED460D"/>
    <w:pPr>
      <w:autoSpaceDE w:val="0"/>
      <w:autoSpaceDN w:val="0"/>
      <w:adjustRightInd w:val="0"/>
    </w:pPr>
    <w:rPr>
      <w:rFonts w:ascii="Ebrima" w:eastAsia="Times New Roman" w:hAnsi="Ebrima" w:cs="Ebrima"/>
      <w:color w:val="000000"/>
      <w:sz w:val="24"/>
      <w:szCs w:val="24"/>
      <w:lang w:eastAsia="en-US"/>
    </w:rPr>
  </w:style>
  <w:style w:type="paragraph" w:customStyle="1" w:styleId="Akapitzlist2">
    <w:name w:val="Akapit z listą2"/>
    <w:basedOn w:val="Normalny"/>
    <w:link w:val="AkapitzlistZnak"/>
    <w:uiPriority w:val="99"/>
    <w:rsid w:val="002C28E6"/>
    <w:pPr>
      <w:ind w:left="720"/>
      <w:contextualSpacing/>
    </w:pPr>
    <w:rPr>
      <w:szCs w:val="20"/>
    </w:rPr>
  </w:style>
  <w:style w:type="character" w:customStyle="1" w:styleId="AkapitzlistZnak">
    <w:name w:val="Akapit z listą Znak"/>
    <w:link w:val="Akapitzlist2"/>
    <w:uiPriority w:val="99"/>
    <w:locked/>
    <w:rsid w:val="002C28E6"/>
    <w:rPr>
      <w:rFonts w:ascii="Calibri" w:hAnsi="Calibri"/>
      <w:sz w:val="22"/>
      <w:lang w:val="pl-PL" w:eastAsia="en-US"/>
    </w:rPr>
  </w:style>
  <w:style w:type="paragraph" w:styleId="Tekstprzypisudolnego">
    <w:name w:val="footnote text"/>
    <w:basedOn w:val="Normalny"/>
    <w:link w:val="TekstprzypisudolnegoZnak"/>
    <w:uiPriority w:val="99"/>
    <w:semiHidden/>
    <w:unhideWhenUsed/>
    <w:rsid w:val="007109B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109BD"/>
    <w:rPr>
      <w:sz w:val="20"/>
      <w:szCs w:val="20"/>
      <w:lang w:eastAsia="en-US"/>
    </w:rPr>
  </w:style>
  <w:style w:type="character" w:styleId="Odwoanieprzypisudolnego">
    <w:name w:val="footnote reference"/>
    <w:basedOn w:val="Domylnaczcionkaakapitu"/>
    <w:uiPriority w:val="99"/>
    <w:semiHidden/>
    <w:unhideWhenUsed/>
    <w:rsid w:val="007109BD"/>
    <w:rPr>
      <w:vertAlign w:val="superscript"/>
    </w:rPr>
  </w:style>
  <w:style w:type="character" w:customStyle="1" w:styleId="DeltaViewInsertion">
    <w:name w:val="DeltaView Insertion"/>
    <w:rsid w:val="002D44B7"/>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02471">
      <w:bodyDiv w:val="1"/>
      <w:marLeft w:val="0"/>
      <w:marRight w:val="0"/>
      <w:marTop w:val="0"/>
      <w:marBottom w:val="0"/>
      <w:divBdr>
        <w:top w:val="none" w:sz="0" w:space="0" w:color="auto"/>
        <w:left w:val="none" w:sz="0" w:space="0" w:color="auto"/>
        <w:bottom w:val="none" w:sz="0" w:space="0" w:color="auto"/>
        <w:right w:val="none" w:sz="0" w:space="0" w:color="auto"/>
      </w:divBdr>
    </w:div>
    <w:div w:id="261957163">
      <w:marLeft w:val="0"/>
      <w:marRight w:val="0"/>
      <w:marTop w:val="0"/>
      <w:marBottom w:val="0"/>
      <w:divBdr>
        <w:top w:val="none" w:sz="0" w:space="0" w:color="auto"/>
        <w:left w:val="none" w:sz="0" w:space="0" w:color="auto"/>
        <w:bottom w:val="none" w:sz="0" w:space="0" w:color="auto"/>
        <w:right w:val="none" w:sz="0" w:space="0" w:color="auto"/>
      </w:divBdr>
    </w:div>
    <w:div w:id="261957164">
      <w:marLeft w:val="0"/>
      <w:marRight w:val="0"/>
      <w:marTop w:val="0"/>
      <w:marBottom w:val="0"/>
      <w:divBdr>
        <w:top w:val="none" w:sz="0" w:space="0" w:color="auto"/>
        <w:left w:val="none" w:sz="0" w:space="0" w:color="auto"/>
        <w:bottom w:val="none" w:sz="0" w:space="0" w:color="auto"/>
        <w:right w:val="none" w:sz="0" w:space="0" w:color="auto"/>
      </w:divBdr>
    </w:div>
    <w:div w:id="261957165">
      <w:marLeft w:val="0"/>
      <w:marRight w:val="0"/>
      <w:marTop w:val="0"/>
      <w:marBottom w:val="0"/>
      <w:divBdr>
        <w:top w:val="none" w:sz="0" w:space="0" w:color="auto"/>
        <w:left w:val="none" w:sz="0" w:space="0" w:color="auto"/>
        <w:bottom w:val="none" w:sz="0" w:space="0" w:color="auto"/>
        <w:right w:val="none" w:sz="0" w:space="0" w:color="auto"/>
      </w:divBdr>
      <w:divsChild>
        <w:div w:id="261957175">
          <w:marLeft w:val="0"/>
          <w:marRight w:val="0"/>
          <w:marTop w:val="0"/>
          <w:marBottom w:val="0"/>
          <w:divBdr>
            <w:top w:val="none" w:sz="0" w:space="0" w:color="auto"/>
            <w:left w:val="none" w:sz="0" w:space="0" w:color="auto"/>
            <w:bottom w:val="none" w:sz="0" w:space="0" w:color="auto"/>
            <w:right w:val="none" w:sz="0" w:space="0" w:color="auto"/>
          </w:divBdr>
        </w:div>
      </w:divsChild>
    </w:div>
    <w:div w:id="261957166">
      <w:marLeft w:val="0"/>
      <w:marRight w:val="0"/>
      <w:marTop w:val="0"/>
      <w:marBottom w:val="0"/>
      <w:divBdr>
        <w:top w:val="none" w:sz="0" w:space="0" w:color="auto"/>
        <w:left w:val="none" w:sz="0" w:space="0" w:color="auto"/>
        <w:bottom w:val="none" w:sz="0" w:space="0" w:color="auto"/>
        <w:right w:val="none" w:sz="0" w:space="0" w:color="auto"/>
      </w:divBdr>
    </w:div>
    <w:div w:id="261957167">
      <w:marLeft w:val="0"/>
      <w:marRight w:val="0"/>
      <w:marTop w:val="0"/>
      <w:marBottom w:val="0"/>
      <w:divBdr>
        <w:top w:val="none" w:sz="0" w:space="0" w:color="auto"/>
        <w:left w:val="none" w:sz="0" w:space="0" w:color="auto"/>
        <w:bottom w:val="none" w:sz="0" w:space="0" w:color="auto"/>
        <w:right w:val="none" w:sz="0" w:space="0" w:color="auto"/>
      </w:divBdr>
    </w:div>
    <w:div w:id="261957168">
      <w:marLeft w:val="0"/>
      <w:marRight w:val="0"/>
      <w:marTop w:val="0"/>
      <w:marBottom w:val="0"/>
      <w:divBdr>
        <w:top w:val="none" w:sz="0" w:space="0" w:color="auto"/>
        <w:left w:val="none" w:sz="0" w:space="0" w:color="auto"/>
        <w:bottom w:val="none" w:sz="0" w:space="0" w:color="auto"/>
        <w:right w:val="none" w:sz="0" w:space="0" w:color="auto"/>
      </w:divBdr>
    </w:div>
    <w:div w:id="261957169">
      <w:marLeft w:val="0"/>
      <w:marRight w:val="0"/>
      <w:marTop w:val="0"/>
      <w:marBottom w:val="0"/>
      <w:divBdr>
        <w:top w:val="none" w:sz="0" w:space="0" w:color="auto"/>
        <w:left w:val="none" w:sz="0" w:space="0" w:color="auto"/>
        <w:bottom w:val="none" w:sz="0" w:space="0" w:color="auto"/>
        <w:right w:val="none" w:sz="0" w:space="0" w:color="auto"/>
      </w:divBdr>
    </w:div>
    <w:div w:id="261957170">
      <w:marLeft w:val="0"/>
      <w:marRight w:val="0"/>
      <w:marTop w:val="0"/>
      <w:marBottom w:val="0"/>
      <w:divBdr>
        <w:top w:val="none" w:sz="0" w:space="0" w:color="auto"/>
        <w:left w:val="none" w:sz="0" w:space="0" w:color="auto"/>
        <w:bottom w:val="none" w:sz="0" w:space="0" w:color="auto"/>
        <w:right w:val="none" w:sz="0" w:space="0" w:color="auto"/>
      </w:divBdr>
    </w:div>
    <w:div w:id="261957171">
      <w:marLeft w:val="0"/>
      <w:marRight w:val="0"/>
      <w:marTop w:val="0"/>
      <w:marBottom w:val="0"/>
      <w:divBdr>
        <w:top w:val="none" w:sz="0" w:space="0" w:color="auto"/>
        <w:left w:val="none" w:sz="0" w:space="0" w:color="auto"/>
        <w:bottom w:val="none" w:sz="0" w:space="0" w:color="auto"/>
        <w:right w:val="none" w:sz="0" w:space="0" w:color="auto"/>
      </w:divBdr>
    </w:div>
    <w:div w:id="261957172">
      <w:marLeft w:val="0"/>
      <w:marRight w:val="0"/>
      <w:marTop w:val="0"/>
      <w:marBottom w:val="0"/>
      <w:divBdr>
        <w:top w:val="none" w:sz="0" w:space="0" w:color="auto"/>
        <w:left w:val="none" w:sz="0" w:space="0" w:color="auto"/>
        <w:bottom w:val="none" w:sz="0" w:space="0" w:color="auto"/>
        <w:right w:val="none" w:sz="0" w:space="0" w:color="auto"/>
      </w:divBdr>
    </w:div>
    <w:div w:id="261957173">
      <w:marLeft w:val="0"/>
      <w:marRight w:val="0"/>
      <w:marTop w:val="0"/>
      <w:marBottom w:val="0"/>
      <w:divBdr>
        <w:top w:val="none" w:sz="0" w:space="0" w:color="auto"/>
        <w:left w:val="none" w:sz="0" w:space="0" w:color="auto"/>
        <w:bottom w:val="none" w:sz="0" w:space="0" w:color="auto"/>
        <w:right w:val="none" w:sz="0" w:space="0" w:color="auto"/>
      </w:divBdr>
    </w:div>
    <w:div w:id="261957174">
      <w:marLeft w:val="0"/>
      <w:marRight w:val="0"/>
      <w:marTop w:val="0"/>
      <w:marBottom w:val="0"/>
      <w:divBdr>
        <w:top w:val="none" w:sz="0" w:space="0" w:color="auto"/>
        <w:left w:val="none" w:sz="0" w:space="0" w:color="auto"/>
        <w:bottom w:val="none" w:sz="0" w:space="0" w:color="auto"/>
        <w:right w:val="none" w:sz="0" w:space="0" w:color="auto"/>
      </w:divBdr>
    </w:div>
    <w:div w:id="688025535">
      <w:bodyDiv w:val="1"/>
      <w:marLeft w:val="0"/>
      <w:marRight w:val="0"/>
      <w:marTop w:val="0"/>
      <w:marBottom w:val="0"/>
      <w:divBdr>
        <w:top w:val="none" w:sz="0" w:space="0" w:color="auto"/>
        <w:left w:val="none" w:sz="0" w:space="0" w:color="auto"/>
        <w:bottom w:val="none" w:sz="0" w:space="0" w:color="auto"/>
        <w:right w:val="none" w:sz="0" w:space="0" w:color="auto"/>
      </w:divBdr>
    </w:div>
    <w:div w:id="1902137075">
      <w:bodyDiv w:val="1"/>
      <w:marLeft w:val="0"/>
      <w:marRight w:val="0"/>
      <w:marTop w:val="0"/>
      <w:marBottom w:val="0"/>
      <w:divBdr>
        <w:top w:val="none" w:sz="0" w:space="0" w:color="auto"/>
        <w:left w:val="none" w:sz="0" w:space="0" w:color="auto"/>
        <w:bottom w:val="none" w:sz="0" w:space="0" w:color="auto"/>
        <w:right w:val="none" w:sz="0" w:space="0" w:color="auto"/>
      </w:divBdr>
    </w:div>
    <w:div w:id="198164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pcz.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o@pc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zp.pc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zp.pcz.pl" TargetMode="External"/><Relationship Id="rId4" Type="http://schemas.openxmlformats.org/officeDocument/2006/relationships/settings" Target="settings.xml"/><Relationship Id="rId9" Type="http://schemas.openxmlformats.org/officeDocument/2006/relationships/hyperlink" Target="mailto:mtaranek@adm.pcz.czest.p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79597-4F78-44F4-AFC4-F1E772AF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12</Pages>
  <Words>3793</Words>
  <Characters>22761</Characters>
  <Application>Microsoft Office Word</Application>
  <DocSecurity>0</DocSecurity>
  <Lines>189</Lines>
  <Paragraphs>53</Paragraphs>
  <ScaleCrop>false</ScaleCrop>
  <HeadingPairs>
    <vt:vector size="2" baseType="variant">
      <vt:variant>
        <vt:lpstr>Tytuł</vt:lpstr>
      </vt:variant>
      <vt:variant>
        <vt:i4>1</vt:i4>
      </vt:variant>
    </vt:vector>
  </HeadingPairs>
  <TitlesOfParts>
    <vt:vector size="1" baseType="lpstr">
      <vt:lpstr/>
    </vt:vector>
  </TitlesOfParts>
  <Company>PCz</Company>
  <LinksUpToDate>false</LinksUpToDate>
  <CharactersWithSpaces>26501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dc:creator>
  <cp:keywords/>
  <dc:description/>
  <cp:lastModifiedBy>Maria Taranek-Totoś</cp:lastModifiedBy>
  <cp:revision>20</cp:revision>
  <cp:lastPrinted>2019-12-09T08:12:00Z</cp:lastPrinted>
  <dcterms:created xsi:type="dcterms:W3CDTF">2020-03-09T09:07:00Z</dcterms:created>
  <dcterms:modified xsi:type="dcterms:W3CDTF">2020-03-10T13:41:00Z</dcterms:modified>
</cp:coreProperties>
</file>