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F437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8.8pt;height:97.7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F40F5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4F4370" w:rsidRDefault="004F4370" w:rsidP="0000184A">
      <w:pPr>
        <w:pStyle w:val="Nagwek"/>
        <w:rPr>
          <w:sz w:val="24"/>
        </w:rPr>
      </w:pPr>
    </w:p>
    <w:p w:rsidR="00EC667E" w:rsidRPr="004F4370" w:rsidRDefault="0000184A" w:rsidP="004F437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351F0" w:rsidRPr="007351F0">
        <w:rPr>
          <w:b/>
          <w:sz w:val="24"/>
        </w:rPr>
        <w:t>NA/P/62/2020</w:t>
      </w: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351F0" w:rsidRPr="007351F0">
        <w:rPr>
          <w:b/>
        </w:rPr>
        <w:t>przetarg nieograniczony</w:t>
      </w:r>
      <w:r w:rsidR="00753DC1">
        <w:t xml:space="preserve"> na:</w:t>
      </w:r>
    </w:p>
    <w:p w:rsidR="0000184A" w:rsidRDefault="00FF40F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351F0">
        <w:rPr>
          <w:b/>
          <w:sz w:val="24"/>
          <w:szCs w:val="24"/>
        </w:rPr>
        <w:t>Dostaw</w:t>
      </w:r>
      <w:r w:rsidR="007351F0" w:rsidRPr="007351F0">
        <w:rPr>
          <w:b/>
          <w:sz w:val="24"/>
          <w:szCs w:val="24"/>
        </w:rPr>
        <w:t>, montaż i ustawienie mebli dla jednostek Politechniki Rzeszowskiej. Dostawa krzeseł oraz foteli biurowych dla jednostek PRz. Dostawa, montaż i ustawienie zabudowy kuchennej wraz z dostawą i montażem sprzętu AGD do zabudowy.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351F0" w:rsidRPr="007351F0">
        <w:rPr>
          <w:sz w:val="24"/>
          <w:szCs w:val="24"/>
        </w:rPr>
        <w:t xml:space="preserve">(t.j. Dz.U. </w:t>
      </w:r>
      <w:proofErr w:type="gramStart"/>
      <w:r w:rsidR="007351F0" w:rsidRPr="007351F0">
        <w:rPr>
          <w:sz w:val="24"/>
          <w:szCs w:val="24"/>
        </w:rPr>
        <w:t>z</w:t>
      </w:r>
      <w:proofErr w:type="gramEnd"/>
      <w:r w:rsidR="007351F0" w:rsidRPr="007351F0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351F0" w:rsidRPr="007351F0">
        <w:rPr>
          <w:sz w:val="24"/>
          <w:szCs w:val="24"/>
        </w:rPr>
        <w:t xml:space="preserve">(t.j. Dz.U. </w:t>
      </w:r>
      <w:proofErr w:type="gramStart"/>
      <w:r w:rsidR="007351F0" w:rsidRPr="007351F0">
        <w:rPr>
          <w:sz w:val="24"/>
          <w:szCs w:val="24"/>
        </w:rPr>
        <w:t>z</w:t>
      </w:r>
      <w:proofErr w:type="gramEnd"/>
      <w:r w:rsidR="007351F0" w:rsidRPr="007351F0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351F0" w:rsidRPr="007351F0">
        <w:rPr>
          <w:sz w:val="24"/>
          <w:szCs w:val="24"/>
        </w:rPr>
        <w:t xml:space="preserve">(t.j. Dz.U. </w:t>
      </w:r>
      <w:proofErr w:type="gramStart"/>
      <w:r w:rsidR="007351F0" w:rsidRPr="007351F0">
        <w:rPr>
          <w:sz w:val="24"/>
          <w:szCs w:val="24"/>
        </w:rPr>
        <w:t>z</w:t>
      </w:r>
      <w:proofErr w:type="gramEnd"/>
      <w:r w:rsidR="007351F0" w:rsidRPr="007351F0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7F7" w:rsidRDefault="00EB37F7">
      <w:r>
        <w:separator/>
      </w:r>
    </w:p>
  </w:endnote>
  <w:endnote w:type="continuationSeparator" w:id="0">
    <w:p w:rsidR="00EB37F7" w:rsidRDefault="00EB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F437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43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43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1F0" w:rsidRDefault="007351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7F7" w:rsidRDefault="00EB37F7">
      <w:r>
        <w:separator/>
      </w:r>
    </w:p>
  </w:footnote>
  <w:footnote w:type="continuationSeparator" w:id="0">
    <w:p w:rsidR="00EB37F7" w:rsidRDefault="00EB37F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1F0" w:rsidRDefault="007351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1F0" w:rsidRDefault="007351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51F0" w:rsidRDefault="007351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37F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4370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51F0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37F7"/>
    <w:rsid w:val="00EB5766"/>
    <w:rsid w:val="00EC667E"/>
    <w:rsid w:val="00F46593"/>
    <w:rsid w:val="00F568D6"/>
    <w:rsid w:val="00F70072"/>
    <w:rsid w:val="00FF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BA0A8B-E97E-4CF0-B8C2-5FB3560A7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0D9C8-DF84-4B0F-9F7D-441D2D011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2010-01-07T09:39:00Z</cp:lastPrinted>
  <dcterms:created xsi:type="dcterms:W3CDTF">2020-03-09T08:49:00Z</dcterms:created>
  <dcterms:modified xsi:type="dcterms:W3CDTF">2020-03-09T08:49:00Z</dcterms:modified>
</cp:coreProperties>
</file>