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E73F6" w:rsidRPr="007E73F6" w:rsidRDefault="007E73F6" w:rsidP="008D2AB8">
      <w:pPr>
        <w:ind w:right="-110"/>
        <w:rPr>
          <w:b/>
        </w:rPr>
      </w:pPr>
      <w:r w:rsidRPr="007E73F6">
        <w:rPr>
          <w:b/>
        </w:rPr>
        <w:t>Akademia Górniczo - Hutnicza</w:t>
      </w:r>
    </w:p>
    <w:p w:rsidR="007E73F6" w:rsidRPr="007E73F6" w:rsidRDefault="007E73F6" w:rsidP="008D2AB8">
      <w:pPr>
        <w:ind w:right="-110"/>
        <w:rPr>
          <w:b/>
        </w:rPr>
      </w:pPr>
      <w:r w:rsidRPr="007E73F6">
        <w:rPr>
          <w:b/>
        </w:rPr>
        <w:t>im. Stanisława Staszica w Krakowie</w:t>
      </w:r>
    </w:p>
    <w:p w:rsidR="008D2AB8" w:rsidRDefault="007E73F6" w:rsidP="008D2AB8">
      <w:pPr>
        <w:ind w:right="-110"/>
        <w:rPr>
          <w:b/>
        </w:rPr>
      </w:pPr>
      <w:r w:rsidRPr="007E73F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E73F6" w:rsidP="008D2AB8">
      <w:pPr>
        <w:ind w:right="-110"/>
        <w:rPr>
          <w:b/>
        </w:rPr>
      </w:pPr>
      <w:r w:rsidRPr="007E73F6">
        <w:rPr>
          <w:b/>
        </w:rPr>
        <w:t>Al. Mickiewicza</w:t>
      </w:r>
      <w:r w:rsidR="008D2AB8">
        <w:rPr>
          <w:b/>
        </w:rPr>
        <w:t xml:space="preserve"> </w:t>
      </w:r>
      <w:r w:rsidRPr="007E73F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E73F6" w:rsidP="008D2AB8">
      <w:pPr>
        <w:rPr>
          <w:b/>
        </w:rPr>
      </w:pPr>
      <w:r w:rsidRPr="007E73F6">
        <w:rPr>
          <w:b/>
        </w:rPr>
        <w:t>30-059</w:t>
      </w:r>
      <w:r w:rsidR="008D2AB8">
        <w:rPr>
          <w:b/>
        </w:rPr>
        <w:t xml:space="preserve"> </w:t>
      </w:r>
      <w:r w:rsidRPr="007E73F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E73F6" w:rsidRPr="007E73F6">
        <w:rPr>
          <w:b/>
        </w:rPr>
        <w:t xml:space="preserve">dostawa przenośnego analizatora rtęci dla </w:t>
      </w:r>
      <w:proofErr w:type="spellStart"/>
      <w:r w:rsidR="007E73F6" w:rsidRPr="007E73F6">
        <w:rPr>
          <w:b/>
        </w:rPr>
        <w:t>WEiP</w:t>
      </w:r>
      <w:proofErr w:type="spellEnd"/>
      <w:r w:rsidR="007E73F6" w:rsidRPr="007E73F6">
        <w:rPr>
          <w:b/>
        </w:rPr>
        <w:t xml:space="preserve"> - KC-zp.272-112/20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964F62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964F62">
        <w:t xml:space="preserve">zaoferowanego </w:t>
      </w:r>
      <w:r w:rsidR="00636ECE">
        <w:t xml:space="preserve">przenośnego analizatora rtęci: </w:t>
      </w:r>
      <w:r w:rsidR="00FE545C" w:rsidRPr="00964F62">
        <w:rPr>
          <w:b w:val="0"/>
        </w:rPr>
        <w:t>……………………</w:t>
      </w:r>
      <w:bookmarkStart w:id="0" w:name="_GoBack"/>
      <w:bookmarkEnd w:id="0"/>
    </w:p>
    <w:p w:rsidR="008D2AB8" w:rsidRPr="00964F62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964F62">
        <w:rPr>
          <w:b/>
        </w:rPr>
        <w:t>………</w:t>
      </w:r>
      <w:r w:rsidR="00964F62" w:rsidRPr="00964F62">
        <w:rPr>
          <w:b/>
        </w:rPr>
        <w:t xml:space="preserve"> dni od daty podpisania umowy</w:t>
      </w:r>
      <w:r w:rsidR="00964F62" w:rsidRPr="00964F62">
        <w:t xml:space="preserve"> (</w:t>
      </w:r>
      <w:r w:rsidRPr="00964F62">
        <w:rPr>
          <w:i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964F62">
        <w:rPr>
          <w:b/>
        </w:rPr>
        <w:t>Okres udzielonej gwarancji wynosi:</w:t>
      </w:r>
      <w:r w:rsidRPr="00964F62">
        <w:t xml:space="preserve"> </w:t>
      </w:r>
      <w:r w:rsidRPr="00964F62">
        <w:rPr>
          <w:b/>
        </w:rPr>
        <w:t>……………</w:t>
      </w:r>
      <w:r w:rsidR="00964F62" w:rsidRPr="00964F62">
        <w:rPr>
          <w:b/>
        </w:rPr>
        <w:t xml:space="preserve"> miesięcy</w:t>
      </w:r>
      <w:r w:rsidR="00964F62">
        <w:rPr>
          <w:b/>
        </w:rPr>
        <w:t xml:space="preserve"> </w:t>
      </w:r>
      <w:r w:rsidRPr="00964F62">
        <w:rPr>
          <w:b/>
        </w:rPr>
        <w:t>(</w:t>
      </w:r>
      <w:r w:rsidRPr="00964F62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A2C73" w:rsidRPr="00481E9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964F62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964F62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964F62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964F62">
        <w:rPr>
          <w:i/>
          <w:sz w:val="22"/>
          <w:szCs w:val="22"/>
        </w:rPr>
        <w:t>ust. 4 lub art. 14 ust. 5 RODO treści oświadczenia wykonawca nie składa (usunięcie treści oświadczenia np. przez jego wykreślenie).</w:t>
      </w:r>
    </w:p>
    <w:p w:rsidR="00FE545C" w:rsidRPr="00964F62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64F62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964F62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64F62">
        <w:rPr>
          <w:sz w:val="20"/>
          <w:szCs w:val="22"/>
        </w:rPr>
        <w:t>po zakończeniu postępowania wadium należy zwrócić.</w:t>
      </w:r>
      <w:r w:rsidRPr="00964F62">
        <w:rPr>
          <w:rStyle w:val="Odwoanieprzypisudolnego"/>
          <w:sz w:val="20"/>
          <w:szCs w:val="22"/>
        </w:rPr>
        <w:footnoteReference w:id="1"/>
      </w:r>
    </w:p>
    <w:p w:rsidR="00FE545C" w:rsidRPr="00964F62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64F62">
        <w:rPr>
          <w:sz w:val="20"/>
          <w:szCs w:val="22"/>
        </w:rPr>
        <w:t>Bank: ........................................................................</w:t>
      </w:r>
    </w:p>
    <w:p w:rsidR="00FE545C" w:rsidRPr="00964F62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64F62">
        <w:rPr>
          <w:sz w:val="20"/>
          <w:szCs w:val="22"/>
        </w:rPr>
        <w:t>Nr konta ....................................................................</w:t>
      </w:r>
    </w:p>
    <w:p w:rsidR="00FE545C" w:rsidRPr="00964F62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64F62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64F62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DB15FE" w:rsidRDefault="00DB15FE" w:rsidP="00FE545C">
      <w:pPr>
        <w:jc w:val="right"/>
        <w:rPr>
          <w:sz w:val="20"/>
          <w:szCs w:val="20"/>
        </w:rPr>
      </w:pPr>
    </w:p>
    <w:p w:rsidR="00DB15FE" w:rsidRDefault="00DB15FE" w:rsidP="00FE545C">
      <w:pPr>
        <w:jc w:val="right"/>
        <w:rPr>
          <w:sz w:val="20"/>
          <w:szCs w:val="20"/>
        </w:rPr>
      </w:pPr>
    </w:p>
    <w:p w:rsidR="00DB15FE" w:rsidRPr="00481E93" w:rsidRDefault="00DB15FE" w:rsidP="00DB15FE">
      <w:pPr>
        <w:jc w:val="both"/>
        <w:rPr>
          <w:b/>
          <w:sz w:val="22"/>
          <w:szCs w:val="22"/>
        </w:rPr>
      </w:pPr>
      <w:r w:rsidRPr="00481E93">
        <w:rPr>
          <w:b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F9E" w:rsidRDefault="00F94F9E">
      <w:r>
        <w:separator/>
      </w:r>
    </w:p>
  </w:endnote>
  <w:endnote w:type="continuationSeparator" w:id="0">
    <w:p w:rsidR="00F94F9E" w:rsidRDefault="00F9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6" w:rsidRDefault="007E73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6" w:rsidRDefault="007E73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F9E" w:rsidRDefault="00F94F9E">
      <w:r>
        <w:separator/>
      </w:r>
    </w:p>
  </w:footnote>
  <w:footnote w:type="continuationSeparator" w:id="0">
    <w:p w:rsidR="00F94F9E" w:rsidRDefault="00F94F9E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6" w:rsidRDefault="007E73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3F6" w:rsidRDefault="007E73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F9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2C73"/>
    <w:rsid w:val="004B7300"/>
    <w:rsid w:val="004C6753"/>
    <w:rsid w:val="00595C87"/>
    <w:rsid w:val="005D2C65"/>
    <w:rsid w:val="005E6D94"/>
    <w:rsid w:val="0063384F"/>
    <w:rsid w:val="00636ECE"/>
    <w:rsid w:val="00643C6F"/>
    <w:rsid w:val="00646202"/>
    <w:rsid w:val="0065290F"/>
    <w:rsid w:val="006815F6"/>
    <w:rsid w:val="007748F0"/>
    <w:rsid w:val="007A4321"/>
    <w:rsid w:val="007E73F6"/>
    <w:rsid w:val="00833933"/>
    <w:rsid w:val="00853083"/>
    <w:rsid w:val="008B2F0C"/>
    <w:rsid w:val="008B4928"/>
    <w:rsid w:val="008D2AB8"/>
    <w:rsid w:val="008F1C66"/>
    <w:rsid w:val="00964F62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15FE"/>
    <w:rsid w:val="00DC1500"/>
    <w:rsid w:val="00E44371"/>
    <w:rsid w:val="00E949B0"/>
    <w:rsid w:val="00F00591"/>
    <w:rsid w:val="00F51688"/>
    <w:rsid w:val="00F53146"/>
    <w:rsid w:val="00F91018"/>
    <w:rsid w:val="00F94F9E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1DE68-543A-4725-975C-725B138D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2020-02-25T11:17:00Z</dcterms:created>
  <dcterms:modified xsi:type="dcterms:W3CDTF">2020-02-25T11:17:00Z</dcterms:modified>
</cp:coreProperties>
</file>