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0B15BB" w:rsidRPr="000B15BB">
        <w:rPr>
          <w:rFonts w:ascii="Verdana" w:hAnsi="Verdana"/>
          <w:sz w:val="16"/>
          <w:szCs w:val="16"/>
        </w:rPr>
        <w:t>KC-zp.272-1/20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0B15BB" w:rsidRPr="000B15BB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0B15BB" w:rsidRPr="000B15BB">
        <w:rPr>
          <w:rFonts w:ascii="Verdana" w:hAnsi="Verdana"/>
          <w:sz w:val="16"/>
          <w:szCs w:val="16"/>
        </w:rPr>
        <w:t>2020-0</w:t>
      </w:r>
      <w:r w:rsidR="00750908">
        <w:rPr>
          <w:rFonts w:ascii="Verdana" w:hAnsi="Verdana"/>
          <w:sz w:val="16"/>
          <w:szCs w:val="16"/>
        </w:rPr>
        <w:t>3</w:t>
      </w:r>
      <w:r w:rsidR="000B15BB" w:rsidRPr="000B15BB">
        <w:rPr>
          <w:rFonts w:ascii="Verdana" w:hAnsi="Verdana"/>
          <w:sz w:val="16"/>
          <w:szCs w:val="16"/>
        </w:rPr>
        <w:t>-</w:t>
      </w:r>
      <w:r w:rsidR="00750908">
        <w:rPr>
          <w:rFonts w:ascii="Verdana" w:hAnsi="Verdana"/>
          <w:sz w:val="16"/>
          <w:szCs w:val="16"/>
        </w:rPr>
        <w:t>03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5C3E9F">
        <w:rPr>
          <w:rFonts w:ascii="Verdana" w:hAnsi="Verdana"/>
          <w:sz w:val="20"/>
        </w:rPr>
        <w:t xml:space="preserve"> (</w:t>
      </w:r>
      <w:r w:rsidR="007172FE">
        <w:rPr>
          <w:rFonts w:ascii="Verdana" w:hAnsi="Verdana"/>
          <w:sz w:val="20"/>
        </w:rPr>
        <w:t>4</w:t>
      </w:r>
      <w:r w:rsidR="005C3E9F">
        <w:rPr>
          <w:rFonts w:ascii="Verdana" w:hAnsi="Verdana"/>
          <w:sz w:val="20"/>
        </w:rPr>
        <w:t>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0B15BB" w:rsidRPr="000B15BB">
        <w:rPr>
          <w:rFonts w:ascii="Verdana" w:hAnsi="Verdana"/>
          <w:b/>
          <w:sz w:val="20"/>
        </w:rPr>
        <w:t xml:space="preserve">przetarg </w:t>
      </w:r>
      <w:r w:rsidR="000B15BB" w:rsidRPr="006F798C">
        <w:rPr>
          <w:rFonts w:ascii="Verdana" w:hAnsi="Verdana"/>
          <w:b/>
          <w:sz w:val="20"/>
        </w:rPr>
        <w:t>nieograniczony</w:t>
      </w:r>
      <w:r w:rsidR="00A27DDB" w:rsidRPr="006F798C">
        <w:rPr>
          <w:rFonts w:ascii="Verdana" w:hAnsi="Verdana"/>
          <w:sz w:val="20"/>
        </w:rPr>
        <w:t>,</w:t>
      </w:r>
      <w:r w:rsidRPr="006F798C">
        <w:rPr>
          <w:rFonts w:ascii="Verdana" w:hAnsi="Verdana"/>
          <w:sz w:val="20"/>
        </w:rPr>
        <w:t xml:space="preserve"> </w:t>
      </w:r>
      <w:r w:rsidR="00476899" w:rsidRPr="006F798C">
        <w:rPr>
          <w:rFonts w:ascii="Verdana" w:hAnsi="Verdana"/>
          <w:sz w:val="20"/>
        </w:rPr>
        <w:t>którego</w:t>
      </w:r>
      <w:r w:rsidR="00476899">
        <w:rPr>
          <w:rFonts w:ascii="Verdana" w:hAnsi="Verdana"/>
          <w:sz w:val="20"/>
        </w:rPr>
        <w:t xml:space="preserve"> przedmiotem jest </w:t>
      </w:r>
      <w:r w:rsidR="000B15BB" w:rsidRPr="000B15BB">
        <w:rPr>
          <w:rFonts w:ascii="Verdana" w:hAnsi="Verdana"/>
          <w:b/>
          <w:sz w:val="20"/>
        </w:rPr>
        <w:t>Opracowanie dokumentacji projektowej i wykonanie robót budowlanych w formule "zaprojektuj i wybuduj" dla przedsięwzięcia pn.: Centrum Zrównoważonego Rozwoju i Poszanowania Energii "MIĘKINIA” Akademii Górniczo – Hutniczej im. St. Staszica w Krakowie  - KC-zp.272-</w:t>
      </w:r>
      <w:r w:rsidR="00F15D7B">
        <w:rPr>
          <w:rFonts w:ascii="Verdana" w:hAnsi="Verdana"/>
          <w:b/>
          <w:sz w:val="20"/>
        </w:rPr>
        <w:t>1</w:t>
      </w:r>
      <w:r w:rsidR="000B15BB" w:rsidRPr="000B15BB">
        <w:rPr>
          <w:rFonts w:ascii="Verdana" w:hAnsi="Verdana"/>
          <w:b/>
          <w:sz w:val="20"/>
        </w:rPr>
        <w:t>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6F798C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C4124F" w:rsidRPr="00315D72" w:rsidRDefault="00C4124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7172FE" w:rsidRPr="007172FE" w:rsidRDefault="007172FE" w:rsidP="007172FE">
      <w:pPr>
        <w:numPr>
          <w:ilvl w:val="0"/>
          <w:numId w:val="2"/>
        </w:numPr>
        <w:ind w:left="360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>Czy Zamawiający dopuszcza zamianę materiału opisanego w PFU w punkcie 3.2.4 Obróbki blacharskie, rynny i rury spustowe zewnętrzne: - blacha aluminiowa gr. 0,7mm na : blachę stalową powlekaną na obróbki blacharskie oraz rynny i rury spustowe wykonane z blachy stalowej powlekanej.</w:t>
      </w:r>
    </w:p>
    <w:p w:rsidR="007172FE" w:rsidRDefault="007172FE" w:rsidP="007172FE">
      <w:pPr>
        <w:ind w:left="360"/>
        <w:jc w:val="both"/>
        <w:rPr>
          <w:rFonts w:ascii="Verdana" w:hAnsi="Verdana"/>
          <w:b/>
        </w:rPr>
      </w:pPr>
      <w:r w:rsidRPr="007172FE">
        <w:rPr>
          <w:rFonts w:ascii="Verdana" w:hAnsi="Verdana"/>
          <w:b/>
        </w:rPr>
        <w:t>Odp.:</w:t>
      </w:r>
      <w:r w:rsidRPr="007172FE">
        <w:rPr>
          <w:rFonts w:ascii="Verdana" w:hAnsi="Verdana"/>
        </w:rPr>
        <w:t xml:space="preserve"> </w:t>
      </w:r>
      <w:r w:rsidRPr="007172FE">
        <w:rPr>
          <w:rFonts w:ascii="Verdana" w:hAnsi="Verdana"/>
          <w:b/>
        </w:rPr>
        <w:t xml:space="preserve">Zamawiający nie dopuszcza zamiany materiału na wykonanie obróbek blacharskich, rynien i rur spustowych tj. blachy aluminiowej na blachę stalową powlekaną. </w:t>
      </w:r>
    </w:p>
    <w:p w:rsidR="007172FE" w:rsidRPr="007172FE" w:rsidRDefault="007172FE" w:rsidP="007172FE">
      <w:pPr>
        <w:ind w:left="360"/>
        <w:jc w:val="both"/>
        <w:rPr>
          <w:rFonts w:ascii="Verdana" w:hAnsi="Verdana"/>
          <w:b/>
        </w:rPr>
      </w:pPr>
    </w:p>
    <w:p w:rsidR="007172FE" w:rsidRPr="007172FE" w:rsidRDefault="007172FE" w:rsidP="007172FE">
      <w:pPr>
        <w:numPr>
          <w:ilvl w:val="0"/>
          <w:numId w:val="2"/>
        </w:numPr>
        <w:ind w:left="360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 xml:space="preserve">Czy zamawiający dopuszcza zamianę materiałów podanych w PFU na materiały o nie gorszych parametrach i jakości zastosowane w projekcie wykonawczym. </w:t>
      </w:r>
    </w:p>
    <w:p w:rsidR="007172FE" w:rsidRPr="007172FE" w:rsidRDefault="007172FE" w:rsidP="007172FE">
      <w:pPr>
        <w:ind w:left="360"/>
        <w:jc w:val="both"/>
        <w:rPr>
          <w:rFonts w:ascii="Verdana" w:hAnsi="Verdana"/>
          <w:b/>
        </w:rPr>
      </w:pPr>
      <w:r w:rsidRPr="007172FE">
        <w:rPr>
          <w:rFonts w:ascii="Verdana" w:hAnsi="Verdana"/>
          <w:b/>
        </w:rPr>
        <w:t>Odp.:</w:t>
      </w:r>
      <w:r w:rsidRPr="007172FE">
        <w:rPr>
          <w:rFonts w:ascii="Verdana" w:hAnsi="Verdana"/>
        </w:rPr>
        <w:t xml:space="preserve"> </w:t>
      </w:r>
      <w:r w:rsidRPr="007172FE">
        <w:rPr>
          <w:rFonts w:ascii="Verdana" w:hAnsi="Verdana"/>
          <w:b/>
        </w:rPr>
        <w:t>Sposób zatwierdzania przez Zamawiającego materiałów i urządzeń użytych do realizacji przedmiotu zamówienia szczegółowo opisano w programie funkcjonalno-użytkowym stanowiącym załącznik do SIWZ w rozdz. 2.3.2 „Ogólne wymagania dotyczące materiałów”</w:t>
      </w:r>
      <w:bookmarkStart w:id="0" w:name="_GoBack"/>
      <w:bookmarkEnd w:id="0"/>
    </w:p>
    <w:p w:rsidR="007172FE" w:rsidRPr="007172FE" w:rsidRDefault="007172FE" w:rsidP="007172FE">
      <w:pPr>
        <w:numPr>
          <w:ilvl w:val="0"/>
          <w:numId w:val="2"/>
        </w:numPr>
        <w:ind w:left="360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Proszę o sprecyzowanie zapisu w PFU pkt 1.5 odnoście obciążenia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w</w:t>
      </w:r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 xml:space="preserve">spornikowego: </w:t>
      </w:r>
    </w:p>
    <w:p w:rsidR="007172FE" w:rsidRPr="007172FE" w:rsidRDefault="007172FE" w:rsidP="007172FE">
      <w:pPr>
        <w:ind w:left="34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>Należy oddzielić́ od siebie poszczególne strefy badawcze oraz od korytarza ścianami o następujących paramentach:</w:t>
      </w:r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- parametry akustyczne: </w:t>
      </w:r>
      <w:proofErr w:type="spellStart"/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>Rw</w:t>
      </w:r>
      <w:proofErr w:type="spellEnd"/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 xml:space="preserve"> = 32 ±2 </w:t>
      </w:r>
      <w:proofErr w:type="spellStart"/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>dB</w:t>
      </w:r>
      <w:proofErr w:type="spellEnd"/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 xml:space="preserve">, RA1 = 30 ±2 </w:t>
      </w:r>
      <w:proofErr w:type="spellStart"/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>dB</w:t>
      </w:r>
      <w:proofErr w:type="spellEnd"/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 xml:space="preserve">, RA2 = 29 ±2 </w:t>
      </w:r>
      <w:proofErr w:type="spellStart"/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>dB</w:t>
      </w:r>
      <w:proofErr w:type="spellEnd"/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br/>
        <w:t>- Parametry wytrzymałościowe: minimalne obciążenie wspornikowe 45 kg na 1m długości ściany.</w:t>
      </w:r>
    </w:p>
    <w:p w:rsidR="007172FE" w:rsidRPr="007172FE" w:rsidRDefault="007172FE" w:rsidP="007172FE">
      <w:pPr>
        <w:ind w:left="34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 xml:space="preserve">Proszę o informacje czy Zamawiający dopuszcza przegrodę o parametrach akustycznych </w:t>
      </w:r>
    </w:p>
    <w:p w:rsidR="007172FE" w:rsidRPr="007172FE" w:rsidRDefault="007172FE" w:rsidP="007172FE">
      <w:pPr>
        <w:ind w:left="34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proofErr w:type="spellStart"/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>Rw</w:t>
      </w:r>
      <w:proofErr w:type="spellEnd"/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 xml:space="preserve"> [</w:t>
      </w:r>
      <w:proofErr w:type="spellStart"/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>dB</w:t>
      </w:r>
      <w:proofErr w:type="spellEnd"/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>] 26</w:t>
      </w:r>
    </w:p>
    <w:p w:rsidR="007172FE" w:rsidRPr="007172FE" w:rsidRDefault="007172FE" w:rsidP="007172FE">
      <w:pPr>
        <w:ind w:left="348"/>
        <w:jc w:val="both"/>
        <w:rPr>
          <w:rFonts w:ascii="Verdana" w:eastAsiaTheme="minorHAnsi" w:hAnsi="Verdana" w:cs="Calibri"/>
          <w:b/>
          <w:szCs w:val="22"/>
          <w:lang w:eastAsia="en-US"/>
        </w:rPr>
      </w:pPr>
      <w:r w:rsidRPr="007172FE">
        <w:rPr>
          <w:rFonts w:ascii="Verdana" w:eastAsiaTheme="minorHAnsi" w:hAnsi="Verdana" w:cs="Calibri"/>
          <w:b/>
          <w:szCs w:val="22"/>
          <w:lang w:eastAsia="en-US"/>
        </w:rPr>
        <w:t>Odp.: Obciążenie wspornikowe jest parametrem określającym dopuszczalny ciężar elementów powieszonych na ścianie w stosunku do 1 metra jej długości.</w:t>
      </w:r>
    </w:p>
    <w:p w:rsidR="007172FE" w:rsidRPr="007172FE" w:rsidRDefault="007172FE" w:rsidP="007172FE">
      <w:pPr>
        <w:ind w:left="348"/>
        <w:jc w:val="both"/>
        <w:rPr>
          <w:rFonts w:ascii="Verdana" w:eastAsiaTheme="minorHAnsi" w:hAnsi="Verdana" w:cs="Calibri"/>
          <w:b/>
          <w:szCs w:val="22"/>
          <w:lang w:eastAsia="en-US"/>
        </w:rPr>
      </w:pPr>
      <w:r w:rsidRPr="007172FE">
        <w:rPr>
          <w:rFonts w:ascii="Verdana" w:eastAsiaTheme="minorHAnsi" w:hAnsi="Verdana" w:cs="Calibri"/>
          <w:b/>
          <w:szCs w:val="22"/>
          <w:lang w:eastAsia="en-US"/>
        </w:rPr>
        <w:t>Zamawiający nie dopuszcza zmniejszenia podanych parametrów ścian.</w:t>
      </w:r>
    </w:p>
    <w:p w:rsidR="007172FE" w:rsidRPr="007172FE" w:rsidRDefault="007172FE" w:rsidP="007172FE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7172FE">
        <w:rPr>
          <w:rFonts w:ascii="Calibri" w:eastAsiaTheme="minorHAnsi" w:hAnsi="Calibri" w:cs="Calibri"/>
          <w:sz w:val="22"/>
          <w:szCs w:val="22"/>
          <w:lang w:eastAsia="en-US"/>
        </w:rPr>
        <w:t> </w:t>
      </w:r>
    </w:p>
    <w:p w:rsidR="007172FE" w:rsidRPr="007172FE" w:rsidRDefault="007172FE" w:rsidP="007172FE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7172FE" w:rsidRPr="007172FE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C09" w:rsidRDefault="00845C09">
      <w:r>
        <w:separator/>
      </w:r>
    </w:p>
  </w:endnote>
  <w:endnote w:type="continuationSeparator" w:id="0">
    <w:p w:rsidR="00845C09" w:rsidRDefault="0084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CD4F76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37465</wp:posOffset>
          </wp:positionV>
          <wp:extent cx="793750" cy="556260"/>
          <wp:effectExtent l="0" t="0" r="0" b="0"/>
          <wp:wrapNone/>
          <wp:docPr id="4" name="Obraz 1" descr="100_lat_agh_firmow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_lat_agh_firmowk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C09" w:rsidRDefault="00845C09">
      <w:r>
        <w:separator/>
      </w:r>
    </w:p>
  </w:footnote>
  <w:footnote w:type="continuationSeparator" w:id="0">
    <w:p w:rsidR="00845C09" w:rsidRDefault="0084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BB" w:rsidRDefault="000B15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CD4F76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rPr>
        <w:noProof/>
      </w:rPr>
      <w:drawing>
        <wp:inline distT="0" distB="0" distL="0" distR="0">
          <wp:extent cx="523875" cy="1019175"/>
          <wp:effectExtent l="0" t="0" r="0" b="0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CD4F76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0" b="0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F798C" w:rsidRDefault="00CD4F76" w:rsidP="006F798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4714875" cy="4476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035"/>
    <w:multiLevelType w:val="hybridMultilevel"/>
    <w:tmpl w:val="CDF49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87243"/>
    <w:multiLevelType w:val="hybridMultilevel"/>
    <w:tmpl w:val="C482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27"/>
    <w:rsid w:val="000607BF"/>
    <w:rsid w:val="000A2D5C"/>
    <w:rsid w:val="000B15BB"/>
    <w:rsid w:val="000C4220"/>
    <w:rsid w:val="000D254E"/>
    <w:rsid w:val="001102A4"/>
    <w:rsid w:val="00130D1C"/>
    <w:rsid w:val="00180DBD"/>
    <w:rsid w:val="0021206B"/>
    <w:rsid w:val="002405E1"/>
    <w:rsid w:val="00247E33"/>
    <w:rsid w:val="00315D72"/>
    <w:rsid w:val="00333103"/>
    <w:rsid w:val="00347E12"/>
    <w:rsid w:val="003A6584"/>
    <w:rsid w:val="003B15E7"/>
    <w:rsid w:val="003F7802"/>
    <w:rsid w:val="00476899"/>
    <w:rsid w:val="004E5C27"/>
    <w:rsid w:val="00542F2E"/>
    <w:rsid w:val="005A7BE4"/>
    <w:rsid w:val="005C3E9F"/>
    <w:rsid w:val="0061472E"/>
    <w:rsid w:val="006F798C"/>
    <w:rsid w:val="007172FE"/>
    <w:rsid w:val="00721200"/>
    <w:rsid w:val="00750908"/>
    <w:rsid w:val="00775A72"/>
    <w:rsid w:val="007B12A7"/>
    <w:rsid w:val="00825F26"/>
    <w:rsid w:val="0083033C"/>
    <w:rsid w:val="00845C09"/>
    <w:rsid w:val="00943AEF"/>
    <w:rsid w:val="009B3CE0"/>
    <w:rsid w:val="009F4EC1"/>
    <w:rsid w:val="00A17896"/>
    <w:rsid w:val="00A27DDB"/>
    <w:rsid w:val="00A45032"/>
    <w:rsid w:val="00C4124F"/>
    <w:rsid w:val="00C529DB"/>
    <w:rsid w:val="00C914F4"/>
    <w:rsid w:val="00CA338E"/>
    <w:rsid w:val="00CB1285"/>
    <w:rsid w:val="00CD4F76"/>
    <w:rsid w:val="00D108D9"/>
    <w:rsid w:val="00D74780"/>
    <w:rsid w:val="00D90657"/>
    <w:rsid w:val="00DB76FF"/>
    <w:rsid w:val="00DD218F"/>
    <w:rsid w:val="00DD2AB3"/>
    <w:rsid w:val="00DF0345"/>
    <w:rsid w:val="00E5026B"/>
    <w:rsid w:val="00E700D7"/>
    <w:rsid w:val="00E76CE4"/>
    <w:rsid w:val="00F15D7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04592"/>
  <w15:chartTrackingRefBased/>
  <w15:docId w15:val="{7954DF4B-095E-4839-BFD8-C09F9EE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NagwekZnak">
    <w:name w:val="Nagłówek Znak"/>
    <w:link w:val="Nagwek"/>
    <w:rsid w:val="006F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6</cp:revision>
  <cp:lastPrinted>2020-02-20T07:13:00Z</cp:lastPrinted>
  <dcterms:created xsi:type="dcterms:W3CDTF">2020-03-03T06:22:00Z</dcterms:created>
  <dcterms:modified xsi:type="dcterms:W3CDTF">2020-03-03T08:09:00Z</dcterms:modified>
</cp:coreProperties>
</file>