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7BC5" w14:textId="77777777" w:rsidR="00F13CC8" w:rsidRPr="00F13CC8" w:rsidRDefault="00F13CC8" w:rsidP="00F13CC8">
      <w:pPr>
        <w:widowControl w:val="0"/>
        <w:rPr>
          <w:rFonts w:ascii="Century Schoolbook" w:eastAsia="Calibri" w:hAnsi="Century Schoolbook"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bCs/>
          <w:sz w:val="20"/>
          <w:lang w:eastAsia="en-US"/>
        </w:rPr>
        <w:t>Pismo: CRZP/200/2019/AEZ/</w:t>
      </w:r>
      <w:r w:rsidR="00B06E72">
        <w:rPr>
          <w:rFonts w:ascii="Century Schoolbook" w:eastAsia="Calibri" w:hAnsi="Century Schoolbook"/>
          <w:b/>
          <w:bCs/>
          <w:sz w:val="20"/>
          <w:lang w:eastAsia="en-US"/>
        </w:rPr>
        <w:t>20</w:t>
      </w:r>
      <w:r w:rsidRPr="00F13CC8">
        <w:rPr>
          <w:rFonts w:ascii="Century Schoolbook" w:eastAsia="Calibri" w:hAnsi="Century Schoolbook"/>
          <w:sz w:val="22"/>
          <w:lang w:eastAsia="en-US"/>
        </w:rPr>
        <w:tab/>
        <w:t xml:space="preserve">                 </w:t>
      </w:r>
    </w:p>
    <w:p w14:paraId="35EE7BC6" w14:textId="08E0AC8A" w:rsidR="00F13CC8" w:rsidRPr="00F13CC8" w:rsidRDefault="00F13CC8" w:rsidP="00F13CC8">
      <w:pPr>
        <w:widowControl w:val="0"/>
        <w:jc w:val="right"/>
        <w:rPr>
          <w:rFonts w:ascii="Century Schoolbook" w:eastAsia="Calibri" w:hAnsi="Century Schoolbook"/>
          <w:sz w:val="20"/>
          <w:szCs w:val="22"/>
          <w:lang w:eastAsia="en-US"/>
        </w:rPr>
      </w:pPr>
      <w:r w:rsidRPr="00F13CC8">
        <w:rPr>
          <w:rFonts w:ascii="Century Schoolbook" w:eastAsia="Calibri" w:hAnsi="Century Schoolbook"/>
          <w:sz w:val="22"/>
          <w:lang w:eastAsia="en-US"/>
        </w:rPr>
        <w:t xml:space="preserve"> Gdynia</w:t>
      </w:r>
      <w:r w:rsidRPr="00F13CC8">
        <w:rPr>
          <w:rFonts w:ascii="Century Schoolbook" w:eastAsia="Calibri" w:hAnsi="Century Schoolbook"/>
          <w:sz w:val="20"/>
          <w:szCs w:val="22"/>
          <w:lang w:eastAsia="en-US"/>
        </w:rPr>
        <w:t xml:space="preserve"> dnia: 2020-0</w:t>
      </w:r>
      <w:r w:rsidR="00107C6C">
        <w:rPr>
          <w:rFonts w:ascii="Century Schoolbook" w:eastAsia="Calibri" w:hAnsi="Century Schoolbook"/>
          <w:sz w:val="20"/>
          <w:szCs w:val="22"/>
          <w:lang w:eastAsia="en-US"/>
        </w:rPr>
        <w:t>2</w:t>
      </w:r>
      <w:r w:rsidRPr="00F13CC8">
        <w:rPr>
          <w:rFonts w:ascii="Century Schoolbook" w:eastAsia="Calibri" w:hAnsi="Century Schoolbook"/>
          <w:sz w:val="20"/>
          <w:szCs w:val="22"/>
          <w:lang w:eastAsia="en-US"/>
        </w:rPr>
        <w:t>-</w:t>
      </w:r>
      <w:r w:rsidR="00EB6220">
        <w:rPr>
          <w:rFonts w:ascii="Century Schoolbook" w:eastAsia="Calibri" w:hAnsi="Century Schoolbook"/>
          <w:sz w:val="20"/>
          <w:szCs w:val="22"/>
          <w:lang w:eastAsia="en-US"/>
        </w:rPr>
        <w:t>1</w:t>
      </w:r>
      <w:r w:rsidR="00BC6D08">
        <w:rPr>
          <w:rFonts w:ascii="Century Schoolbook" w:eastAsia="Calibri" w:hAnsi="Century Schoolbook"/>
          <w:sz w:val="20"/>
          <w:szCs w:val="22"/>
          <w:lang w:eastAsia="en-US"/>
        </w:rPr>
        <w:t>7</w:t>
      </w:r>
    </w:p>
    <w:p w14:paraId="35EE7BC7" w14:textId="77777777" w:rsidR="00F13CC8" w:rsidRPr="00F13CC8" w:rsidRDefault="00F13CC8" w:rsidP="00F13CC8">
      <w:pPr>
        <w:widowControl w:val="0"/>
        <w:rPr>
          <w:rFonts w:ascii="Century Schoolbook" w:eastAsia="Calibri" w:hAnsi="Century Schoolbook"/>
          <w:sz w:val="22"/>
          <w:lang w:eastAsia="en-US"/>
        </w:rPr>
      </w:pPr>
    </w:p>
    <w:p w14:paraId="35EE7BC8" w14:textId="77777777" w:rsidR="00F13CC8" w:rsidRPr="00F13CC8" w:rsidRDefault="00F13CC8" w:rsidP="00F13CC8">
      <w:pPr>
        <w:widowControl w:val="0"/>
        <w:rPr>
          <w:rFonts w:ascii="Century Schoolbook" w:eastAsia="Calibri" w:hAnsi="Century Schoolbook"/>
          <w:sz w:val="22"/>
          <w:lang w:eastAsia="en-US"/>
        </w:rPr>
      </w:pPr>
    </w:p>
    <w:p w14:paraId="35EE7BC9" w14:textId="77777777" w:rsidR="00F13CC8" w:rsidRPr="00F13CC8" w:rsidRDefault="00F13CC8" w:rsidP="00F13CC8">
      <w:pPr>
        <w:widowControl w:val="0"/>
        <w:spacing w:after="120"/>
        <w:jc w:val="center"/>
        <w:rPr>
          <w:rFonts w:ascii="Century Schoolbook" w:eastAsia="Calibri" w:hAnsi="Century Schoolbook"/>
          <w:b/>
          <w:sz w:val="22"/>
          <w:lang w:eastAsia="en-US"/>
        </w:rPr>
      </w:pPr>
    </w:p>
    <w:p w14:paraId="35EE7BCA" w14:textId="77777777" w:rsidR="00F13CC8" w:rsidRPr="00F13CC8" w:rsidRDefault="00F13CC8" w:rsidP="00F13CC8">
      <w:pPr>
        <w:widowControl w:val="0"/>
        <w:spacing w:after="120"/>
        <w:jc w:val="center"/>
        <w:rPr>
          <w:rFonts w:ascii="Century Schoolbook" w:eastAsia="Calibri" w:hAnsi="Century Schoolbook"/>
          <w:b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sz w:val="22"/>
          <w:lang w:eastAsia="en-US"/>
        </w:rPr>
        <w:t>O D P O W I E D Ź</w:t>
      </w:r>
    </w:p>
    <w:p w14:paraId="35EE7BCB" w14:textId="77777777" w:rsidR="00F13CC8" w:rsidRPr="00F13CC8" w:rsidRDefault="00F13CC8" w:rsidP="00F13CC8">
      <w:pPr>
        <w:widowControl w:val="0"/>
        <w:jc w:val="center"/>
        <w:rPr>
          <w:rFonts w:ascii="Century Schoolbook" w:eastAsia="Calibri" w:hAnsi="Century Schoolbook"/>
          <w:b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sz w:val="22"/>
          <w:lang w:eastAsia="en-US"/>
        </w:rPr>
        <w:t>na zapytania w sprawie SIWZ_</w:t>
      </w:r>
      <w:r w:rsidR="00107C6C">
        <w:rPr>
          <w:rFonts w:ascii="Century Schoolbook" w:eastAsia="Calibri" w:hAnsi="Century Schoolbook"/>
          <w:b/>
          <w:sz w:val="22"/>
          <w:lang w:eastAsia="en-US"/>
        </w:rPr>
        <w:t>1</w:t>
      </w:r>
      <w:r w:rsidR="00EB6220">
        <w:rPr>
          <w:rFonts w:ascii="Century Schoolbook" w:eastAsia="Calibri" w:hAnsi="Century Schoolbook"/>
          <w:b/>
          <w:sz w:val="22"/>
          <w:lang w:eastAsia="en-US"/>
        </w:rPr>
        <w:t>2</w:t>
      </w:r>
    </w:p>
    <w:p w14:paraId="35EE7BCC" w14:textId="1A831404" w:rsidR="00F13CC8" w:rsidRPr="00F13CC8" w:rsidRDefault="00F13CC8" w:rsidP="00F13CC8">
      <w:pPr>
        <w:widowControl w:val="0"/>
        <w:jc w:val="center"/>
        <w:rPr>
          <w:rFonts w:ascii="Century Schoolbook" w:eastAsia="Calibri" w:hAnsi="Century Schoolbook"/>
          <w:b/>
          <w:sz w:val="22"/>
          <w:lang w:eastAsia="en-US"/>
        </w:rPr>
      </w:pPr>
    </w:p>
    <w:p w14:paraId="35EE7BCD" w14:textId="77777777" w:rsidR="00F13CC8" w:rsidRPr="00F13CC8" w:rsidRDefault="00F13CC8" w:rsidP="00F13CC8">
      <w:pPr>
        <w:widowControl w:val="0"/>
        <w:jc w:val="center"/>
        <w:rPr>
          <w:rFonts w:ascii="Century Schoolbook" w:eastAsia="Calibri" w:hAnsi="Century Schoolbook"/>
          <w:b/>
          <w:sz w:val="22"/>
          <w:lang w:eastAsia="en-US"/>
        </w:rPr>
      </w:pPr>
    </w:p>
    <w:p w14:paraId="35EE7BCF" w14:textId="77777777" w:rsidR="00F13CC8" w:rsidRPr="00F13CC8" w:rsidRDefault="00F13CC8" w:rsidP="00F13CC8">
      <w:pPr>
        <w:widowControl w:val="0"/>
        <w:rPr>
          <w:rFonts w:ascii="Century Schoolbook" w:eastAsia="Calibri" w:hAnsi="Century Schoolbook"/>
          <w:i/>
          <w:sz w:val="22"/>
          <w:lang w:eastAsia="en-US"/>
        </w:rPr>
      </w:pPr>
    </w:p>
    <w:p w14:paraId="35EE7BD0" w14:textId="77777777" w:rsidR="00F13CC8" w:rsidRPr="00F13CC8" w:rsidRDefault="00F13CC8" w:rsidP="00F13CC8">
      <w:pPr>
        <w:widowControl w:val="0"/>
        <w:rPr>
          <w:rFonts w:ascii="Century Schoolbook" w:eastAsia="Calibri" w:hAnsi="Century Schoolbook"/>
          <w:i/>
          <w:sz w:val="22"/>
          <w:lang w:eastAsia="en-US"/>
        </w:rPr>
      </w:pPr>
      <w:r w:rsidRPr="00F13CC8">
        <w:rPr>
          <w:rFonts w:ascii="Century Schoolbook" w:eastAsia="Calibri" w:hAnsi="Century Schoolbook"/>
          <w:i/>
          <w:sz w:val="22"/>
          <w:lang w:eastAsia="en-US"/>
        </w:rPr>
        <w:t>Szanowni Państwo</w:t>
      </w:r>
    </w:p>
    <w:p w14:paraId="35EE7BD1" w14:textId="77777777" w:rsidR="00F13CC8" w:rsidRPr="00F13CC8" w:rsidRDefault="00F13CC8" w:rsidP="00F13CC8">
      <w:pPr>
        <w:widowControl w:val="0"/>
        <w:rPr>
          <w:rFonts w:ascii="Century Schoolbook" w:eastAsia="Calibri" w:hAnsi="Century Schoolbook"/>
          <w:i/>
          <w:sz w:val="22"/>
          <w:lang w:eastAsia="en-US"/>
        </w:rPr>
      </w:pPr>
      <w:r w:rsidRPr="00F13CC8">
        <w:rPr>
          <w:rFonts w:ascii="Century Schoolbook" w:eastAsia="Calibri" w:hAnsi="Century Schoolbook"/>
          <w:i/>
          <w:sz w:val="22"/>
          <w:lang w:eastAsia="en-US"/>
        </w:rPr>
        <w:t>Uczestnicy postępowania</w:t>
      </w:r>
    </w:p>
    <w:p w14:paraId="35EE7BD2" w14:textId="77777777" w:rsidR="00F13CC8" w:rsidRPr="00F13CC8" w:rsidRDefault="00F13CC8" w:rsidP="00F13CC8">
      <w:pPr>
        <w:widowControl w:val="0"/>
        <w:rPr>
          <w:rFonts w:ascii="Century Schoolbook" w:eastAsia="Calibri" w:hAnsi="Century Schoolbook"/>
          <w:i/>
          <w:sz w:val="22"/>
          <w:lang w:eastAsia="en-US"/>
        </w:rPr>
      </w:pPr>
    </w:p>
    <w:p w14:paraId="35EE7BD3" w14:textId="77777777" w:rsidR="00F13CC8" w:rsidRPr="00F13CC8" w:rsidRDefault="00F13CC8" w:rsidP="00F13CC8">
      <w:pPr>
        <w:widowControl w:val="0"/>
        <w:jc w:val="both"/>
        <w:rPr>
          <w:rFonts w:ascii="Century Schoolbook" w:eastAsia="Calibri" w:hAnsi="Century Schoolbook"/>
          <w:sz w:val="22"/>
          <w:lang w:eastAsia="en-US"/>
        </w:rPr>
      </w:pPr>
      <w:r w:rsidRPr="00F13CC8">
        <w:rPr>
          <w:rFonts w:ascii="Century Schoolbook" w:eastAsia="Calibri" w:hAnsi="Century Schoolbook"/>
          <w:sz w:val="22"/>
          <w:lang w:eastAsia="en-US"/>
        </w:rPr>
        <w:t>Uprzejmie informujemy, iż w dniu 2020-0</w:t>
      </w:r>
      <w:r w:rsidR="00107C6C">
        <w:rPr>
          <w:rFonts w:ascii="Century Schoolbook" w:eastAsia="Calibri" w:hAnsi="Century Schoolbook"/>
          <w:sz w:val="22"/>
          <w:lang w:eastAsia="en-US"/>
        </w:rPr>
        <w:t>2</w:t>
      </w:r>
      <w:r w:rsidRPr="00F13CC8">
        <w:rPr>
          <w:rFonts w:ascii="Century Schoolbook" w:eastAsia="Calibri" w:hAnsi="Century Schoolbook"/>
          <w:sz w:val="22"/>
          <w:lang w:eastAsia="en-US"/>
        </w:rPr>
        <w:t>-</w:t>
      </w:r>
      <w:r w:rsidR="00107C6C">
        <w:rPr>
          <w:rFonts w:ascii="Century Schoolbook" w:eastAsia="Calibri" w:hAnsi="Century Schoolbook"/>
          <w:sz w:val="22"/>
          <w:lang w:eastAsia="en-US"/>
        </w:rPr>
        <w:t>0</w:t>
      </w:r>
      <w:r w:rsidR="00B06E72">
        <w:rPr>
          <w:rFonts w:ascii="Century Schoolbook" w:eastAsia="Calibri" w:hAnsi="Century Schoolbook"/>
          <w:sz w:val="22"/>
          <w:lang w:eastAsia="en-US"/>
        </w:rPr>
        <w:t>7</w:t>
      </w:r>
      <w:r w:rsidRPr="00F13CC8">
        <w:rPr>
          <w:rFonts w:ascii="Century Schoolbook" w:eastAsia="Calibri" w:hAnsi="Century Schoolbook"/>
          <w:sz w:val="22"/>
          <w:lang w:eastAsia="en-US"/>
        </w:rPr>
        <w:t xml:space="preserve"> do Zamawiającego wpłynęł</w:t>
      </w:r>
      <w:r w:rsidR="00C77913">
        <w:rPr>
          <w:rFonts w:ascii="Century Schoolbook" w:eastAsia="Calibri" w:hAnsi="Century Schoolbook"/>
          <w:sz w:val="22"/>
          <w:lang w:eastAsia="en-US"/>
        </w:rPr>
        <w:t>y</w:t>
      </w:r>
      <w:r w:rsidRPr="00F13CC8">
        <w:rPr>
          <w:rFonts w:ascii="Century Schoolbook" w:eastAsia="Calibri" w:hAnsi="Century Schoolbook"/>
          <w:sz w:val="22"/>
          <w:lang w:eastAsia="en-US"/>
        </w:rPr>
        <w:t xml:space="preserve"> prośb</w:t>
      </w:r>
      <w:r w:rsidR="00C77913">
        <w:rPr>
          <w:rFonts w:ascii="Century Schoolbook" w:eastAsia="Calibri" w:hAnsi="Century Schoolbook"/>
          <w:sz w:val="22"/>
          <w:lang w:eastAsia="en-US"/>
        </w:rPr>
        <w:t>y</w:t>
      </w:r>
      <w:r w:rsidRPr="00F13CC8">
        <w:rPr>
          <w:rFonts w:ascii="Century Schoolbook" w:eastAsia="Calibri" w:hAnsi="Century Schoolbook"/>
          <w:sz w:val="22"/>
          <w:lang w:eastAsia="en-US"/>
        </w:rPr>
        <w:t xml:space="preserve"> o wyjaśnienie zapisu specyfikacji istotnych warunków zamówienia, w postępowaniu prowadzonym na podstawie przepisów ustawy z dnia 29 stycznia 2004 roku Prawo Zamówień Publicznych (</w:t>
      </w:r>
      <w:proofErr w:type="spellStart"/>
      <w:r w:rsidRPr="00F13CC8">
        <w:rPr>
          <w:rFonts w:ascii="Century Schoolbook" w:eastAsia="Calibri" w:hAnsi="Century Schoolbook"/>
          <w:sz w:val="22"/>
          <w:lang w:eastAsia="en-US"/>
        </w:rPr>
        <w:t>t.j</w:t>
      </w:r>
      <w:proofErr w:type="spellEnd"/>
      <w:r w:rsidRPr="00F13CC8">
        <w:rPr>
          <w:rFonts w:ascii="Century Schoolbook" w:eastAsia="Calibri" w:hAnsi="Century Schoolbook"/>
          <w:sz w:val="22"/>
          <w:lang w:eastAsia="en-US"/>
        </w:rPr>
        <w:t xml:space="preserve">. Dz.U. z 2019 r. poz. 1843) w trybie </w:t>
      </w:r>
      <w:r w:rsidRPr="00F13CC8">
        <w:rPr>
          <w:rFonts w:ascii="Century Schoolbook" w:eastAsia="Calibri" w:hAnsi="Century Schoolbook"/>
          <w:b/>
          <w:sz w:val="22"/>
          <w:lang w:eastAsia="en-US"/>
        </w:rPr>
        <w:t>przetarg nieograniczony</w:t>
      </w:r>
      <w:r w:rsidRPr="00F13CC8">
        <w:rPr>
          <w:rFonts w:ascii="Century Schoolbook" w:eastAsia="Calibri" w:hAnsi="Century Schoolbook"/>
          <w:sz w:val="22"/>
          <w:lang w:eastAsia="en-US"/>
        </w:rPr>
        <w:t xml:space="preserve"> na:</w:t>
      </w:r>
    </w:p>
    <w:p w14:paraId="35EE7BD4" w14:textId="77777777" w:rsidR="00F13CC8" w:rsidRPr="00F13CC8" w:rsidRDefault="00F13CC8" w:rsidP="00F13CC8">
      <w:pPr>
        <w:widowControl w:val="0"/>
        <w:jc w:val="both"/>
        <w:rPr>
          <w:rFonts w:ascii="Century Schoolbook" w:eastAsia="Calibri" w:hAnsi="Century Schoolbook"/>
          <w:sz w:val="22"/>
          <w:lang w:eastAsia="en-US"/>
        </w:rPr>
      </w:pPr>
    </w:p>
    <w:p w14:paraId="35EE7BD5" w14:textId="77777777" w:rsidR="00F13CC8" w:rsidRPr="00F13CC8" w:rsidRDefault="00F13CC8" w:rsidP="00F13CC8">
      <w:pPr>
        <w:widowControl w:val="0"/>
        <w:jc w:val="center"/>
        <w:rPr>
          <w:rFonts w:ascii="Century Schoolbook" w:eastAsia="Calibri" w:hAnsi="Century Schoolbook"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sz w:val="22"/>
          <w:lang w:eastAsia="en-US"/>
        </w:rPr>
        <w:t xml:space="preserve">„Budowa budynku laboratoryjno-biurowo-warsztatowo-magazynowego i obiektów towarzyszących w Gdańsku  przy ul. Roberta de </w:t>
      </w:r>
      <w:proofErr w:type="spellStart"/>
      <w:r w:rsidRPr="00F13CC8">
        <w:rPr>
          <w:rFonts w:ascii="Century Schoolbook" w:eastAsia="Calibri" w:hAnsi="Century Schoolbook"/>
          <w:b/>
          <w:sz w:val="22"/>
          <w:lang w:eastAsia="en-US"/>
        </w:rPr>
        <w:t>Plelo</w:t>
      </w:r>
      <w:proofErr w:type="spellEnd"/>
      <w:r w:rsidRPr="00F13CC8">
        <w:rPr>
          <w:rFonts w:ascii="Century Schoolbook" w:eastAsia="Calibri" w:hAnsi="Century Schoolbook"/>
          <w:sz w:val="22"/>
          <w:lang w:eastAsia="en-US"/>
        </w:rPr>
        <w:t>”</w:t>
      </w:r>
    </w:p>
    <w:p w14:paraId="35EE7BD6" w14:textId="77777777" w:rsidR="00F13CC8" w:rsidRPr="00F13CC8" w:rsidRDefault="00F13CC8" w:rsidP="00F13CC8">
      <w:pPr>
        <w:widowControl w:val="0"/>
        <w:jc w:val="both"/>
        <w:rPr>
          <w:rFonts w:ascii="Century Schoolbook" w:eastAsia="Calibri" w:hAnsi="Century Schoolbook"/>
          <w:sz w:val="22"/>
          <w:lang w:eastAsia="en-US"/>
        </w:rPr>
      </w:pPr>
    </w:p>
    <w:p w14:paraId="35EE7BD7" w14:textId="77777777" w:rsidR="00F13CC8" w:rsidRPr="00F13CC8" w:rsidRDefault="00F13CC8" w:rsidP="00F13CC8">
      <w:pPr>
        <w:widowControl w:val="0"/>
        <w:jc w:val="both"/>
        <w:rPr>
          <w:rFonts w:ascii="Century Schoolbook" w:eastAsia="Calibri" w:hAnsi="Century Schoolbook"/>
          <w:sz w:val="22"/>
          <w:lang w:eastAsia="en-US"/>
        </w:rPr>
      </w:pPr>
    </w:p>
    <w:p w14:paraId="35EE7BD8" w14:textId="77777777" w:rsidR="00F13CC8" w:rsidRDefault="00F13CC8" w:rsidP="00F13CC8">
      <w:pPr>
        <w:widowControl w:val="0"/>
        <w:jc w:val="both"/>
        <w:rPr>
          <w:rFonts w:ascii="Century Schoolbook" w:eastAsia="Calibri" w:hAnsi="Century Schoolbook"/>
          <w:b/>
          <w:sz w:val="22"/>
          <w:lang w:eastAsia="en-US"/>
        </w:rPr>
      </w:pPr>
      <w:r w:rsidRPr="00F13CC8">
        <w:rPr>
          <w:rFonts w:ascii="Century Schoolbook" w:eastAsia="Calibri" w:hAnsi="Century Schoolbook"/>
          <w:b/>
          <w:sz w:val="22"/>
          <w:lang w:eastAsia="en-US"/>
        </w:rPr>
        <w:t>Treść wspomnianej prośby jest następująca:</w:t>
      </w:r>
    </w:p>
    <w:p w14:paraId="35EE7BD9" w14:textId="77777777" w:rsidR="00C77913" w:rsidRDefault="00C77913" w:rsidP="00F13CC8">
      <w:pPr>
        <w:widowControl w:val="0"/>
        <w:jc w:val="both"/>
        <w:rPr>
          <w:rFonts w:ascii="Century Schoolbook" w:eastAsia="Calibri" w:hAnsi="Century Schoolbook"/>
          <w:b/>
          <w:sz w:val="22"/>
          <w:lang w:eastAsia="en-US"/>
        </w:rPr>
      </w:pPr>
    </w:p>
    <w:p w14:paraId="35EE7BDA" w14:textId="77777777" w:rsidR="00D51468" w:rsidRDefault="00D51468" w:rsidP="00D51468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Cs/>
          <w:sz w:val="22"/>
          <w:u w:val="single"/>
        </w:rPr>
      </w:pPr>
    </w:p>
    <w:p w14:paraId="35EE7BDB" w14:textId="77777777" w:rsidR="00D51468" w:rsidRDefault="00EB6220" w:rsidP="00B06E7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Zwracamy się z prośbą o przeprowadzenie wizji lokalnej na terenie planowanej inwestycji ze względu na prowadzone prace przytoczone w dokumentacji SIWZ.</w:t>
      </w:r>
    </w:p>
    <w:p w14:paraId="35EE7BDC" w14:textId="77777777" w:rsidR="00107C6C" w:rsidRDefault="00107C6C" w:rsidP="00107C6C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BDD" w14:textId="42A58B71" w:rsidR="00D51468" w:rsidRDefault="00D51468" w:rsidP="00E65A8F">
      <w:pPr>
        <w:autoSpaceDE w:val="0"/>
        <w:autoSpaceDN w:val="0"/>
        <w:adjustRightInd w:val="0"/>
        <w:ind w:left="426"/>
        <w:contextualSpacing/>
        <w:jc w:val="both"/>
        <w:rPr>
          <w:rFonts w:ascii="Century Schoolbook" w:hAnsi="Century Schoolbook"/>
          <w:sz w:val="22"/>
        </w:rPr>
      </w:pPr>
      <w:r w:rsidRPr="00D51468">
        <w:rPr>
          <w:rFonts w:ascii="Century Schoolbook" w:hAnsi="Century Schoolbook"/>
          <w:sz w:val="22"/>
          <w:highlight w:val="yellow"/>
        </w:rPr>
        <w:t>Odpowiedź:</w:t>
      </w:r>
      <w:r w:rsidR="009B542B" w:rsidRPr="004E15CF">
        <w:rPr>
          <w:rFonts w:ascii="Century Schoolbook" w:hAnsi="Century Schoolbook"/>
          <w:b/>
          <w:sz w:val="22"/>
        </w:rPr>
        <w:t xml:space="preserve"> </w:t>
      </w:r>
      <w:r w:rsidR="009B542B" w:rsidRPr="004E15CF">
        <w:rPr>
          <w:rFonts w:ascii="Century Schoolbook" w:hAnsi="Century Schoolbook"/>
          <w:b/>
          <w:sz w:val="22"/>
          <w:highlight w:val="yellow"/>
        </w:rPr>
        <w:t>Zamawiający nie przewiduje</w:t>
      </w:r>
      <w:r w:rsidR="004E15CF" w:rsidRPr="004E15CF">
        <w:rPr>
          <w:rFonts w:ascii="Century Schoolbook" w:hAnsi="Century Schoolbook"/>
          <w:b/>
          <w:sz w:val="22"/>
          <w:highlight w:val="yellow"/>
        </w:rPr>
        <w:t xml:space="preserve"> zebrani</w:t>
      </w:r>
      <w:r w:rsidR="004E15CF">
        <w:rPr>
          <w:rFonts w:ascii="Century Schoolbook" w:hAnsi="Century Schoolbook"/>
          <w:b/>
          <w:sz w:val="22"/>
          <w:highlight w:val="yellow"/>
        </w:rPr>
        <w:t>a</w:t>
      </w:r>
      <w:r w:rsidR="004E15CF" w:rsidRPr="004E15CF">
        <w:rPr>
          <w:rFonts w:ascii="Century Schoolbook" w:hAnsi="Century Schoolbook"/>
          <w:b/>
          <w:sz w:val="22"/>
          <w:highlight w:val="yellow"/>
        </w:rPr>
        <w:t xml:space="preserve"> wykonawców na terenie inwestycji.</w:t>
      </w:r>
      <w:r w:rsidR="004E15CF">
        <w:rPr>
          <w:rFonts w:ascii="Century Schoolbook" w:hAnsi="Century Schoolbook"/>
          <w:sz w:val="22"/>
        </w:rPr>
        <w:t xml:space="preserve"> </w:t>
      </w:r>
      <w:r w:rsidR="009B542B">
        <w:rPr>
          <w:rFonts w:ascii="Century Schoolbook" w:hAnsi="Century Schoolbook"/>
          <w:sz w:val="22"/>
        </w:rPr>
        <w:t xml:space="preserve">  </w:t>
      </w:r>
    </w:p>
    <w:p w14:paraId="35EE7BDE" w14:textId="77777777" w:rsidR="00BB0D0A" w:rsidRDefault="00BB0D0A" w:rsidP="00D51468">
      <w:pPr>
        <w:autoSpaceDE w:val="0"/>
        <w:autoSpaceDN w:val="0"/>
        <w:adjustRightInd w:val="0"/>
        <w:ind w:firstLine="426"/>
        <w:contextualSpacing/>
        <w:jc w:val="both"/>
        <w:rPr>
          <w:rFonts w:ascii="Century Schoolbook" w:hAnsi="Century Schoolbook"/>
          <w:sz w:val="22"/>
        </w:rPr>
      </w:pPr>
    </w:p>
    <w:p w14:paraId="35EE7BDF" w14:textId="77777777" w:rsidR="00EB6220" w:rsidRP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Zgodnie z warunkami wydanymi przez Zarząd Morskiego Portu Gdańsk S.A. przebudowę sieci telekomunikacyjnej należy wykonać z rur RHDPE fi 110/6,3 – prosimy o wskazanie wymaganej klasy wytrzymałości na ściskanie dla rur z których należy wykonać kanalizację ?</w:t>
      </w:r>
    </w:p>
    <w:p w14:paraId="35EE7BE0" w14:textId="77777777" w:rsidR="00BB0D0A" w:rsidRPr="00BB0D0A" w:rsidRDefault="00BB0D0A" w:rsidP="00BB0D0A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BE1" w14:textId="63E34650" w:rsidR="00BB0D0A" w:rsidRPr="00FF099C" w:rsidRDefault="00BB0D0A" w:rsidP="00BB0D0A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FF0000"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FF099C">
        <w:rPr>
          <w:rFonts w:ascii="Century Schoolbook" w:hAnsi="Century Schoolbook"/>
          <w:bCs/>
          <w:iCs/>
          <w:sz w:val="22"/>
        </w:rPr>
        <w:t xml:space="preserve"> </w:t>
      </w:r>
      <w:r w:rsidR="00E51E66" w:rsidRPr="004E15CF">
        <w:rPr>
          <w:rFonts w:ascii="Century Schoolbook" w:hAnsi="Century Schoolbook"/>
          <w:b/>
          <w:bCs/>
          <w:iCs/>
          <w:sz w:val="22"/>
          <w:highlight w:val="yellow"/>
        </w:rPr>
        <w:t>Klasa wytrzymałości N750</w:t>
      </w:r>
      <w:r w:rsidR="004E15CF" w:rsidRPr="004E15CF">
        <w:rPr>
          <w:rFonts w:ascii="Century Schoolbook" w:hAnsi="Century Schoolbook"/>
          <w:b/>
          <w:bCs/>
          <w:iCs/>
          <w:sz w:val="22"/>
        </w:rPr>
        <w:t>.</w:t>
      </w:r>
    </w:p>
    <w:p w14:paraId="35EE7BE2" w14:textId="77777777" w:rsidR="00D51468" w:rsidRDefault="00D51468" w:rsidP="00BB0D0A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BE3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 xml:space="preserve">Zamawiający załączył jako załącznik do SIWZ dokumentację projektową oraz załączniki nr 51-55, obejmujące modyfikacje i uzupełniania dokumentacji projektowej z wcześniejszych postępowań. Prosimy o wskazanie hierarchii dokumentów w przypadku występowania rozbieżności pomiędzy poszczególnymi dokumentami opisującymi ten sam przedmiot/zakres prac (projekt budowlany, projekt wykonawczy, </w:t>
      </w:r>
      <w:proofErr w:type="spellStart"/>
      <w:r w:rsidRPr="00EB6220">
        <w:rPr>
          <w:rFonts w:ascii="Century Schoolbook" w:hAnsi="Century Schoolbook"/>
          <w:bCs/>
          <w:iCs/>
          <w:sz w:val="22"/>
        </w:rPr>
        <w:t>STWiOR</w:t>
      </w:r>
      <w:proofErr w:type="spellEnd"/>
      <w:r w:rsidRPr="00EB6220">
        <w:rPr>
          <w:rFonts w:ascii="Century Schoolbook" w:hAnsi="Century Schoolbook"/>
          <w:bCs/>
          <w:iCs/>
          <w:sz w:val="22"/>
        </w:rPr>
        <w:t>, załącznik nr 51, załącznik nr 52, załącznik nr 53, załącznik nr 54, załącznik nr 55).</w:t>
      </w:r>
    </w:p>
    <w:p w14:paraId="35EE7BE4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Pytanie jest o tyle uzasadnione, że niejednokrotnie w poszczególnych załącznikach ( plikach ) pojawiają się rysun</w:t>
      </w:r>
      <w:r>
        <w:rPr>
          <w:rFonts w:ascii="Century Schoolbook" w:hAnsi="Century Schoolbook"/>
          <w:bCs/>
          <w:iCs/>
          <w:sz w:val="22"/>
        </w:rPr>
        <w:t>ki  na ten sam zakres rzeczowy.</w:t>
      </w:r>
    </w:p>
    <w:p w14:paraId="35EE7BE5" w14:textId="77777777" w:rsid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 xml:space="preserve">Oferent musi być pewien jaki jest ostateczny projekt będący podstawą wyceny.  </w:t>
      </w:r>
    </w:p>
    <w:p w14:paraId="35EE7BE6" w14:textId="77777777" w:rsid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35EE7BE7" w14:textId="210D6A38" w:rsidR="00EB6220" w:rsidRPr="00182D4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FF099C">
        <w:rPr>
          <w:rFonts w:ascii="Century Schoolbook" w:hAnsi="Century Schoolbook"/>
          <w:bCs/>
          <w:iCs/>
          <w:sz w:val="22"/>
        </w:rPr>
        <w:t xml:space="preserve"> </w:t>
      </w:r>
      <w:bookmarkStart w:id="0" w:name="_Hlk32408358"/>
      <w:r w:rsidR="00FF099C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Wyższą hierarchię mają dokumenty załączone w odpowiedziach do przetargu (załączniki 51-55) Na tych rysunkach brak jednak okładziny </w:t>
      </w:r>
      <w:r w:rsidR="00FF099C" w:rsidRPr="004E15CF">
        <w:rPr>
          <w:rFonts w:ascii="Century Schoolbook" w:hAnsi="Century Schoolbook"/>
          <w:b/>
          <w:bCs/>
          <w:iCs/>
          <w:sz w:val="22"/>
          <w:highlight w:val="yellow"/>
        </w:rPr>
        <w:lastRenderedPageBreak/>
        <w:t>ceglanej na ścianach zewnętrznych, a znajduje się tam okładzina klinkierowa. W projekcie zastosowano cegłę klinkierową. Załączamy rzuty oraz przekroje ujednolicone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  <w:r w:rsidR="004E15CF">
        <w:rPr>
          <w:rFonts w:ascii="Century Schoolbook" w:hAnsi="Century Schoolbook"/>
          <w:b/>
          <w:bCs/>
          <w:iCs/>
          <w:sz w:val="22"/>
        </w:rPr>
        <w:t>.</w:t>
      </w:r>
      <w:r w:rsidR="00FF099C" w:rsidRPr="004E15CF">
        <w:rPr>
          <w:rFonts w:ascii="Century Schoolbook" w:hAnsi="Century Schoolbook"/>
          <w:b/>
          <w:bCs/>
          <w:iCs/>
          <w:sz w:val="22"/>
        </w:rPr>
        <w:t xml:space="preserve"> </w:t>
      </w:r>
    </w:p>
    <w:bookmarkEnd w:id="0"/>
    <w:p w14:paraId="35EE7BE8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BE9" w14:textId="77777777" w:rsidR="00EB6220" w:rsidRP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 xml:space="preserve">Część opublikowanych w załącznikach 52-55 rysunków dotyczy pytań i odpowiedzi, które nie zostały opublikowane w załączniku 51. </w:t>
      </w:r>
    </w:p>
    <w:p w14:paraId="35EE7BEA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  <w:u w:val="single"/>
        </w:rPr>
      </w:pPr>
      <w:r w:rsidRPr="00EB6220">
        <w:rPr>
          <w:rFonts w:ascii="Century Schoolbook" w:hAnsi="Century Schoolbook"/>
          <w:bCs/>
          <w:iCs/>
          <w:sz w:val="22"/>
        </w:rPr>
        <w:t xml:space="preserve">Zostały zamieszczone w uzupełnieniach dokumentacji projektowej ( nr 52,53, 54,55) tylko rysunki </w:t>
      </w:r>
      <w:r w:rsidRPr="00EB6220">
        <w:rPr>
          <w:rFonts w:ascii="Century Schoolbook" w:hAnsi="Century Schoolbook"/>
          <w:bCs/>
          <w:iCs/>
          <w:sz w:val="22"/>
          <w:u w:val="single"/>
        </w:rPr>
        <w:t>bez wskazania jakie zmiany się na nich pojawiły i jakiego zakresu dotyczy rewizja .</w:t>
      </w:r>
    </w:p>
    <w:p w14:paraId="35EE7BEB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Powoduje , to dużą trudność, gdyż każdy z rysunków trzeba analizować z kolejnym rysunkiem zamieszczonym „</w:t>
      </w:r>
      <w:r w:rsidRPr="00EB6220">
        <w:rPr>
          <w:rFonts w:ascii="Century Schoolbook" w:hAnsi="Century Schoolbook"/>
          <w:bCs/>
          <w:i/>
          <w:iCs/>
          <w:sz w:val="22"/>
        </w:rPr>
        <w:t>pod tym samym tytułem</w:t>
      </w:r>
      <w:r w:rsidRPr="00EB6220">
        <w:rPr>
          <w:rFonts w:ascii="Century Schoolbook" w:hAnsi="Century Schoolbook"/>
          <w:bCs/>
          <w:iCs/>
          <w:sz w:val="22"/>
        </w:rPr>
        <w:t xml:space="preserve">” .  </w:t>
      </w:r>
    </w:p>
    <w:p w14:paraId="35EE7BEC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 xml:space="preserve">Prosimy o wskazanie i zamieszczenie na stronie zamawiającego tylko dokumentacji ostatecznej, aktualnej i zawierającej wszystkie rewizje, będącej podstawą wyceny i stanowiącej przedmiot zamówienia. </w:t>
      </w:r>
    </w:p>
    <w:p w14:paraId="35EE7BED" w14:textId="77777777" w:rsid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35EE7BEE" w14:textId="1AB0A330" w:rsidR="00EB6220" w:rsidRPr="00BB0D0A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</w:t>
      </w:r>
      <w:r w:rsidRPr="004E15CF">
        <w:rPr>
          <w:rFonts w:ascii="Century Schoolbook" w:hAnsi="Century Schoolbook"/>
          <w:bCs/>
          <w:iCs/>
          <w:sz w:val="22"/>
          <w:highlight w:val="yellow"/>
        </w:rPr>
        <w:t>:</w:t>
      </w:r>
      <w:r w:rsidR="00FF099C" w:rsidRPr="004E15CF">
        <w:rPr>
          <w:rFonts w:ascii="Century Schoolbook" w:hAnsi="Century Schoolbook"/>
          <w:bCs/>
          <w:iCs/>
          <w:sz w:val="22"/>
          <w:highlight w:val="yellow"/>
        </w:rPr>
        <w:t xml:space="preserve"> </w:t>
      </w:r>
      <w:r w:rsidR="00FF099C" w:rsidRPr="004E15CF">
        <w:rPr>
          <w:rFonts w:ascii="Century Schoolbook" w:hAnsi="Century Schoolbook"/>
          <w:b/>
          <w:bCs/>
          <w:iCs/>
          <w:sz w:val="22"/>
          <w:highlight w:val="yellow"/>
        </w:rPr>
        <w:t>Zamieszczamy ujednolicone rysunki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-rewizja B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.</w:t>
      </w:r>
    </w:p>
    <w:p w14:paraId="35EE7BEF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BF0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 xml:space="preserve">W SIWZ punkt 3.7. Zamawiający wskazał, że cyt.: </w:t>
      </w:r>
      <w:r w:rsidRPr="00EB6220">
        <w:rPr>
          <w:rFonts w:ascii="Century Schoolbook" w:hAnsi="Century Schoolbook"/>
          <w:bCs/>
          <w:i/>
          <w:iCs/>
          <w:sz w:val="22"/>
          <w:u w:val="single"/>
        </w:rPr>
        <w:t>„Zamawiający udostępnia informacyjne odpowiedzi na zadane przez Wykonawców pytania oraz wprowadzone modyfikacje przedmiotu zamówienia i ich wpływ na dokumentację projektową w poprzednim postępowaniach przetargowych (Załącznik nr 51).</w:t>
      </w:r>
      <w:r w:rsidRPr="00EB6220">
        <w:rPr>
          <w:rFonts w:ascii="Century Schoolbook" w:hAnsi="Century Schoolbook"/>
          <w:bCs/>
          <w:iCs/>
          <w:sz w:val="22"/>
        </w:rPr>
        <w:t xml:space="preserve"> Prosimy o informację, czy opublikowane dokumenty są nadrzędne nad dokumentacją projektową wskazaną w punkcie 3.8. SIWZ?</w:t>
      </w:r>
    </w:p>
    <w:p w14:paraId="35EE7BF1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BF2" w14:textId="7B4E5493" w:rsidR="00EB6220" w:rsidRPr="004E15CF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/>
          <w:bCs/>
          <w:iCs/>
          <w:sz w:val="22"/>
          <w:highlight w:val="yellow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FF099C">
        <w:rPr>
          <w:rFonts w:ascii="Century Schoolbook" w:hAnsi="Century Schoolbook"/>
          <w:bCs/>
          <w:iCs/>
          <w:sz w:val="22"/>
        </w:rPr>
        <w:t xml:space="preserve"> </w:t>
      </w:r>
      <w:r w:rsidR="00FF099C" w:rsidRPr="004E15CF">
        <w:rPr>
          <w:rFonts w:ascii="Century Schoolbook" w:hAnsi="Century Schoolbook"/>
          <w:b/>
          <w:bCs/>
          <w:iCs/>
          <w:sz w:val="22"/>
          <w:highlight w:val="yellow"/>
        </w:rPr>
        <w:t>Tak te dokumenty są nadrzędne. Na rysunkach brak jednak cegły klinkierowej a jest okładzina klinkierowa. W projekcie zastosowano cegłę klinkierową.</w:t>
      </w:r>
    </w:p>
    <w:p w14:paraId="070F7953" w14:textId="3B3CFF0E" w:rsidR="00FF099C" w:rsidRPr="004E15CF" w:rsidRDefault="00FF099C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/>
          <w:bCs/>
          <w:iCs/>
          <w:sz w:val="22"/>
        </w:rPr>
      </w:pPr>
      <w:r w:rsidRPr="004E15CF">
        <w:rPr>
          <w:rFonts w:ascii="Century Schoolbook" w:hAnsi="Century Schoolbook"/>
          <w:b/>
          <w:bCs/>
          <w:iCs/>
          <w:sz w:val="22"/>
          <w:highlight w:val="yellow"/>
        </w:rPr>
        <w:t>Zamieszczamy ujednolicone rysunki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</w:p>
    <w:p w14:paraId="35EE7BF3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BF4" w14:textId="31CFBE8D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bookmarkStart w:id="1" w:name="_Hlk32481476"/>
      <w:r w:rsidRPr="00EB6220">
        <w:rPr>
          <w:rFonts w:ascii="Century Schoolbook" w:hAnsi="Century Schoolbook"/>
          <w:bCs/>
          <w:iCs/>
          <w:sz w:val="22"/>
        </w:rPr>
        <w:t>W nawiązaniu do odpowiedzi na pytanie 20 w załączniku 51 prosimy o załączenie dokładnej mapy obciążeń na wszystkie fundamenty. Zróżnicowanie nośności gruntów oraz mało precyzyjna odpowiedź nie pozwalają określić niezbędnych wzmocnień podłoża i posadowienia pośredniego.</w:t>
      </w:r>
      <w:r w:rsidR="00182D40">
        <w:rPr>
          <w:rFonts w:ascii="Century Schoolbook" w:hAnsi="Century Schoolbook"/>
          <w:bCs/>
          <w:iCs/>
          <w:sz w:val="22"/>
        </w:rPr>
        <w:t xml:space="preserve"> </w:t>
      </w:r>
    </w:p>
    <w:bookmarkEnd w:id="1"/>
    <w:p w14:paraId="35EE7BF5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35EE7BF7" w14:textId="786B4A47" w:rsidR="00EB6220" w:rsidRDefault="00EB6220" w:rsidP="00BC6D08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</w:rPr>
      </w:pPr>
      <w:bookmarkStart w:id="2" w:name="_GoBack"/>
      <w:bookmarkEnd w:id="2"/>
      <w:r w:rsidRPr="00BC6D08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BC6D08">
        <w:rPr>
          <w:rFonts w:ascii="Century Schoolbook" w:hAnsi="Century Schoolbook"/>
          <w:bCs/>
          <w:iCs/>
          <w:sz w:val="22"/>
          <w:highlight w:val="yellow"/>
        </w:rPr>
        <w:t xml:space="preserve"> </w:t>
      </w:r>
      <w:r w:rsidR="00BC6D08" w:rsidRPr="00BC6D08">
        <w:rPr>
          <w:rFonts w:ascii="Century Schoolbook" w:hAnsi="Century Schoolbook"/>
          <w:bCs/>
          <w:iCs/>
          <w:sz w:val="22"/>
          <w:highlight w:val="yellow"/>
        </w:rPr>
        <w:t>Odpowiednie informacje Zamawiający przekaże Wykonawcy po wyborze jego oferty i podpisaniu umowy.</w:t>
      </w:r>
    </w:p>
    <w:p w14:paraId="509756FE" w14:textId="77777777" w:rsidR="00BC6D08" w:rsidRPr="00EB6220" w:rsidRDefault="00BC6D08" w:rsidP="00BC6D08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</w:rPr>
      </w:pPr>
    </w:p>
    <w:p w14:paraId="35EE7BF8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54 Zamawiający opublikował zestawienia stolarki drzwiowej pliki „zal_nr_77e_PAS - 116 - PW - A - Z - E1 - 04” i „zal_nr_77f_PAS - 116 - PW - A - Z - E2 - 04”. Prosimy o potwierdzenie, że wskazane zestawienia zastępują odpowiednio pliki „PAS_116_PW_A_Z_E1_01” i „PAS_116_PW_A_Z_E2_01”, są kompletne i uwzględniają wszystkie wymagania Zamawiającego. Jeżeli nie, to prosimy o załączenie zestawień stolarki drzwiowej, według których należy dokonać wyceny ofertowej.</w:t>
      </w:r>
    </w:p>
    <w:p w14:paraId="35EE7BF9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35EE7BFA" w14:textId="7ABFCC77" w:rsidR="00EB6220" w:rsidRPr="004E15CF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FF099C">
        <w:rPr>
          <w:rFonts w:ascii="Century Schoolbook" w:hAnsi="Century Schoolbook"/>
          <w:bCs/>
          <w:iCs/>
          <w:sz w:val="22"/>
        </w:rPr>
        <w:t xml:space="preserve"> </w:t>
      </w:r>
      <w:r w:rsidR="00FF099C" w:rsidRPr="004E15CF">
        <w:rPr>
          <w:rFonts w:ascii="Century Schoolbook" w:hAnsi="Century Schoolbook"/>
          <w:b/>
          <w:bCs/>
          <w:iCs/>
          <w:sz w:val="22"/>
          <w:highlight w:val="yellow"/>
        </w:rPr>
        <w:t>Zam</w:t>
      </w:r>
      <w:r w:rsidR="00066470" w:rsidRPr="004E15CF">
        <w:rPr>
          <w:rFonts w:ascii="Century Schoolbook" w:hAnsi="Century Schoolbook"/>
          <w:b/>
          <w:bCs/>
          <w:iCs/>
          <w:sz w:val="22"/>
          <w:highlight w:val="yellow"/>
        </w:rPr>
        <w:t>ieszczamy aktualne rysunki stolarki drzwiowej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</w:p>
    <w:p w14:paraId="35EE7BFB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BFC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54 Zamawiający opublikował rzut parteru etapu 1 plik „zal_nr_77a_PAS - 116 - PW - A - E1 - R - 01 A”, natomiast w załączonej dokumentacji projektowej wskazano plik „PAS_116_PW_A_E1_R_01”. Prosimy o jednoznaczne wskazanie, według którego pliku rysunkowego należy dokonać wyceny ofertowej.</w:t>
      </w:r>
    </w:p>
    <w:p w14:paraId="35EE7BFD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1973B041" w14:textId="75C5E2DF" w:rsidR="00066470" w:rsidRPr="00FF099C" w:rsidRDefault="00EB6220" w:rsidP="0006647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FF0000"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066470" w:rsidRPr="00066470">
        <w:rPr>
          <w:rFonts w:ascii="Century Schoolbook" w:hAnsi="Century Schoolbook"/>
          <w:bCs/>
          <w:iCs/>
          <w:color w:val="FF0000"/>
          <w:sz w:val="22"/>
        </w:rPr>
        <w:t xml:space="preserve"> </w:t>
      </w:r>
      <w:r w:rsidR="00066470" w:rsidRPr="004E15CF">
        <w:rPr>
          <w:rFonts w:ascii="Century Schoolbook" w:hAnsi="Century Schoolbook"/>
          <w:b/>
          <w:bCs/>
          <w:iCs/>
          <w:sz w:val="22"/>
          <w:highlight w:val="yellow"/>
        </w:rPr>
        <w:t>Wyższą hierarchię mają dokumenty załączone w odpowiedziach do przetargu (załączniki 51-55) Na tych rysunkach brak jednak okładziny ceglanej na ścianach zewnętrznych, a znajduje się tam okładzina klinkierowa. W projekcie zastosowano cegłę klinkierową. Załączamy rzuty oraz przekroje ujednolicone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  <w:r w:rsidR="004E15CF">
        <w:rPr>
          <w:rFonts w:ascii="Century Schoolbook" w:hAnsi="Century Schoolbook"/>
          <w:b/>
          <w:bCs/>
          <w:iCs/>
          <w:sz w:val="22"/>
        </w:rPr>
        <w:t>.</w:t>
      </w:r>
    </w:p>
    <w:p w14:paraId="35EE7BFE" w14:textId="063D7074" w:rsidR="00EB6220" w:rsidRPr="00BB0D0A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</w:rPr>
      </w:pPr>
    </w:p>
    <w:p w14:paraId="35EE7BFF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00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54 Zamawiający opublikował rzut piętra etapu 1 plik „zal_nr_77b_PAS - 116 - PW - A - E1 - R - 02 A”, natomiast w załączonej dokumentacji projektowej wskazano plik „PAS_116_PW_A_R_E1_02”. Prosimy o jednoznaczne wskazanie, według którego pliku rysunkowego należy dokonać wyceny ofertowej.</w:t>
      </w:r>
    </w:p>
    <w:p w14:paraId="35EE7C01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628E22E6" w14:textId="439D7721" w:rsidR="00066470" w:rsidRPr="004E15CF" w:rsidRDefault="00EB6220" w:rsidP="0006647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066470">
        <w:rPr>
          <w:rFonts w:ascii="Century Schoolbook" w:hAnsi="Century Schoolbook"/>
          <w:bCs/>
          <w:iCs/>
          <w:sz w:val="22"/>
        </w:rPr>
        <w:t xml:space="preserve"> </w:t>
      </w:r>
      <w:r w:rsidR="00066470" w:rsidRPr="004E15CF">
        <w:rPr>
          <w:rFonts w:ascii="Century Schoolbook" w:hAnsi="Century Schoolbook"/>
          <w:b/>
          <w:bCs/>
          <w:iCs/>
          <w:sz w:val="22"/>
          <w:highlight w:val="yellow"/>
        </w:rPr>
        <w:t>Wyższą hierarchię mają dokumenty załączone w odpowiedziach do przetargu (załączniki 51-55) Na tych rysunkach brak jednak okładziny ceglanej na ścianach zewnętrznych, a znajduje się tam okładzina klinkierowa. W projekcie zastosowano cegłę klinkierową. Załączamy rzuty oraz przekroje ujednolicone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  <w:r w:rsidR="004E15CF">
        <w:rPr>
          <w:rFonts w:ascii="Century Schoolbook" w:hAnsi="Century Schoolbook"/>
          <w:b/>
          <w:bCs/>
          <w:iCs/>
          <w:sz w:val="22"/>
        </w:rPr>
        <w:t>.</w:t>
      </w:r>
    </w:p>
    <w:p w14:paraId="35EE7C02" w14:textId="313E6545" w:rsidR="00EB6220" w:rsidRPr="00BB0D0A" w:rsidRDefault="0006647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</w:rPr>
      </w:pPr>
      <w:r>
        <w:rPr>
          <w:rFonts w:ascii="Century Schoolbook" w:hAnsi="Century Schoolbook"/>
          <w:bCs/>
          <w:iCs/>
          <w:sz w:val="22"/>
        </w:rPr>
        <w:t xml:space="preserve"> </w:t>
      </w:r>
    </w:p>
    <w:p w14:paraId="35EE7C03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04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54 Zamawiający opublikował rzut parteru etapu 2 plik „zal_nr_77c_PAS - 116 - PW - A - E2 - R - 01 A”, natomiast w załączonej dokumentacji projektowej wskazano plik „PAS_116_PW_A_E2_R_01”. Prosimy o jednoznaczne wskazanie, według którego pliku rysunkowego należy dokonać wyceny ofertowej.</w:t>
      </w:r>
    </w:p>
    <w:p w14:paraId="7525B9AD" w14:textId="0AEFF90B" w:rsidR="00066470" w:rsidRPr="00182D40" w:rsidRDefault="00EB6220" w:rsidP="0006647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</w:t>
      </w:r>
      <w:r w:rsidRPr="004E15CF">
        <w:rPr>
          <w:rFonts w:ascii="Century Schoolbook" w:hAnsi="Century Schoolbook"/>
          <w:b/>
          <w:bCs/>
          <w:iCs/>
          <w:sz w:val="22"/>
          <w:highlight w:val="yellow"/>
        </w:rPr>
        <w:t>:</w:t>
      </w:r>
      <w:r w:rsidR="0006647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Wyższą hierarchię mają dokumenty załączone w odpowiedziach do przetargu (załączniki 51-55) Na tych rysunkach brak jednak okładziny ceglanej na ścianach zewnętrznych, a znajduje się tam okładzina klinkierowa. W projekcie zastosowano cegłę klinkierową. Załączamy rzuty oraz przekroje ujednolicone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  <w:r w:rsidR="004E15CF">
        <w:rPr>
          <w:rFonts w:ascii="Century Schoolbook" w:hAnsi="Century Schoolbook"/>
          <w:b/>
          <w:bCs/>
          <w:iCs/>
          <w:sz w:val="22"/>
        </w:rPr>
        <w:t>.</w:t>
      </w:r>
    </w:p>
    <w:p w14:paraId="35EE7C05" w14:textId="43510AAC" w:rsidR="00EB6220" w:rsidRPr="00BB0D0A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</w:rPr>
      </w:pPr>
    </w:p>
    <w:p w14:paraId="35EE7C06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07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54 Zamawiający opublikował rzut piętra etapu 2 plik „zal_nr_77d_PAS - 116 - PW - A - E2 - R - 02 A”, natomiast w załączonej dokumentacji projektowej wskazano plik „PAS_116_PW_A_E2_R_02”. Prosimy o jednoznaczne wskazanie, według którego pliku rysunkowego należy dokonać wyceny ofertowej.</w:t>
      </w:r>
    </w:p>
    <w:p w14:paraId="29AA2B64" w14:textId="3331DC7C" w:rsidR="00066470" w:rsidRPr="00182D40" w:rsidRDefault="00EB6220" w:rsidP="0006647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066470">
        <w:rPr>
          <w:rFonts w:ascii="Century Schoolbook" w:hAnsi="Century Schoolbook"/>
          <w:bCs/>
          <w:iCs/>
          <w:sz w:val="22"/>
        </w:rPr>
        <w:t xml:space="preserve"> </w:t>
      </w:r>
      <w:r w:rsidR="00066470" w:rsidRPr="004E15CF">
        <w:rPr>
          <w:rFonts w:ascii="Century Schoolbook" w:hAnsi="Century Schoolbook"/>
          <w:b/>
          <w:bCs/>
          <w:iCs/>
          <w:sz w:val="22"/>
          <w:highlight w:val="yellow"/>
        </w:rPr>
        <w:t>Wyższą hierarchię mają dokumenty załączone w odpowiedziach do przetargu (załączniki 51-55) Na tych rysunkach brak jednak okładziny ceglanej na ścianach zewnętrznych, a znajduje się tam okładzina klinkierowa. W projekcie zastosowano cegłę klinkierową. Załączamy rzuty oraz przekroje ujednolicone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  <w:r w:rsidR="004E15CF">
        <w:rPr>
          <w:rFonts w:ascii="Century Schoolbook" w:hAnsi="Century Schoolbook"/>
          <w:b/>
          <w:bCs/>
          <w:iCs/>
          <w:sz w:val="22"/>
        </w:rPr>
        <w:t>.</w:t>
      </w:r>
    </w:p>
    <w:p w14:paraId="35EE7C08" w14:textId="004F539A" w:rsidR="00EB6220" w:rsidRPr="00BB0D0A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</w:rPr>
      </w:pPr>
    </w:p>
    <w:p w14:paraId="35EE7C09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0A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53 Zamawiający opublikował rzut dachu etapu 1 plik „zal_nr_73a_ PAS - 116 - PW - A - E1 - R - 03 A”, w załączniku 54 Zamawiający opublikował plik „zal_nr_79b_PAS - 116 - PW - A - E1 - R - 03 A” natomiast w załączonej dokumentacji projektowej wskazano plik „PAS_116_PW_A_R_E1_03”. Prosimy o jednoznaczne wskazanie, według którego pliku rysunkowego należy dokonać wyceny ofertowej.</w:t>
      </w:r>
    </w:p>
    <w:p w14:paraId="0493FBA0" w14:textId="01EE61E3" w:rsidR="00066470" w:rsidRPr="00182D40" w:rsidRDefault="00EB6220" w:rsidP="0006647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</w:t>
      </w:r>
      <w:r w:rsidRPr="004E15CF">
        <w:rPr>
          <w:rFonts w:ascii="Century Schoolbook" w:hAnsi="Century Schoolbook"/>
          <w:b/>
          <w:bCs/>
          <w:iCs/>
          <w:sz w:val="22"/>
          <w:highlight w:val="yellow"/>
        </w:rPr>
        <w:t>:</w:t>
      </w:r>
      <w:r w:rsidR="0006647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Wyższą hierarchię mają dokumenty załączone w odpowiedziach do przetargu (załączniki 51-55) Na tych rysunkach brak jednak okładziny ceglanej na ścianach zewnętrznych, a znajduje się tam okładzina klinkierowa. W projekcie zastosowano cegłę klinkierową. Załączamy rzuty oraz przekroje ujednolicone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  <w:r w:rsidR="004E15CF">
        <w:rPr>
          <w:rFonts w:ascii="Century Schoolbook" w:hAnsi="Century Schoolbook"/>
          <w:b/>
          <w:bCs/>
          <w:iCs/>
          <w:sz w:val="22"/>
        </w:rPr>
        <w:t>.</w:t>
      </w:r>
      <w:r w:rsidR="0006647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</w:p>
    <w:p w14:paraId="35EE7C0B" w14:textId="04E9258A" w:rsidR="00EB6220" w:rsidRPr="00182D40" w:rsidRDefault="0006647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  <w:r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</w:p>
    <w:p w14:paraId="35EE7C0C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0D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53 Zamawiający opublikował rzut dachu etapu 2 plik „zal_nr_73b_PAS - 116 - PW - A - E2 - R - 03 A”, w załączniku 54 Zamawiający opublikował plik „zal_nr_79c_PAS - 116 - PW - A - E2 - R - 03 A” natomiast w załączonej dokumentacji projektowej wskazano plik „PAS_116_PW_A_E2_R_03”. Prosimy o jednoznaczne wskazanie, według którego pliku rysunkowego należy dokonać wyceny ofertowej.</w:t>
      </w:r>
    </w:p>
    <w:p w14:paraId="35EE7C0E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0E5EC7CD" w14:textId="312DE07D" w:rsidR="00066470" w:rsidRPr="004E15CF" w:rsidRDefault="00EB6220" w:rsidP="0006647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</w:t>
      </w:r>
      <w:r w:rsidRPr="004E15CF">
        <w:rPr>
          <w:rFonts w:ascii="Century Schoolbook" w:hAnsi="Century Schoolbook"/>
          <w:b/>
          <w:bCs/>
          <w:iCs/>
          <w:sz w:val="22"/>
          <w:highlight w:val="yellow"/>
        </w:rPr>
        <w:t>:</w:t>
      </w:r>
      <w:r w:rsidR="0006647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Wyższą hierarchię mają dokumenty załączone w odpowiedziach do przetargu (załączniki 51-55) Na tych rysunkach brak jednak okładziny ceglanej na ścianach zewnętrznych, a znajduje się tam okładzina klinkierowa. W projekcie zastosowano cegłę klinkierową. Załączamy rzuty oraz przekroje ujednolicone</w:t>
      </w:r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– rewizja B</w:t>
      </w:r>
      <w:r w:rsidR="004E15CF">
        <w:rPr>
          <w:rFonts w:ascii="Century Schoolbook" w:hAnsi="Century Schoolbook"/>
          <w:b/>
          <w:bCs/>
          <w:iCs/>
          <w:sz w:val="22"/>
        </w:rPr>
        <w:t>.</w:t>
      </w:r>
    </w:p>
    <w:p w14:paraId="35EE7C0F" w14:textId="6523CF27" w:rsidR="00EB6220" w:rsidRPr="00182D4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10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11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fundamentów etapu 1 plik „zal_nr_55a_PAS-116-PW-K-SZ-FD-R-01”, natomiast w załączonej dokumentacji projektowej wskazano plik „PAS-116-PW-K-SZ-FD-R-01”. Prosimy o jednoznaczne wskazanie, według którego pliku rysunkowego należy dokonać wyceny ofertowej.</w:t>
      </w:r>
    </w:p>
    <w:p w14:paraId="35EE7C12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35EE7C13" w14:textId="6F2EEFC8" w:rsidR="00EB6220" w:rsidRPr="004E15CF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>
        <w:rPr>
          <w:rFonts w:ascii="Century Schoolbook" w:hAnsi="Century Schoolbook"/>
          <w:bCs/>
          <w:iCs/>
          <w:sz w:val="22"/>
        </w:rPr>
        <w:t xml:space="preserve"> </w:t>
      </w:r>
      <w:bookmarkStart w:id="3" w:name="_Hlk32481785"/>
      <w:r w:rsidR="00182D40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35EE7C14" w14:textId="77777777" w:rsidR="00EB6220" w:rsidRPr="00182D4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bookmarkEnd w:id="3"/>
    <w:p w14:paraId="35EE7C15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fundamentów etapu 2 plik „zal_nr_55b_PAS-116-PW-K-SZ-FD-R-02”, natomiast w załączonej dokumentacji projektowej wskazano plik „PAS-116-PW-K-SZ-FD-R-02”. Prosimy o jednoznaczne wskazanie, według którego pliku rysunkowego należy dokonać wyceny ofertowej.</w:t>
      </w:r>
    </w:p>
    <w:p w14:paraId="35EE7C16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2C236FD3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>
        <w:rPr>
          <w:rFonts w:ascii="Century Schoolbook" w:hAnsi="Century Schoolbook"/>
          <w:bCs/>
          <w:iCs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18709489" w14:textId="299DF742" w:rsidR="00182D40" w:rsidRPr="00182D40" w:rsidRDefault="00182D40" w:rsidP="00182D4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1FF16A0" w14:textId="77777777" w:rsidR="00182D40" w:rsidRPr="00182D40" w:rsidRDefault="00182D40" w:rsidP="00182D4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19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fundamentów łącznika etapu 2 plik „zal_nr_55c_PAS-116-PW-K-SZ-FD-R-03”, natomiast w załączonej dokumentacji projektowej wskazano plik „PAS-116-PW-K-SZ-FD-R-03”. Prosimy o jednoznaczne wskazanie, według którego pliku rysunkowego należy dokonać wyceny ofertowej.</w:t>
      </w:r>
    </w:p>
    <w:p w14:paraId="35CE1318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6A4E8639" w14:textId="6685CB1D" w:rsidR="00182D40" w:rsidRPr="00182D40" w:rsidRDefault="00182D40" w:rsidP="00182D4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1B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1C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parteru konstrukcyjny etapu 1 plik „zal_nr_53a_PAS-116-PW-K-SZ-PL-R-01”, w załączniku 53 Zamawiający opublikował plik „zal_nr_69g_PAS-116-PW-K-SZ-PL-R-01” natomiast w załączonej dokumentacji projektowej wskazano plik „PAS-116-PB-K-R-02”. Prosimy o jednoznaczne wskazanie, według którego pliku rysunkowego należy dokonać wyceny ofertowej.</w:t>
      </w:r>
    </w:p>
    <w:p w14:paraId="6E21140B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0E225598" w14:textId="3DBF475A" w:rsidR="00182D40" w:rsidRPr="00182D40" w:rsidRDefault="00182D40" w:rsidP="00182D4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563A4E95" w14:textId="77777777" w:rsidR="00182D40" w:rsidRPr="00182D40" w:rsidRDefault="00182D40" w:rsidP="00182D4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1F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parteru konstrukcyjny etapu 2 plik „zal_nr_53b_PAS-116-PW-K-SZ-PL-R-02”, w załączniku 53 Zamawiający opublikował plik „zal_nr_69h_PAS-116-PW-K-SZ-PL-R-02” natomiast w załączonej dokumentacji projektowej wskazano plik „PAS-116-PB-K-R-02”. Prosimy o jednoznaczne wskazanie, według którego pliku rysunkowego należy dokonać wyceny ofertowej.</w:t>
      </w:r>
    </w:p>
    <w:p w14:paraId="35EE7C20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6C4E9245" w14:textId="1D4E4686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35EE7C22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23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parteru konstrukcyjny etapu 2 łącznika plik „zal_nr_53c_PAS-116-PW-K-SZ-PL-R-03”, w załączniku 53 Zamawiający opublikował plik „zal_nr_69i_PAS-116-PW-K-SZ-PL-R-03” natomiast w załączonej dokumentacji projektowej wskazano plik „PAS-116-PB-K-R-02”. Prosimy o jednoznaczne wskazanie, według którego pliku rysunkowego należy dokonać wyceny ofertowej.</w:t>
      </w:r>
    </w:p>
    <w:p w14:paraId="35EE7C24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597DF1D3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1BC3F2A5" w14:textId="5EF4340E" w:rsidR="00182D40" w:rsidRPr="00182D40" w:rsidRDefault="00182D4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27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piętra konstrukcyjny etapu 1 plik „zal_nr_53d_PAS-116-PW-K-SZ-PL-R-04”, natomiast w załączniku 53 Zamawiający opublikował plik „zal_nr_69j_PAS-116-PW-K-SZ-PL-R-04”. Prosimy o jednoznaczne wskazanie, według którego pliku rysunkowego należy dokonać wyceny ofertowej.</w:t>
      </w:r>
    </w:p>
    <w:p w14:paraId="35EE7C28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21E0C4B5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35EE7C29" w14:textId="0E7DA99B" w:rsidR="00EB6220" w:rsidRPr="00BB0D0A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</w:rPr>
      </w:pPr>
    </w:p>
    <w:p w14:paraId="35EE7C2A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2B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piętra konstrukcyjny etapu 2 plik „zal_nr_53e_PAS-116-PW-K-SZ-PL-R-05”, natomiast w załączniku 53 Zamawiający opublikował plik „zal_nr_69k_PAS-116-PW-K-SZ-PL-R-05”. Prosimy o jednoznaczne wskazanie, według którego pliku rysunkowego należy dokonać wyceny ofertowej.</w:t>
      </w:r>
    </w:p>
    <w:p w14:paraId="35EE7C2C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293826A8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2AE801EC" w14:textId="46E70F06" w:rsidR="00182D40" w:rsidRPr="00182D40" w:rsidRDefault="00182D4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2E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2F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rzut piętra konstrukcyjny etapu 2 łącznika plik „zal_nr_53f_PAS-116-PW-K-SZ-PL-R-06”, natomiast w załączniku 53 Zamawiający opublikował plik „zal_nr_69l_PAS-116-PW-K-SZ-PL-R-06”. Prosimy o jednoznaczne wskazanie, według którego pliku rysunkowego należy dokonać wyceny ofertowej.</w:t>
      </w:r>
    </w:p>
    <w:p w14:paraId="35EE7C30" w14:textId="77777777" w:rsidR="00EB6220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  <w:highlight w:val="yellow"/>
        </w:rPr>
      </w:pPr>
    </w:p>
    <w:p w14:paraId="46F80CD7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4F02151B" w14:textId="6A2FCDD3" w:rsidR="00182D40" w:rsidRPr="00182D40" w:rsidRDefault="00182D4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33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rysunek konstrukcyjny układ prefabrykatów nad parterem etapu 1 plik „zal_nr_56a_PAS-116-PW-K-PREF-PL-R-01”, w załączniku 53 Zamawiający opublikował plik „zal_nr_69a_PAS-116-PW-K-PREF-PL-R-01”, w załączniku 54 Zamawiający opublikował plik „zal_nr_92a_PAS-116-PW-K-PREF-PL-R-01”, natomiast w załączonej dokumentacji projektowej wskazano plik „PAS-116-PW-K-SZ-pref- layout”. Prosimy o jednoznaczne wskazanie, według którego pliku rysunkowego należy dokonać wyceny ofertowej.</w:t>
      </w:r>
    </w:p>
    <w:p w14:paraId="793228E4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437753FD" w14:textId="3511713E" w:rsidR="00182D40" w:rsidRPr="00182D40" w:rsidRDefault="00182D40" w:rsidP="00182D4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36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rysunek konstrukcyjny układ prefabrykatów nad parterem etapu 2 plik „zal_nr_56b_PAS-116-PW-K-PREF-PL-R-02”, w załączniku 53 Zamawiający opublikował plik „zal_nr_69b_PAS-116-PW-K-PREF-PL-R-02”, w załączniku 54 Zamawiający opublikował plik „zal_nr_92b_PAS-116-PW-K-PREF-PL-R-02”, natomiast w załączonej dokumentacji projektowej wskazano plik „PAS-116-PW-K-SZ-pref- layout”. Prosimy o jednoznaczne wskazanie, według którego pliku rysunkowego należy dokonać wyceny ofertowej.</w:t>
      </w:r>
    </w:p>
    <w:p w14:paraId="651B9558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6D2DA174" w14:textId="05B753EE" w:rsidR="00182D40" w:rsidRPr="00182D40" w:rsidRDefault="00182D4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39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rysunek konstrukcyjny układ prefabrykatów nad parterem etapu 2 łącznik plik „zal_nr_56c_PAS-116-PW-K-PREF-PL-R-03”, w załączniku 53 Zamawiający opublikował plik „zal_nr_69c_PAS-116-PW-K-PREF-PL-R-03”, w załączniku 54 Zamawiający opublikował plik „zal_nr_92c_PAS-116-PW-K-PREF-PL-R-03”, natomiast w załączonej dokumentacji projektowej wskazano plik „PAS-116-PW-K-SZ-pref- layout”. Prosimy o jednoznaczne wskazanie, według którego pliku rysunkowego należy dokonać wyceny ofertowej.</w:t>
      </w:r>
    </w:p>
    <w:p w14:paraId="3EE1B35E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2A1AB055" w14:textId="6E3D4089" w:rsidR="00182D40" w:rsidRPr="00182D40" w:rsidRDefault="00182D4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color w:val="4F81BD" w:themeColor="accent1"/>
          <w:sz w:val="22"/>
        </w:rPr>
      </w:pPr>
    </w:p>
    <w:p w14:paraId="35EE7C3C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rysunek konstrukcyjny układ prefabrykatów nad piętrem etapu 1 plik „zal_nr_56d_PAS-116-PW-K-PREF-PL-R-04”, w załączniku 53 Zamawiający opublikował pliki „zal_nr_69d_PAS-116-PW-K-PREF-PL-R-04” i „zal_nr_72a_PAS-116-PW-K-PREF-PL-R-04”, w załączniku 54 Zamawiający opublikował plik „zal_nr_92d_PAS-116-PW-K-PREF-PL-R-04”, natomiast w załączonej dokumentacji projektowej wskazano plik „PAS-116-PW-K-SZ-pref- layout”. Prosimy o jednoznaczne wskazanie, według którego pliku rysunkowego należy dokonać wyceny ofertowej.</w:t>
      </w:r>
    </w:p>
    <w:p w14:paraId="7FE0A471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35EE7C3E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3F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52 Zamawiający opublikował rysunek konstrukcyjny układ prefabrykatów nad piętrem etapu 2 plik „zal_nr_56e_PAS-116-PW-K-PREF-PL-R-05”, w załączniku 53 Zamawiający opublikował pliki „zal_nr_69e_PAS-116-PW-K-PREF-PL-R-05” i „zal_nr_72b_PAS-116-PW-K-PREF-PL-R-05”, w załączniku 54 Zamawiający opublikował plik „zal_nr_92e_PAS-116-PW-K-PREF-PL-R-05”, natomiast w załączonej dokumentacji projektowej wskazano plik „PAS-116-PW-K-SZ-pref- layout”. Prosimy o jednoznaczne wskazanie, według którego pliku rysunkowego należy dokonać wyceny ofertowej.</w:t>
      </w:r>
    </w:p>
    <w:p w14:paraId="02FC2554" w14:textId="1E30C6E8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 xml:space="preserve"> 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35EE7C41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42" w14:textId="77777777" w:rsidR="00EB6220" w:rsidRDefault="00EB6220" w:rsidP="00EB622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  <w:r w:rsidRPr="00EB6220">
        <w:rPr>
          <w:rFonts w:ascii="Century Schoolbook" w:hAnsi="Century Schoolbook"/>
          <w:bCs/>
          <w:iCs/>
          <w:sz w:val="22"/>
        </w:rPr>
        <w:t>W załączniku 53 Zamawiający opublikował rysunek konstrukcyjny układ prefabrykatów nad piętrem etapu 2 łącznik pliki „zal_nr_69f_PAS-116-PW-K-PREF-PL-R-06” i „zal_nr_72c_PAS-116-PW-K-PREF-PL-R-06”, w załączniku 54 Zamawiający opublikował plik „zal_nr_92f_PAS-116-PW-K-PREF-PL-R-06”, natomiast w załączonej dokumentacji projektowej wskazano plik „PAS-116-PW-K-SZ-pref- layout”. Prosimy o jednoznaczne wskazanie, według którego pliku rysunkowego należy dokonać wyceny ofertowej.</w:t>
      </w:r>
    </w:p>
    <w:p w14:paraId="7B62BFEB" w14:textId="77777777" w:rsidR="004E15CF" w:rsidRPr="004E15CF" w:rsidRDefault="00EB6220" w:rsidP="004E15CF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/>
          <w:bCs/>
          <w:iCs/>
          <w:sz w:val="22"/>
        </w:rPr>
      </w:pPr>
      <w:r w:rsidRPr="00BB0D0A">
        <w:rPr>
          <w:rFonts w:ascii="Century Schoolbook" w:hAnsi="Century Schoolbook"/>
          <w:bCs/>
          <w:iCs/>
          <w:sz w:val="22"/>
          <w:highlight w:val="yellow"/>
        </w:rPr>
        <w:t>Odpowiedź:</w:t>
      </w:r>
      <w:r w:rsidR="00182D40" w:rsidRPr="00182D40">
        <w:rPr>
          <w:rFonts w:ascii="Century Schoolbook" w:hAnsi="Century Schoolbook"/>
          <w:bCs/>
          <w:iCs/>
          <w:color w:val="4F81BD" w:themeColor="accent1"/>
          <w:sz w:val="22"/>
        </w:rPr>
        <w:t xml:space="preserve"> </w:t>
      </w:r>
      <w:r w:rsidR="004E15CF" w:rsidRPr="004E15CF">
        <w:rPr>
          <w:rFonts w:ascii="Century Schoolbook" w:hAnsi="Century Schoolbook"/>
          <w:b/>
          <w:bCs/>
          <w:iCs/>
          <w:sz w:val="22"/>
          <w:highlight w:val="yellow"/>
        </w:rPr>
        <w:t>Załączamy cały projekt konstrukcji – na ni</w:t>
      </w:r>
      <w:r w:rsidR="004E15CF">
        <w:rPr>
          <w:rFonts w:ascii="Century Schoolbook" w:hAnsi="Century Schoolbook"/>
          <w:b/>
          <w:bCs/>
          <w:iCs/>
          <w:sz w:val="22"/>
          <w:highlight w:val="yellow"/>
        </w:rPr>
        <w:t>ego korzystać.</w:t>
      </w:r>
    </w:p>
    <w:p w14:paraId="35EE7C43" w14:textId="504B7F62" w:rsidR="00EB6220" w:rsidRPr="00BB0D0A" w:rsidRDefault="00EB6220" w:rsidP="00EB6220">
      <w:pPr>
        <w:pStyle w:val="Akapitzlist"/>
        <w:autoSpaceDE w:val="0"/>
        <w:autoSpaceDN w:val="0"/>
        <w:adjustRightInd w:val="0"/>
        <w:ind w:left="502"/>
        <w:jc w:val="both"/>
        <w:rPr>
          <w:rFonts w:ascii="Century Schoolbook" w:hAnsi="Century Schoolbook"/>
          <w:bCs/>
          <w:iCs/>
          <w:sz w:val="22"/>
        </w:rPr>
      </w:pPr>
    </w:p>
    <w:p w14:paraId="35EE7C44" w14:textId="77777777" w:rsidR="00EB6220" w:rsidRPr="00EB6220" w:rsidRDefault="00EB6220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p w14:paraId="35EE7C45" w14:textId="77777777" w:rsidR="00D51468" w:rsidRPr="00EB6220" w:rsidRDefault="00D51468" w:rsidP="00EB6220">
      <w:pPr>
        <w:pStyle w:val="Akapitzlist"/>
        <w:autoSpaceDE w:val="0"/>
        <w:autoSpaceDN w:val="0"/>
        <w:adjustRightInd w:val="0"/>
        <w:ind w:left="426"/>
        <w:jc w:val="both"/>
        <w:rPr>
          <w:rFonts w:ascii="Century Schoolbook" w:hAnsi="Century Schoolbook"/>
          <w:bCs/>
          <w:iCs/>
          <w:sz w:val="22"/>
        </w:rPr>
      </w:pPr>
    </w:p>
    <w:sectPr w:rsidR="00D51468" w:rsidRPr="00EB6220" w:rsidSect="004B741E">
      <w:footerReference w:type="default" r:id="rId9"/>
      <w:headerReference w:type="first" r:id="rId10"/>
      <w:footerReference w:type="first" r:id="rId11"/>
      <w:pgSz w:w="11906" w:h="16838" w:code="9"/>
      <w:pgMar w:top="1560" w:right="1274" w:bottom="1418" w:left="1276" w:header="34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9B81" w14:textId="77777777" w:rsidR="004E1540" w:rsidRDefault="004E1540">
      <w:r>
        <w:separator/>
      </w:r>
    </w:p>
  </w:endnote>
  <w:endnote w:type="continuationSeparator" w:id="0">
    <w:p w14:paraId="08C49AA9" w14:textId="77777777" w:rsidR="004E1540" w:rsidRDefault="004E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C4A" w14:textId="77777777" w:rsidR="00BB1682" w:rsidRDefault="00BB168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5EE7C4D" wp14:editId="35EE7C4E">
          <wp:simplePos x="0" y="0"/>
          <wp:positionH relativeFrom="page">
            <wp:posOffset>877763</wp:posOffset>
          </wp:positionH>
          <wp:positionV relativeFrom="page">
            <wp:posOffset>9973310</wp:posOffset>
          </wp:positionV>
          <wp:extent cx="6392849" cy="190831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849" cy="19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C4C" w14:textId="77777777" w:rsidR="00BB1682" w:rsidRDefault="00BB168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5EE7C51" wp14:editId="35EE7C52">
          <wp:simplePos x="0" y="0"/>
          <wp:positionH relativeFrom="page">
            <wp:posOffset>262255</wp:posOffset>
          </wp:positionH>
          <wp:positionV relativeFrom="page">
            <wp:posOffset>9983470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99ECB" w14:textId="77777777" w:rsidR="004E1540" w:rsidRDefault="004E1540">
      <w:r>
        <w:separator/>
      </w:r>
    </w:p>
  </w:footnote>
  <w:footnote w:type="continuationSeparator" w:id="0">
    <w:p w14:paraId="7012DD32" w14:textId="77777777" w:rsidR="004E1540" w:rsidRDefault="004E1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C4B" w14:textId="77777777" w:rsidR="00BB1682" w:rsidRDefault="00BB168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5EE7C4F" wp14:editId="35EE7C5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10D3A8"/>
    <w:lvl w:ilvl="0">
      <w:start w:val="1"/>
      <w:numFmt w:val="decimal"/>
      <w:pStyle w:val="Spistrec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62E384"/>
    <w:lvl w:ilvl="0">
      <w:start w:val="1"/>
      <w:numFmt w:val="bullet"/>
      <w:pStyle w:val="Spistrec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4A32D34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4"/>
        <w:szCs w:val="24"/>
      </w:rPr>
    </w:lvl>
  </w:abstractNum>
  <w:abstractNum w:abstractNumId="4">
    <w:nsid w:val="0A114CE8"/>
    <w:multiLevelType w:val="hybridMultilevel"/>
    <w:tmpl w:val="B0149222"/>
    <w:lvl w:ilvl="0" w:tplc="AE48B3F0">
      <w:start w:val="1"/>
      <w:numFmt w:val="decimal"/>
      <w:lvlText w:val="%1."/>
      <w:lvlJc w:val="left"/>
      <w:pPr>
        <w:ind w:left="502" w:hanging="360"/>
      </w:pPr>
      <w:rPr>
        <w:rFonts w:ascii="Century Schoolbook" w:hAnsi="Century Schoolbook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B63B17"/>
    <w:multiLevelType w:val="multilevel"/>
    <w:tmpl w:val="0409001D"/>
    <w:name w:val="WW8Num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DE2CB9"/>
    <w:multiLevelType w:val="multilevel"/>
    <w:tmpl w:val="32D0B854"/>
    <w:lvl w:ilvl="0">
      <w:start w:val="2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7"/>
        </w:tabs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1800"/>
      </w:pPr>
      <w:rPr>
        <w:rFonts w:hint="default"/>
      </w:rPr>
    </w:lvl>
  </w:abstractNum>
  <w:abstractNum w:abstractNumId="7">
    <w:nsid w:val="33324CE3"/>
    <w:multiLevelType w:val="hybridMultilevel"/>
    <w:tmpl w:val="CA4086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A611B4"/>
    <w:multiLevelType w:val="hybridMultilevel"/>
    <w:tmpl w:val="FBBC275E"/>
    <w:lvl w:ilvl="0" w:tplc="7ADA73B4">
      <w:start w:val="1"/>
      <w:numFmt w:val="decimal"/>
      <w:pStyle w:val="Listanumerowana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9B7427E2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40378"/>
    <w:multiLevelType w:val="multilevel"/>
    <w:tmpl w:val="62A60D2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7" w:hanging="537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61FC5058"/>
    <w:multiLevelType w:val="multilevel"/>
    <w:tmpl w:val="98CC759E"/>
    <w:lvl w:ilvl="0">
      <w:start w:val="5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62C0498"/>
    <w:multiLevelType w:val="hybridMultilevel"/>
    <w:tmpl w:val="A0AE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17C82"/>
    <w:multiLevelType w:val="hybridMultilevel"/>
    <w:tmpl w:val="DD1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14">
    <w:nsid w:val="731D707B"/>
    <w:multiLevelType w:val="hybridMultilevel"/>
    <w:tmpl w:val="95CC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35CA1"/>
    <w:multiLevelType w:val="hybridMultilevel"/>
    <w:tmpl w:val="C4962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1CAB"/>
    <w:multiLevelType w:val="hybridMultilevel"/>
    <w:tmpl w:val="FFDE9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7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9"/>
    <w:rsid w:val="000014A1"/>
    <w:rsid w:val="0001474A"/>
    <w:rsid w:val="00020F61"/>
    <w:rsid w:val="00024E89"/>
    <w:rsid w:val="00027838"/>
    <w:rsid w:val="000316B4"/>
    <w:rsid w:val="00031AA3"/>
    <w:rsid w:val="00032ED2"/>
    <w:rsid w:val="00033D8B"/>
    <w:rsid w:val="00035373"/>
    <w:rsid w:val="00037A70"/>
    <w:rsid w:val="00044508"/>
    <w:rsid w:val="00066470"/>
    <w:rsid w:val="000727E4"/>
    <w:rsid w:val="00074814"/>
    <w:rsid w:val="00081E99"/>
    <w:rsid w:val="000B6591"/>
    <w:rsid w:val="000D78BE"/>
    <w:rsid w:val="000F4798"/>
    <w:rsid w:val="00100CC7"/>
    <w:rsid w:val="001051F2"/>
    <w:rsid w:val="001064A9"/>
    <w:rsid w:val="0010659C"/>
    <w:rsid w:val="00107C6C"/>
    <w:rsid w:val="00113A86"/>
    <w:rsid w:val="00115108"/>
    <w:rsid w:val="00122BEE"/>
    <w:rsid w:val="00131BC3"/>
    <w:rsid w:val="00137E62"/>
    <w:rsid w:val="00147ECE"/>
    <w:rsid w:val="00162AA6"/>
    <w:rsid w:val="00171CCD"/>
    <w:rsid w:val="00180D12"/>
    <w:rsid w:val="00181321"/>
    <w:rsid w:val="00182D40"/>
    <w:rsid w:val="001A01FC"/>
    <w:rsid w:val="001A2BDC"/>
    <w:rsid w:val="001B2EC2"/>
    <w:rsid w:val="001C149B"/>
    <w:rsid w:val="001D2AEE"/>
    <w:rsid w:val="001D50F7"/>
    <w:rsid w:val="001D662C"/>
    <w:rsid w:val="001F5E74"/>
    <w:rsid w:val="001F5F8B"/>
    <w:rsid w:val="00216B29"/>
    <w:rsid w:val="00226528"/>
    <w:rsid w:val="00251C92"/>
    <w:rsid w:val="00267AAE"/>
    <w:rsid w:val="002762F2"/>
    <w:rsid w:val="002836D3"/>
    <w:rsid w:val="00292559"/>
    <w:rsid w:val="00297A7B"/>
    <w:rsid w:val="002A1E55"/>
    <w:rsid w:val="002D03E6"/>
    <w:rsid w:val="002D1D44"/>
    <w:rsid w:val="002D2864"/>
    <w:rsid w:val="002E78DA"/>
    <w:rsid w:val="002F2379"/>
    <w:rsid w:val="00312428"/>
    <w:rsid w:val="00340A61"/>
    <w:rsid w:val="00340B67"/>
    <w:rsid w:val="00356049"/>
    <w:rsid w:val="00365B61"/>
    <w:rsid w:val="0039518E"/>
    <w:rsid w:val="003A0D64"/>
    <w:rsid w:val="003A7B7A"/>
    <w:rsid w:val="003B7E1B"/>
    <w:rsid w:val="003E71FA"/>
    <w:rsid w:val="003F44E4"/>
    <w:rsid w:val="0040447B"/>
    <w:rsid w:val="0041018D"/>
    <w:rsid w:val="00410CB9"/>
    <w:rsid w:val="0041764C"/>
    <w:rsid w:val="0042761E"/>
    <w:rsid w:val="00427B67"/>
    <w:rsid w:val="004311E0"/>
    <w:rsid w:val="00445180"/>
    <w:rsid w:val="004535CC"/>
    <w:rsid w:val="00463FBA"/>
    <w:rsid w:val="00467C64"/>
    <w:rsid w:val="00483F4E"/>
    <w:rsid w:val="00484144"/>
    <w:rsid w:val="004907E8"/>
    <w:rsid w:val="00492B9D"/>
    <w:rsid w:val="004A08E9"/>
    <w:rsid w:val="004A170D"/>
    <w:rsid w:val="004B176E"/>
    <w:rsid w:val="004B1FEF"/>
    <w:rsid w:val="004B741E"/>
    <w:rsid w:val="004C1877"/>
    <w:rsid w:val="004C61A7"/>
    <w:rsid w:val="004E1540"/>
    <w:rsid w:val="004E15CF"/>
    <w:rsid w:val="004E182B"/>
    <w:rsid w:val="0051210C"/>
    <w:rsid w:val="00535E05"/>
    <w:rsid w:val="0056797B"/>
    <w:rsid w:val="00571A4F"/>
    <w:rsid w:val="00576838"/>
    <w:rsid w:val="005776EA"/>
    <w:rsid w:val="00591FDD"/>
    <w:rsid w:val="00592E40"/>
    <w:rsid w:val="005A13DF"/>
    <w:rsid w:val="005A4910"/>
    <w:rsid w:val="005B47C9"/>
    <w:rsid w:val="005C1AC6"/>
    <w:rsid w:val="005C7758"/>
    <w:rsid w:val="005D70D5"/>
    <w:rsid w:val="005E251E"/>
    <w:rsid w:val="005E7311"/>
    <w:rsid w:val="005F4D3D"/>
    <w:rsid w:val="00601AA6"/>
    <w:rsid w:val="00604DE7"/>
    <w:rsid w:val="00631F68"/>
    <w:rsid w:val="00632FC3"/>
    <w:rsid w:val="00640962"/>
    <w:rsid w:val="00683949"/>
    <w:rsid w:val="00683D0D"/>
    <w:rsid w:val="00687D11"/>
    <w:rsid w:val="006975A4"/>
    <w:rsid w:val="00697CC0"/>
    <w:rsid w:val="006A2843"/>
    <w:rsid w:val="006A3EBB"/>
    <w:rsid w:val="006A4400"/>
    <w:rsid w:val="006B48E9"/>
    <w:rsid w:val="006C3203"/>
    <w:rsid w:val="006E64A8"/>
    <w:rsid w:val="006E73CE"/>
    <w:rsid w:val="006F00D0"/>
    <w:rsid w:val="006F0FAB"/>
    <w:rsid w:val="006F3F88"/>
    <w:rsid w:val="007069C3"/>
    <w:rsid w:val="00706F5D"/>
    <w:rsid w:val="0071249D"/>
    <w:rsid w:val="0073462B"/>
    <w:rsid w:val="00756094"/>
    <w:rsid w:val="00763196"/>
    <w:rsid w:val="00771CB4"/>
    <w:rsid w:val="00772DDC"/>
    <w:rsid w:val="00783DEF"/>
    <w:rsid w:val="00795748"/>
    <w:rsid w:val="007A043A"/>
    <w:rsid w:val="007B53C7"/>
    <w:rsid w:val="007D2DDA"/>
    <w:rsid w:val="007F31D8"/>
    <w:rsid w:val="00813EFC"/>
    <w:rsid w:val="00815847"/>
    <w:rsid w:val="00820746"/>
    <w:rsid w:val="00831AF4"/>
    <w:rsid w:val="008342D0"/>
    <w:rsid w:val="00837099"/>
    <w:rsid w:val="008407C2"/>
    <w:rsid w:val="00843556"/>
    <w:rsid w:val="0084367C"/>
    <w:rsid w:val="0084591E"/>
    <w:rsid w:val="00846FFF"/>
    <w:rsid w:val="008669AE"/>
    <w:rsid w:val="00871BBA"/>
    <w:rsid w:val="008832A1"/>
    <w:rsid w:val="00883483"/>
    <w:rsid w:val="008A12EF"/>
    <w:rsid w:val="008B7978"/>
    <w:rsid w:val="008C184A"/>
    <w:rsid w:val="008E265C"/>
    <w:rsid w:val="008E47D5"/>
    <w:rsid w:val="008F4E70"/>
    <w:rsid w:val="009046C4"/>
    <w:rsid w:val="009439A1"/>
    <w:rsid w:val="00970DC8"/>
    <w:rsid w:val="009724E9"/>
    <w:rsid w:val="00994FA9"/>
    <w:rsid w:val="009B0EC3"/>
    <w:rsid w:val="009B542B"/>
    <w:rsid w:val="009E104A"/>
    <w:rsid w:val="009E5B74"/>
    <w:rsid w:val="009E669B"/>
    <w:rsid w:val="009E6DBA"/>
    <w:rsid w:val="00A00961"/>
    <w:rsid w:val="00A06257"/>
    <w:rsid w:val="00A07227"/>
    <w:rsid w:val="00A1249D"/>
    <w:rsid w:val="00A20592"/>
    <w:rsid w:val="00A33FE3"/>
    <w:rsid w:val="00A3506F"/>
    <w:rsid w:val="00A37ECF"/>
    <w:rsid w:val="00A403D6"/>
    <w:rsid w:val="00A40F41"/>
    <w:rsid w:val="00A56A53"/>
    <w:rsid w:val="00A56ADF"/>
    <w:rsid w:val="00A578D4"/>
    <w:rsid w:val="00A652DC"/>
    <w:rsid w:val="00AB0968"/>
    <w:rsid w:val="00AC03D9"/>
    <w:rsid w:val="00AC0D94"/>
    <w:rsid w:val="00AC5ED3"/>
    <w:rsid w:val="00AD1084"/>
    <w:rsid w:val="00AD1B3D"/>
    <w:rsid w:val="00AE7AA2"/>
    <w:rsid w:val="00AF08FA"/>
    <w:rsid w:val="00AF2AE3"/>
    <w:rsid w:val="00AF344F"/>
    <w:rsid w:val="00B06E72"/>
    <w:rsid w:val="00B13580"/>
    <w:rsid w:val="00B21166"/>
    <w:rsid w:val="00B21F08"/>
    <w:rsid w:val="00B42467"/>
    <w:rsid w:val="00B72188"/>
    <w:rsid w:val="00B74F98"/>
    <w:rsid w:val="00B821F4"/>
    <w:rsid w:val="00B8324B"/>
    <w:rsid w:val="00BA25EA"/>
    <w:rsid w:val="00BA41B3"/>
    <w:rsid w:val="00BA54DE"/>
    <w:rsid w:val="00BB0D0A"/>
    <w:rsid w:val="00BB1682"/>
    <w:rsid w:val="00BB2EED"/>
    <w:rsid w:val="00BB31BF"/>
    <w:rsid w:val="00BB3220"/>
    <w:rsid w:val="00BC105A"/>
    <w:rsid w:val="00BC6D08"/>
    <w:rsid w:val="00BD1357"/>
    <w:rsid w:val="00C051CD"/>
    <w:rsid w:val="00C15D43"/>
    <w:rsid w:val="00C27E57"/>
    <w:rsid w:val="00C32E73"/>
    <w:rsid w:val="00C33780"/>
    <w:rsid w:val="00C34AFD"/>
    <w:rsid w:val="00C422A4"/>
    <w:rsid w:val="00C47EE4"/>
    <w:rsid w:val="00C5303F"/>
    <w:rsid w:val="00C545C1"/>
    <w:rsid w:val="00C55EB7"/>
    <w:rsid w:val="00C60150"/>
    <w:rsid w:val="00C62DD5"/>
    <w:rsid w:val="00C77913"/>
    <w:rsid w:val="00C807D6"/>
    <w:rsid w:val="00C85D91"/>
    <w:rsid w:val="00C92A4B"/>
    <w:rsid w:val="00CA1FB4"/>
    <w:rsid w:val="00CA3696"/>
    <w:rsid w:val="00CB0850"/>
    <w:rsid w:val="00CD57B3"/>
    <w:rsid w:val="00CD6CE5"/>
    <w:rsid w:val="00CE116C"/>
    <w:rsid w:val="00CE4B99"/>
    <w:rsid w:val="00CF037B"/>
    <w:rsid w:val="00CF7BF3"/>
    <w:rsid w:val="00D03409"/>
    <w:rsid w:val="00D26BF4"/>
    <w:rsid w:val="00D32FC8"/>
    <w:rsid w:val="00D35835"/>
    <w:rsid w:val="00D508E8"/>
    <w:rsid w:val="00D51468"/>
    <w:rsid w:val="00D66C71"/>
    <w:rsid w:val="00D67980"/>
    <w:rsid w:val="00D736A5"/>
    <w:rsid w:val="00D90D1C"/>
    <w:rsid w:val="00DA0CC5"/>
    <w:rsid w:val="00DD45E0"/>
    <w:rsid w:val="00DF220D"/>
    <w:rsid w:val="00E03B1B"/>
    <w:rsid w:val="00E14DE0"/>
    <w:rsid w:val="00E309B5"/>
    <w:rsid w:val="00E3366A"/>
    <w:rsid w:val="00E51E66"/>
    <w:rsid w:val="00E61AB1"/>
    <w:rsid w:val="00E65A8F"/>
    <w:rsid w:val="00E84419"/>
    <w:rsid w:val="00EB6220"/>
    <w:rsid w:val="00EB6CB4"/>
    <w:rsid w:val="00EC5FA8"/>
    <w:rsid w:val="00ED29DF"/>
    <w:rsid w:val="00ED43A7"/>
    <w:rsid w:val="00ED7D40"/>
    <w:rsid w:val="00EE3638"/>
    <w:rsid w:val="00EF135B"/>
    <w:rsid w:val="00EF265A"/>
    <w:rsid w:val="00F1176F"/>
    <w:rsid w:val="00F13CC8"/>
    <w:rsid w:val="00F26D62"/>
    <w:rsid w:val="00F34D84"/>
    <w:rsid w:val="00F54244"/>
    <w:rsid w:val="00F564C4"/>
    <w:rsid w:val="00F624E8"/>
    <w:rsid w:val="00F81D79"/>
    <w:rsid w:val="00F876B2"/>
    <w:rsid w:val="00FA197A"/>
    <w:rsid w:val="00FA5C9B"/>
    <w:rsid w:val="00FB3A53"/>
    <w:rsid w:val="00FC0B5C"/>
    <w:rsid w:val="00FC1D36"/>
    <w:rsid w:val="00FC5B93"/>
    <w:rsid w:val="00FD7EF6"/>
    <w:rsid w:val="00FF099C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7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pPr>
      <w:numPr>
        <w:numId w:val="6"/>
      </w:numPr>
      <w:tabs>
        <w:tab w:val="clear" w:pos="360"/>
      </w:tabs>
      <w:spacing w:before="100" w:beforeAutospacing="1" w:after="100" w:afterAutospacing="1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rFonts w:ascii="Times New Roman" w:hAnsi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57B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agicieodgryformularzaZnak">
    <w:name w:val="Zagięcie od góry formularza Znak"/>
    <w:link w:val="Zagicieodgryformularza"/>
    <w:uiPriority w:val="99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pPr>
      <w:pBdr>
        <w:bottom w:val="single" w:sz="6" w:space="1" w:color="auto"/>
      </w:pBdr>
      <w:jc w:val="center"/>
    </w:pPr>
    <w:rPr>
      <w:rFonts w:eastAsiaTheme="minorHAnsi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Uwydatnienie">
    <w:name w:val="Emphasis"/>
    <w:uiPriority w:val="20"/>
    <w:qFormat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rticleseparator">
    <w:name w:val="article_separator"/>
    <w:basedOn w:val="Domylnaczcionkaakapitu"/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styleId="HTML-cytat">
    <w:name w:val="HTML Cite"/>
    <w:uiPriority w:val="99"/>
    <w:unhideWhenUsed/>
    <w:rPr>
      <w:i/>
      <w:iCs/>
    </w:rPr>
  </w:style>
  <w:style w:type="paragraph" w:customStyle="1" w:styleId="bodytext">
    <w:name w:val="bodytex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paragraph" w:customStyle="1" w:styleId="Znak">
    <w:name w:val="Znak"/>
    <w:basedOn w:val="Normalny"/>
    <w:rPr>
      <w:rFonts w:ascii="Times New Roman" w:hAnsi="Times New Roman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imes New Roman" w:hAnsi="Times New Roman"/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rFonts w:ascii="Times New Roman" w:hAnsi="Times New Roman"/>
    </w:rPr>
  </w:style>
  <w:style w:type="paragraph" w:styleId="Akapitzlist">
    <w:name w:val="List Paragraph"/>
    <w:aliases w:val="List Paragraph,List Paragraph1,L1,Numerowanie,Akapit z listą5,CW_Lista"/>
    <w:basedOn w:val="Normalny"/>
    <w:link w:val="AkapitzlistZnak"/>
    <w:qFormat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pPr>
      <w:ind w:left="2160" w:hanging="360"/>
      <w:jc w:val="both"/>
    </w:pPr>
    <w:rPr>
      <w:rFonts w:ascii="Times New Roman" w:hAnsi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newsshortext">
    <w:name w:val="newsshortext"/>
    <w:basedOn w:val="Domylnaczcionkaakapitu"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pPr>
      <w:suppressAutoHyphens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text-center">
    <w:name w:val="text-center"/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n-ref">
    <w:name w:val="fn-ref"/>
  </w:style>
  <w:style w:type="character" w:customStyle="1" w:styleId="alb-s">
    <w:name w:val="a_lb-s"/>
  </w:style>
  <w:style w:type="paragraph" w:customStyle="1" w:styleId="Tekstpodstawowy21">
    <w:name w:val="Tekst podstawowy 21"/>
    <w:basedOn w:val="Normalny"/>
    <w:qFormat/>
    <w:pPr>
      <w:ind w:left="1080"/>
      <w:jc w:val="both"/>
    </w:pPr>
    <w:rPr>
      <w:rFonts w:ascii="Times New Roman" w:hAnsi="Times New Roman"/>
      <w:color w:val="00000A"/>
      <w:sz w:val="22"/>
      <w:szCs w:val="20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D1tre">
    <w:name w:val="D1 treść"/>
    <w:basedOn w:val="Akapitzlist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  <w:rPr>
      <w:rFonts w:ascii="Times New Roman" w:hAnsi="Times New Roman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Pr>
      <w:rFonts w:ascii="Verdana" w:hAnsi="Verdana" w:cs="Verdana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</w:style>
  <w:style w:type="paragraph" w:styleId="Tekstblokowy">
    <w:name w:val="Block Text"/>
    <w:basedOn w:val="Normalny"/>
    <w:pPr>
      <w:spacing w:before="120"/>
      <w:ind w:left="720" w:right="74" w:hanging="7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pPr>
      <w:autoSpaceDE w:val="0"/>
      <w:autoSpaceDN w:val="0"/>
      <w:ind w:left="600"/>
    </w:pPr>
    <w:rPr>
      <w:rFonts w:ascii="Times New Roman" w:hAnsi="Times New Roman"/>
      <w:sz w:val="20"/>
      <w:szCs w:val="20"/>
    </w:rPr>
  </w:style>
  <w:style w:type="paragraph" w:customStyle="1" w:styleId="NormalIndent10">
    <w:name w:val="Normal Indent 1.0"/>
    <w:basedOn w:val="Normalny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pPr>
      <w:numPr>
        <w:numId w:val="5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pPr>
      <w:pageBreakBefore/>
      <w:spacing w:before="4920"/>
      <w:jc w:val="center"/>
    </w:pPr>
    <w:rPr>
      <w:b/>
      <w:smallCaps/>
      <w:sz w:val="52"/>
      <w:szCs w:val="52"/>
      <w:lang w:val="en-GB"/>
    </w:rPr>
  </w:style>
  <w:style w:type="paragraph" w:styleId="Listanumerowana">
    <w:name w:val="List Number"/>
    <w:basedOn w:val="Tekstpodstawowy"/>
    <w:pPr>
      <w:numPr>
        <w:numId w:val="1"/>
      </w:numPr>
      <w:tabs>
        <w:tab w:val="left" w:pos="709"/>
      </w:tabs>
      <w:spacing w:before="100" w:beforeAutospacing="1"/>
      <w:jc w:val="both"/>
    </w:pPr>
    <w:rPr>
      <w:rFonts w:ascii="Arial" w:hAnsi="Arial"/>
      <w:snapToGrid w:val="0"/>
      <w:sz w:val="22"/>
      <w:szCs w:val="24"/>
      <w:lang w:val="pl-PL" w:eastAsia="pl-PL"/>
    </w:rPr>
  </w:style>
  <w:style w:type="paragraph" w:styleId="Listapunktowana">
    <w:name w:val="List Bullet"/>
    <w:basedOn w:val="Tekstpodstawowy"/>
    <w:pPr>
      <w:numPr>
        <w:numId w:val="2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  <w:jc w:val="both"/>
    </w:pPr>
    <w:rPr>
      <w:rFonts w:ascii="Arial" w:hAnsi="Arial"/>
      <w:snapToGrid w:val="0"/>
      <w:sz w:val="22"/>
      <w:szCs w:val="24"/>
      <w:lang w:val="pl-PL" w:eastAsia="pl-PL"/>
    </w:rPr>
  </w:style>
  <w:style w:type="paragraph" w:customStyle="1" w:styleId="AplikacjaZwyky">
    <w:name w:val="Aplikacja Zwykły"/>
    <w:basedOn w:val="Tekstpodstawowywcity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 w:firstLine="0"/>
    </w:pPr>
    <w:rPr>
      <w:lang w:val="en-GB" w:eastAsia="pl-PL"/>
    </w:rPr>
  </w:style>
  <w:style w:type="paragraph" w:styleId="Spistreci2">
    <w:name w:val="toc 2"/>
    <w:basedOn w:val="Normalny"/>
    <w:next w:val="Normalny"/>
    <w:autoRedefine/>
    <w:uiPriority w:val="39"/>
    <w:pPr>
      <w:widowControl w:val="0"/>
      <w:numPr>
        <w:numId w:val="3"/>
      </w:numPr>
      <w:tabs>
        <w:tab w:val="clear" w:pos="360"/>
        <w:tab w:val="left" w:pos="960"/>
        <w:tab w:val="right" w:leader="dot" w:pos="9345"/>
      </w:tabs>
      <w:spacing w:before="60"/>
      <w:ind w:left="238" w:firstLine="0"/>
    </w:pPr>
    <w:rPr>
      <w:sz w:val="22"/>
      <w:szCs w:val="20"/>
      <w:lang w:val="en-GB"/>
    </w:rPr>
  </w:style>
  <w:style w:type="paragraph" w:styleId="Spistreci1">
    <w:name w:val="toc 1"/>
    <w:basedOn w:val="Normalny"/>
    <w:next w:val="Normalny"/>
    <w:autoRedefine/>
    <w:uiPriority w:val="39"/>
    <w:pPr>
      <w:widowControl w:val="0"/>
      <w:tabs>
        <w:tab w:val="left" w:pos="480"/>
        <w:tab w:val="right" w:leader="dot" w:pos="9345"/>
      </w:tabs>
      <w:spacing w:before="120" w:after="120"/>
    </w:pPr>
    <w:rPr>
      <w:b/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uiPriority w:val="39"/>
    <w:pPr>
      <w:widowControl w:val="0"/>
      <w:numPr>
        <w:numId w:val="4"/>
      </w:numPr>
      <w:tabs>
        <w:tab w:val="clear" w:pos="360"/>
        <w:tab w:val="left" w:pos="1440"/>
        <w:tab w:val="right" w:leader="dot" w:pos="9345"/>
      </w:tabs>
      <w:ind w:left="480" w:firstLine="0"/>
    </w:pPr>
    <w:rPr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pPr>
      <w:widowControl w:val="0"/>
    </w:pPr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styleId="Numerwiersza">
    <w:name w:val="line number"/>
    <w:uiPriority w:val="99"/>
    <w:unhideWhenUsed/>
  </w:style>
  <w:style w:type="paragraph" w:customStyle="1" w:styleId="Przypisdolny">
    <w:name w:val="Przypis dolny"/>
    <w:basedOn w:val="Normalny"/>
    <w:pPr>
      <w:suppressAutoHyphens/>
    </w:pPr>
    <w:rPr>
      <w:rFonts w:ascii="Times New Roman" w:hAnsi="Times New Roman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,CW_Lista Znak"/>
    <w:link w:val="Akapitzlist"/>
    <w:locked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pPr>
      <w:ind w:left="283" w:hanging="283"/>
      <w:contextualSpacing/>
    </w:pPr>
  </w:style>
  <w:style w:type="character" w:customStyle="1" w:styleId="Nagwek8Znak">
    <w:name w:val="Nagłówek 8 Znak"/>
    <w:basedOn w:val="Domylnaczcionkaakapitu"/>
    <w:link w:val="Nagwek8"/>
    <w:rsid w:val="00CD57B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pPr>
      <w:numPr>
        <w:numId w:val="6"/>
      </w:numPr>
      <w:tabs>
        <w:tab w:val="clear" w:pos="360"/>
      </w:tabs>
      <w:spacing w:before="100" w:beforeAutospacing="1" w:after="100" w:afterAutospacing="1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rFonts w:ascii="Times New Roman" w:hAnsi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57B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agicieodgryformularzaZnak">
    <w:name w:val="Zagięcie od góry formularza Znak"/>
    <w:link w:val="Zagicieodgryformularza"/>
    <w:uiPriority w:val="99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pPr>
      <w:pBdr>
        <w:bottom w:val="single" w:sz="6" w:space="1" w:color="auto"/>
      </w:pBdr>
      <w:jc w:val="center"/>
    </w:pPr>
    <w:rPr>
      <w:rFonts w:eastAsiaTheme="minorHAnsi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Uwydatnienie">
    <w:name w:val="Emphasis"/>
    <w:uiPriority w:val="20"/>
    <w:qFormat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rticleseparator">
    <w:name w:val="article_separator"/>
    <w:basedOn w:val="Domylnaczcionkaakapitu"/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styleId="HTML-cytat">
    <w:name w:val="HTML Cite"/>
    <w:uiPriority w:val="99"/>
    <w:unhideWhenUsed/>
    <w:rPr>
      <w:i/>
      <w:iCs/>
    </w:rPr>
  </w:style>
  <w:style w:type="paragraph" w:customStyle="1" w:styleId="bodytext">
    <w:name w:val="bodytex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paragraph" w:customStyle="1" w:styleId="Znak">
    <w:name w:val="Znak"/>
    <w:basedOn w:val="Normalny"/>
    <w:rPr>
      <w:rFonts w:ascii="Times New Roman" w:hAnsi="Times New Roman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imes New Roman" w:hAnsi="Times New Roman"/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rFonts w:ascii="Times New Roman" w:hAnsi="Times New Roman"/>
    </w:rPr>
  </w:style>
  <w:style w:type="paragraph" w:styleId="Akapitzlist">
    <w:name w:val="List Paragraph"/>
    <w:aliases w:val="List Paragraph,List Paragraph1,L1,Numerowanie,Akapit z listą5,CW_Lista"/>
    <w:basedOn w:val="Normalny"/>
    <w:link w:val="AkapitzlistZnak"/>
    <w:qFormat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pPr>
      <w:ind w:left="2160" w:hanging="360"/>
      <w:jc w:val="both"/>
    </w:pPr>
    <w:rPr>
      <w:rFonts w:ascii="Times New Roman" w:hAnsi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newsshortext">
    <w:name w:val="newsshortext"/>
    <w:basedOn w:val="Domylnaczcionkaakapitu"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pPr>
      <w:suppressAutoHyphens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text-center">
    <w:name w:val="text-center"/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n-ref">
    <w:name w:val="fn-ref"/>
  </w:style>
  <w:style w:type="character" w:customStyle="1" w:styleId="alb-s">
    <w:name w:val="a_lb-s"/>
  </w:style>
  <w:style w:type="paragraph" w:customStyle="1" w:styleId="Tekstpodstawowy21">
    <w:name w:val="Tekst podstawowy 21"/>
    <w:basedOn w:val="Normalny"/>
    <w:qFormat/>
    <w:pPr>
      <w:ind w:left="1080"/>
      <w:jc w:val="both"/>
    </w:pPr>
    <w:rPr>
      <w:rFonts w:ascii="Times New Roman" w:hAnsi="Times New Roman"/>
      <w:color w:val="00000A"/>
      <w:sz w:val="22"/>
      <w:szCs w:val="20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D1tre">
    <w:name w:val="D1 treść"/>
    <w:basedOn w:val="Akapitzlist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  <w:rPr>
      <w:rFonts w:ascii="Times New Roman" w:hAnsi="Times New Roman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Pr>
      <w:rFonts w:ascii="Verdana" w:hAnsi="Verdana" w:cs="Verdana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</w:style>
  <w:style w:type="paragraph" w:styleId="Tekstblokowy">
    <w:name w:val="Block Text"/>
    <w:basedOn w:val="Normalny"/>
    <w:pPr>
      <w:spacing w:before="120"/>
      <w:ind w:left="720" w:right="74" w:hanging="7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pPr>
      <w:autoSpaceDE w:val="0"/>
      <w:autoSpaceDN w:val="0"/>
      <w:ind w:left="600"/>
    </w:pPr>
    <w:rPr>
      <w:rFonts w:ascii="Times New Roman" w:hAnsi="Times New Roman"/>
      <w:sz w:val="20"/>
      <w:szCs w:val="20"/>
    </w:rPr>
  </w:style>
  <w:style w:type="paragraph" w:customStyle="1" w:styleId="NormalIndent10">
    <w:name w:val="Normal Indent 1.0"/>
    <w:basedOn w:val="Normalny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pPr>
      <w:numPr>
        <w:numId w:val="5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pPr>
      <w:pageBreakBefore/>
      <w:spacing w:before="4920"/>
      <w:jc w:val="center"/>
    </w:pPr>
    <w:rPr>
      <w:b/>
      <w:smallCaps/>
      <w:sz w:val="52"/>
      <w:szCs w:val="52"/>
      <w:lang w:val="en-GB"/>
    </w:rPr>
  </w:style>
  <w:style w:type="paragraph" w:styleId="Listanumerowana">
    <w:name w:val="List Number"/>
    <w:basedOn w:val="Tekstpodstawowy"/>
    <w:pPr>
      <w:numPr>
        <w:numId w:val="1"/>
      </w:numPr>
      <w:tabs>
        <w:tab w:val="left" w:pos="709"/>
      </w:tabs>
      <w:spacing w:before="100" w:beforeAutospacing="1"/>
      <w:jc w:val="both"/>
    </w:pPr>
    <w:rPr>
      <w:rFonts w:ascii="Arial" w:hAnsi="Arial"/>
      <w:snapToGrid w:val="0"/>
      <w:sz w:val="22"/>
      <w:szCs w:val="24"/>
      <w:lang w:val="pl-PL" w:eastAsia="pl-PL"/>
    </w:rPr>
  </w:style>
  <w:style w:type="paragraph" w:styleId="Listapunktowana">
    <w:name w:val="List Bullet"/>
    <w:basedOn w:val="Tekstpodstawowy"/>
    <w:pPr>
      <w:numPr>
        <w:numId w:val="2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  <w:jc w:val="both"/>
    </w:pPr>
    <w:rPr>
      <w:rFonts w:ascii="Arial" w:hAnsi="Arial"/>
      <w:snapToGrid w:val="0"/>
      <w:sz w:val="22"/>
      <w:szCs w:val="24"/>
      <w:lang w:val="pl-PL" w:eastAsia="pl-PL"/>
    </w:rPr>
  </w:style>
  <w:style w:type="paragraph" w:customStyle="1" w:styleId="AplikacjaZwyky">
    <w:name w:val="Aplikacja Zwykły"/>
    <w:basedOn w:val="Tekstpodstawowywcity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 w:firstLine="0"/>
    </w:pPr>
    <w:rPr>
      <w:lang w:val="en-GB" w:eastAsia="pl-PL"/>
    </w:rPr>
  </w:style>
  <w:style w:type="paragraph" w:styleId="Spistreci2">
    <w:name w:val="toc 2"/>
    <w:basedOn w:val="Normalny"/>
    <w:next w:val="Normalny"/>
    <w:autoRedefine/>
    <w:uiPriority w:val="39"/>
    <w:pPr>
      <w:widowControl w:val="0"/>
      <w:numPr>
        <w:numId w:val="3"/>
      </w:numPr>
      <w:tabs>
        <w:tab w:val="clear" w:pos="360"/>
        <w:tab w:val="left" w:pos="960"/>
        <w:tab w:val="right" w:leader="dot" w:pos="9345"/>
      </w:tabs>
      <w:spacing w:before="60"/>
      <w:ind w:left="238" w:firstLine="0"/>
    </w:pPr>
    <w:rPr>
      <w:sz w:val="22"/>
      <w:szCs w:val="20"/>
      <w:lang w:val="en-GB"/>
    </w:rPr>
  </w:style>
  <w:style w:type="paragraph" w:styleId="Spistreci1">
    <w:name w:val="toc 1"/>
    <w:basedOn w:val="Normalny"/>
    <w:next w:val="Normalny"/>
    <w:autoRedefine/>
    <w:uiPriority w:val="39"/>
    <w:pPr>
      <w:widowControl w:val="0"/>
      <w:tabs>
        <w:tab w:val="left" w:pos="480"/>
        <w:tab w:val="right" w:leader="dot" w:pos="9345"/>
      </w:tabs>
      <w:spacing w:before="120" w:after="120"/>
    </w:pPr>
    <w:rPr>
      <w:b/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uiPriority w:val="39"/>
    <w:pPr>
      <w:widowControl w:val="0"/>
      <w:numPr>
        <w:numId w:val="4"/>
      </w:numPr>
      <w:tabs>
        <w:tab w:val="clear" w:pos="360"/>
        <w:tab w:val="left" w:pos="1440"/>
        <w:tab w:val="right" w:leader="dot" w:pos="9345"/>
      </w:tabs>
      <w:ind w:left="480" w:firstLine="0"/>
    </w:pPr>
    <w:rPr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pPr>
      <w:widowControl w:val="0"/>
    </w:pPr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styleId="Numerwiersza">
    <w:name w:val="line number"/>
    <w:uiPriority w:val="99"/>
    <w:unhideWhenUsed/>
  </w:style>
  <w:style w:type="paragraph" w:customStyle="1" w:styleId="Przypisdolny">
    <w:name w:val="Przypis dolny"/>
    <w:basedOn w:val="Normalny"/>
    <w:pPr>
      <w:suppressAutoHyphens/>
    </w:pPr>
    <w:rPr>
      <w:rFonts w:ascii="Times New Roman" w:hAnsi="Times New Roman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,CW_Lista Znak"/>
    <w:link w:val="Akapitzlist"/>
    <w:locked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pPr>
      <w:ind w:left="283" w:hanging="283"/>
      <w:contextualSpacing/>
    </w:pPr>
  </w:style>
  <w:style w:type="character" w:customStyle="1" w:styleId="Nagwek8Znak">
    <w:name w:val="Nagłówek 8 Znak"/>
    <w:basedOn w:val="Domylnaczcionkaakapitu"/>
    <w:link w:val="Nagwek8"/>
    <w:rsid w:val="00CD57B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CC0A-E1AA-4516-98FE-C53B97FC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Więcławska-Olichwier</dc:creator>
  <cp:lastModifiedBy>user</cp:lastModifiedBy>
  <cp:revision>5</cp:revision>
  <cp:lastPrinted>2020-02-17T07:11:00Z</cp:lastPrinted>
  <dcterms:created xsi:type="dcterms:W3CDTF">2020-02-13T16:19:00Z</dcterms:created>
  <dcterms:modified xsi:type="dcterms:W3CDTF">2020-02-17T07:11:00Z</dcterms:modified>
</cp:coreProperties>
</file>