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A36C26" w14:textId="77777777" w:rsidR="00EF1037" w:rsidRDefault="00BD1353">
      <w:pPr>
        <w:rPr>
          <w:b/>
          <w:bCs/>
          <w:sz w:val="24"/>
        </w:rPr>
      </w:pPr>
      <w:r w:rsidRPr="00BD1353">
        <w:rPr>
          <w:b/>
          <w:bCs/>
          <w:sz w:val="24"/>
        </w:rPr>
        <w:t>Centralny Szpital Kliniczny MSWiA w Warszawie</w:t>
      </w:r>
    </w:p>
    <w:p w14:paraId="2E7896CB" w14:textId="77777777" w:rsidR="00EF1037" w:rsidRDefault="00BD1353">
      <w:pPr>
        <w:rPr>
          <w:b/>
          <w:bCs/>
          <w:sz w:val="24"/>
        </w:rPr>
      </w:pPr>
      <w:r w:rsidRPr="00BD1353">
        <w:rPr>
          <w:b/>
          <w:bCs/>
          <w:sz w:val="24"/>
        </w:rPr>
        <w:t>Wołoska</w:t>
      </w:r>
      <w:r w:rsidR="00EF1037">
        <w:rPr>
          <w:b/>
          <w:bCs/>
          <w:sz w:val="24"/>
        </w:rPr>
        <w:t xml:space="preserve"> </w:t>
      </w:r>
      <w:r w:rsidRPr="00BD1353">
        <w:rPr>
          <w:b/>
          <w:bCs/>
          <w:sz w:val="24"/>
        </w:rPr>
        <w:t>137</w:t>
      </w:r>
    </w:p>
    <w:p w14:paraId="633DAAEF" w14:textId="77777777" w:rsidR="00EF1037" w:rsidRDefault="00BD1353">
      <w:pPr>
        <w:rPr>
          <w:b/>
          <w:bCs/>
          <w:sz w:val="24"/>
        </w:rPr>
      </w:pPr>
      <w:r w:rsidRPr="00BD1353">
        <w:rPr>
          <w:b/>
          <w:bCs/>
          <w:sz w:val="24"/>
        </w:rPr>
        <w:t>02-507</w:t>
      </w:r>
      <w:r w:rsidR="00EF1037">
        <w:rPr>
          <w:b/>
          <w:bCs/>
          <w:sz w:val="24"/>
        </w:rPr>
        <w:t xml:space="preserve"> </w:t>
      </w:r>
      <w:r w:rsidRPr="00BD1353">
        <w:rPr>
          <w:b/>
          <w:bCs/>
          <w:sz w:val="24"/>
        </w:rPr>
        <w:t>Warszawa</w:t>
      </w:r>
    </w:p>
    <w:p w14:paraId="4FD36DB6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D24C59E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6BE2AD3" w14:textId="77777777"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87D8DD5" w14:textId="77777777"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D1353" w:rsidRPr="00BD1353">
        <w:rPr>
          <w:bCs/>
          <w:sz w:val="24"/>
          <w:szCs w:val="24"/>
        </w:rPr>
        <w:t>CSKDZP-2375/11/12/02/2019</w:t>
      </w:r>
      <w:r w:rsidR="00EF1037">
        <w:rPr>
          <w:sz w:val="24"/>
        </w:rPr>
        <w:tab/>
        <w:t xml:space="preserve"> </w:t>
      </w:r>
      <w:r w:rsidR="00BD1353" w:rsidRPr="00BD1353">
        <w:rPr>
          <w:sz w:val="24"/>
        </w:rPr>
        <w:t>Warszawa</w:t>
      </w:r>
      <w:r w:rsidR="00EF1037">
        <w:rPr>
          <w:sz w:val="24"/>
        </w:rPr>
        <w:t xml:space="preserve"> dnia: </w:t>
      </w:r>
      <w:r w:rsidR="00BD1353" w:rsidRPr="00BD1353">
        <w:rPr>
          <w:sz w:val="24"/>
        </w:rPr>
        <w:t>2020-02-12</w:t>
      </w:r>
    </w:p>
    <w:p w14:paraId="13B7128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14E78F7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A839736" w14:textId="77777777"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14:paraId="554CD9A5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0465F6B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26C7427F" w14:textId="77777777"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  <w:r w:rsidR="00B871F7">
        <w:rPr>
          <w:rFonts w:ascii="Times New Roman" w:hAnsi="Times New Roman"/>
        </w:rPr>
        <w:t xml:space="preserve"> w zakresie zmiany terminu składania i otwarcia ofert oraz w zakresie uaktualnienia zestawienia parametrów granicznych/ocenianych dotyczących zadania nr 25</w:t>
      </w:r>
    </w:p>
    <w:p w14:paraId="454EC593" w14:textId="77777777"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14:paraId="79FE6C8B" w14:textId="77777777"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D1353" w:rsidRPr="00BD1353">
        <w:rPr>
          <w:sz w:val="24"/>
          <w:szCs w:val="24"/>
        </w:rPr>
        <w:t>przetarg nieograniczony</w:t>
      </w:r>
      <w:r w:rsidR="00057D02">
        <w:rPr>
          <w:sz w:val="24"/>
        </w:rPr>
        <w:t>, na:</w:t>
      </w:r>
    </w:p>
    <w:p w14:paraId="30971006" w14:textId="77777777" w:rsidR="00EF1037" w:rsidRPr="00057D02" w:rsidRDefault="00BD1353" w:rsidP="00057D02">
      <w:pPr>
        <w:spacing w:before="120" w:after="240"/>
        <w:jc w:val="center"/>
        <w:rPr>
          <w:sz w:val="24"/>
          <w:szCs w:val="24"/>
        </w:rPr>
      </w:pPr>
      <w:r w:rsidRPr="00BD1353">
        <w:rPr>
          <w:b/>
          <w:sz w:val="24"/>
          <w:szCs w:val="24"/>
        </w:rPr>
        <w:t>zakup i sukcesywna dostawa sprzętu do zabiegów angiologicznych i kardiologii inwazyjnej wraz z dzierżawą</w:t>
      </w:r>
    </w:p>
    <w:p w14:paraId="2E4E9604" w14:textId="119E63F2" w:rsidR="00EF1037" w:rsidRDefault="00EF1037" w:rsidP="00B871F7">
      <w:pPr>
        <w:spacing w:before="120" w:after="120" w:line="360" w:lineRule="auto"/>
        <w:ind w:firstLine="708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D1353" w:rsidRPr="00BD1353">
        <w:rPr>
          <w:sz w:val="24"/>
          <w:szCs w:val="24"/>
        </w:rPr>
        <w:t>(</w:t>
      </w:r>
      <w:proofErr w:type="spellStart"/>
      <w:r w:rsidR="00BD1353" w:rsidRPr="00BD1353">
        <w:rPr>
          <w:sz w:val="24"/>
          <w:szCs w:val="24"/>
        </w:rPr>
        <w:t>t.j</w:t>
      </w:r>
      <w:proofErr w:type="spellEnd"/>
      <w:r w:rsidR="00BD1353" w:rsidRPr="00BD1353">
        <w:rPr>
          <w:sz w:val="24"/>
          <w:szCs w:val="24"/>
        </w:rPr>
        <w:t>. Dz.U. z 2019 r. poz. 1843)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D1353" w:rsidRPr="00BD1353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D1353" w:rsidRPr="00BD1353">
        <w:rPr>
          <w:b/>
          <w:sz w:val="24"/>
          <w:szCs w:val="22"/>
        </w:rPr>
        <w:t>zakup i sukcesywna dostawa sprzętu do zabiegów angiologicznych i kardiologii inwazyjnej wraz z dzierżawą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14:paraId="046CE3C1" w14:textId="71D4EB3E" w:rsidR="00AB738C" w:rsidRDefault="00AB738C" w:rsidP="00AB738C">
      <w:pPr>
        <w:numPr>
          <w:ilvl w:val="0"/>
          <w:numId w:val="2"/>
        </w:num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>Zmiana numer 1:</w:t>
      </w:r>
    </w:p>
    <w:p w14:paraId="71C12906" w14:textId="09B90B56" w:rsidR="00AB738C" w:rsidRDefault="00AB738C" w:rsidP="00AB738C">
      <w:pPr>
        <w:spacing w:before="120" w:after="120" w:line="360" w:lineRule="auto"/>
        <w:ind w:left="1440"/>
        <w:rPr>
          <w:sz w:val="24"/>
          <w:szCs w:val="22"/>
        </w:rPr>
      </w:pPr>
      <w:r>
        <w:rPr>
          <w:sz w:val="24"/>
          <w:szCs w:val="22"/>
        </w:rPr>
        <w:t>Zamawiający modyfikuje załącznik dotyczący zestawień parametrów granicznych/ocenianych dla zadania nr 25.</w:t>
      </w:r>
    </w:p>
    <w:p w14:paraId="1A4FACF7" w14:textId="357C6CDD" w:rsidR="00AB738C" w:rsidRDefault="00AB738C" w:rsidP="00AB738C">
      <w:pPr>
        <w:spacing w:before="120" w:after="120" w:line="360" w:lineRule="auto"/>
        <w:ind w:left="1440"/>
        <w:rPr>
          <w:sz w:val="24"/>
          <w:szCs w:val="22"/>
        </w:rPr>
      </w:pPr>
      <w:r>
        <w:rPr>
          <w:sz w:val="24"/>
          <w:szCs w:val="22"/>
        </w:rPr>
        <w:t xml:space="preserve">Obecny załączniki stają się nieaktualne, nie będą wymagane w postępowaniu oraz zmieniają nazwę na: </w:t>
      </w:r>
    </w:p>
    <w:p w14:paraId="7DAB4064" w14:textId="31275F18" w:rsidR="00AB738C" w:rsidRDefault="00AB738C" w:rsidP="00AB738C">
      <w:pPr>
        <w:spacing w:before="120" w:after="120" w:line="360" w:lineRule="auto"/>
        <w:ind w:left="1440"/>
        <w:rPr>
          <w:sz w:val="24"/>
          <w:szCs w:val="22"/>
        </w:rPr>
      </w:pPr>
      <w:r w:rsidRPr="00C65FD9">
        <w:rPr>
          <w:sz w:val="24"/>
          <w:szCs w:val="22"/>
        </w:rPr>
        <w:t xml:space="preserve">Zestawienie parametrów granicznych/ocenianych do zadania nr </w:t>
      </w:r>
      <w:r>
        <w:rPr>
          <w:sz w:val="24"/>
          <w:szCs w:val="22"/>
        </w:rPr>
        <w:t>25-NIEAKTUALNY.doc</w:t>
      </w:r>
    </w:p>
    <w:p w14:paraId="7E67A8D3" w14:textId="06609E65" w:rsidR="00AB738C" w:rsidRDefault="00AB738C" w:rsidP="00AB738C">
      <w:pPr>
        <w:spacing w:before="120" w:after="120" w:line="360" w:lineRule="auto"/>
        <w:ind w:left="993" w:firstLine="423"/>
        <w:rPr>
          <w:sz w:val="24"/>
          <w:szCs w:val="22"/>
        </w:rPr>
      </w:pPr>
      <w:r>
        <w:rPr>
          <w:sz w:val="24"/>
          <w:szCs w:val="22"/>
        </w:rPr>
        <w:lastRenderedPageBreak/>
        <w:t>Zamawiający będzie wymagał załączniku z uaktualnionymi tabelami, który zostaje opublikowany na stronie Zamawiającego i na platformie e-</w:t>
      </w:r>
      <w:proofErr w:type="spellStart"/>
      <w:r>
        <w:rPr>
          <w:sz w:val="24"/>
          <w:szCs w:val="22"/>
        </w:rPr>
        <w:t>propublico</w:t>
      </w:r>
      <w:proofErr w:type="spellEnd"/>
      <w:r>
        <w:rPr>
          <w:sz w:val="24"/>
          <w:szCs w:val="22"/>
        </w:rPr>
        <w:t xml:space="preserve"> pod nazwami:</w:t>
      </w:r>
    </w:p>
    <w:p w14:paraId="69C49612" w14:textId="14B04A28" w:rsidR="00AB738C" w:rsidRDefault="00AB738C" w:rsidP="00AB738C">
      <w:pPr>
        <w:spacing w:before="120" w:after="120" w:line="360" w:lineRule="auto"/>
        <w:ind w:left="993"/>
        <w:rPr>
          <w:sz w:val="24"/>
          <w:szCs w:val="22"/>
        </w:rPr>
      </w:pPr>
      <w:r w:rsidRPr="00C65FD9">
        <w:rPr>
          <w:sz w:val="24"/>
          <w:szCs w:val="22"/>
        </w:rPr>
        <w:t xml:space="preserve">Zestawienie parametrów granicznych/ocenianych do zadania nr </w:t>
      </w:r>
      <w:r>
        <w:rPr>
          <w:sz w:val="24"/>
          <w:szCs w:val="22"/>
        </w:rPr>
        <w:t>25-AKTUALNY.doc</w:t>
      </w:r>
    </w:p>
    <w:p w14:paraId="268B634D" w14:textId="33AD1A8A" w:rsidR="00C9690B" w:rsidRDefault="00AB738C" w:rsidP="00AB738C">
      <w:pPr>
        <w:spacing w:before="120" w:after="120" w:line="360" w:lineRule="auto"/>
        <w:ind w:left="993"/>
        <w:rPr>
          <w:sz w:val="24"/>
          <w:szCs w:val="22"/>
        </w:rPr>
      </w:pPr>
      <w:r>
        <w:rPr>
          <w:sz w:val="24"/>
          <w:szCs w:val="22"/>
        </w:rPr>
        <w:t>Zamawiający informuje, iż</w:t>
      </w:r>
      <w:r w:rsidR="00C9690B">
        <w:rPr>
          <w:sz w:val="24"/>
          <w:szCs w:val="22"/>
        </w:rPr>
        <w:t xml:space="preserve"> w obecnie obowiązującym wzorze oferty, w ofercie cenowej dotyczącej zadania nr 25 odniesienie przedstawione poniżej </w:t>
      </w:r>
      <w:proofErr w:type="spellStart"/>
      <w:r w:rsidR="00C9690B">
        <w:rPr>
          <w:sz w:val="24"/>
          <w:szCs w:val="22"/>
        </w:rPr>
        <w:t>tj</w:t>
      </w:r>
      <w:proofErr w:type="spellEnd"/>
      <w:r w:rsidR="00C9690B">
        <w:rPr>
          <w:sz w:val="24"/>
          <w:szCs w:val="22"/>
        </w:rPr>
        <w:t>:</w:t>
      </w:r>
    </w:p>
    <w:tbl>
      <w:tblPr>
        <w:tblW w:w="0" w:type="auto"/>
        <w:jc w:val="center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666"/>
      </w:tblGrid>
      <w:tr w:rsidR="00C9690B" w14:paraId="15792655" w14:textId="77777777" w:rsidTr="00C9690B">
        <w:trPr>
          <w:trHeight w:val="346"/>
          <w:jc w:val="center"/>
        </w:trPr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6D3AE4" w14:textId="77777777" w:rsidR="00C9690B" w:rsidRDefault="00C9690B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Opis przedmiotu</w:t>
            </w:r>
          </w:p>
        </w:tc>
      </w:tr>
      <w:tr w:rsidR="00C9690B" w14:paraId="5FB50B48" w14:textId="77777777" w:rsidTr="00C9690B">
        <w:trPr>
          <w:trHeight w:val="518"/>
          <w:jc w:val="center"/>
        </w:trPr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3C034C3" w14:textId="77777777" w:rsidR="00C9690B" w:rsidRDefault="00C9690B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Zestawienie parametrów granicznych/ocenianych załącznik 25</w:t>
            </w:r>
          </w:p>
        </w:tc>
      </w:tr>
    </w:tbl>
    <w:p w14:paraId="42AF5181" w14:textId="6420E7C6" w:rsidR="00C9690B" w:rsidRDefault="00C9690B" w:rsidP="00C9690B">
      <w:pPr>
        <w:spacing w:before="120" w:after="120" w:line="360" w:lineRule="auto"/>
        <w:ind w:left="993"/>
        <w:rPr>
          <w:sz w:val="24"/>
          <w:szCs w:val="22"/>
        </w:rPr>
      </w:pPr>
      <w:r>
        <w:rPr>
          <w:sz w:val="24"/>
          <w:szCs w:val="22"/>
        </w:rPr>
        <w:t>od chwili obecnej dotyczy załącznika o nazwie „</w:t>
      </w:r>
      <w:r w:rsidRPr="00C65FD9">
        <w:rPr>
          <w:sz w:val="24"/>
          <w:szCs w:val="22"/>
        </w:rPr>
        <w:t xml:space="preserve">Zestawienie parametrów granicznych/ocenianych do zadania nr </w:t>
      </w:r>
      <w:r>
        <w:rPr>
          <w:sz w:val="24"/>
          <w:szCs w:val="22"/>
        </w:rPr>
        <w:t>25-AKTUALNY.doc”.</w:t>
      </w:r>
    </w:p>
    <w:p w14:paraId="10919A26" w14:textId="1A5E79FD" w:rsidR="00C9690B" w:rsidRDefault="00C9690B" w:rsidP="00C9690B">
      <w:pPr>
        <w:spacing w:before="120" w:after="120" w:line="360" w:lineRule="auto"/>
        <w:ind w:left="993"/>
        <w:rPr>
          <w:sz w:val="24"/>
          <w:szCs w:val="22"/>
        </w:rPr>
      </w:pPr>
      <w:r>
        <w:rPr>
          <w:sz w:val="24"/>
          <w:szCs w:val="22"/>
        </w:rPr>
        <w:t>Zamawiający nie będzie już uaktualniał wzor</w:t>
      </w:r>
      <w:r w:rsidR="00903C75">
        <w:rPr>
          <w:sz w:val="24"/>
          <w:szCs w:val="22"/>
        </w:rPr>
        <w:t>u</w:t>
      </w:r>
      <w:r>
        <w:rPr>
          <w:sz w:val="24"/>
          <w:szCs w:val="22"/>
        </w:rPr>
        <w:t xml:space="preserve"> ofert</w:t>
      </w:r>
      <w:r w:rsidR="00903C75">
        <w:rPr>
          <w:sz w:val="24"/>
          <w:szCs w:val="22"/>
        </w:rPr>
        <w:t>y,</w:t>
      </w:r>
      <w:r>
        <w:rPr>
          <w:sz w:val="24"/>
          <w:szCs w:val="22"/>
        </w:rPr>
        <w:t xml:space="preserve"> jak zrobił to w poprzednim powiadomieniu o zmianach SIWZ</w:t>
      </w:r>
      <w:r w:rsidR="00903C75">
        <w:rPr>
          <w:sz w:val="24"/>
          <w:szCs w:val="22"/>
        </w:rPr>
        <w:t>,</w:t>
      </w:r>
      <w:r>
        <w:rPr>
          <w:sz w:val="24"/>
          <w:szCs w:val="22"/>
        </w:rPr>
        <w:t xml:space="preserve"> ze względu na krótki czas przed otwarciem ofert. W związku z powyższym zwracamy uwagę na poprawne interpretowanie odniesienia.</w:t>
      </w:r>
    </w:p>
    <w:p w14:paraId="357AA292" w14:textId="77777777" w:rsidR="00657AD8" w:rsidRDefault="00657AD8" w:rsidP="00C9690B">
      <w:pPr>
        <w:spacing w:before="120" w:after="120" w:line="360" w:lineRule="auto"/>
        <w:ind w:left="993"/>
        <w:rPr>
          <w:sz w:val="24"/>
          <w:szCs w:val="22"/>
        </w:rPr>
      </w:pPr>
      <w:bookmarkStart w:id="0" w:name="_GoBack"/>
      <w:bookmarkEnd w:id="0"/>
    </w:p>
    <w:p w14:paraId="0EBF87F8" w14:textId="2A16EE57" w:rsidR="00903C75" w:rsidRDefault="00903C75" w:rsidP="00903C75">
      <w:pPr>
        <w:numPr>
          <w:ilvl w:val="0"/>
          <w:numId w:val="2"/>
        </w:num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>Zmiana numer 2:</w:t>
      </w:r>
    </w:p>
    <w:p w14:paraId="6D70F6EF" w14:textId="77777777" w:rsidR="00D069D1" w:rsidRPr="00D069D1" w:rsidRDefault="00D069D1" w:rsidP="00D069D1">
      <w:pPr>
        <w:spacing w:before="120" w:after="120" w:line="360" w:lineRule="auto"/>
        <w:ind w:left="1428" w:firstLine="696"/>
        <w:rPr>
          <w:sz w:val="24"/>
          <w:szCs w:val="22"/>
        </w:rPr>
      </w:pPr>
      <w:r w:rsidRPr="00D069D1">
        <w:rPr>
          <w:sz w:val="24"/>
          <w:szCs w:val="22"/>
        </w:rPr>
        <w:t>Na stronie nr 20 i nr 21 SIWZ, w punkcie 15 SIWZ jest:</w:t>
      </w:r>
    </w:p>
    <w:p w14:paraId="21BE0FDC" w14:textId="77777777" w:rsidR="00D069D1" w:rsidRPr="00712439" w:rsidRDefault="00D069D1" w:rsidP="00D069D1">
      <w:pPr>
        <w:spacing w:before="120" w:after="120" w:line="360" w:lineRule="auto"/>
        <w:ind w:left="1428"/>
        <w:rPr>
          <w:b/>
          <w:bCs/>
          <w:sz w:val="24"/>
          <w:szCs w:val="22"/>
        </w:rPr>
      </w:pPr>
      <w:r w:rsidRPr="00712439">
        <w:rPr>
          <w:b/>
          <w:bCs/>
          <w:sz w:val="24"/>
          <w:szCs w:val="22"/>
        </w:rPr>
        <w:t>15.</w:t>
      </w:r>
      <w:r w:rsidRPr="00712439">
        <w:rPr>
          <w:b/>
          <w:bCs/>
          <w:sz w:val="24"/>
          <w:szCs w:val="22"/>
        </w:rPr>
        <w:tab/>
        <w:t>MIEJSCE ORAZ TERMIN SKŁADANIA I OTWARCIA OFERT</w:t>
      </w:r>
    </w:p>
    <w:p w14:paraId="13732718" w14:textId="796645DF" w:rsidR="00D069D1" w:rsidRPr="00D069D1" w:rsidRDefault="00D069D1" w:rsidP="00712439">
      <w:pPr>
        <w:spacing w:before="120" w:after="120" w:line="360" w:lineRule="auto"/>
        <w:ind w:left="1428"/>
        <w:jc w:val="center"/>
        <w:rPr>
          <w:sz w:val="24"/>
          <w:szCs w:val="22"/>
        </w:rPr>
      </w:pPr>
      <w:r w:rsidRPr="00D069D1">
        <w:rPr>
          <w:sz w:val="24"/>
          <w:szCs w:val="22"/>
        </w:rPr>
        <w:t>15.1.</w:t>
      </w:r>
      <w:r w:rsidRPr="00D069D1">
        <w:rPr>
          <w:sz w:val="24"/>
          <w:szCs w:val="22"/>
        </w:rPr>
        <w:tab/>
        <w:t>Ofertę wraz z wymaganymi dokumentami należy złożyć za pośrednictwem Platformy, działającej pod adresem https://e-ProPublico.pl/, zgodnie z instrukcją określoną w pkt. 15 SIWZ, do dnia 2020-02-07</w:t>
      </w:r>
      <w:r>
        <w:rPr>
          <w:sz w:val="24"/>
          <w:szCs w:val="22"/>
        </w:rPr>
        <w:t xml:space="preserve"> ( po zmianach</w:t>
      </w:r>
      <w:r w:rsidR="00712439">
        <w:rPr>
          <w:sz w:val="24"/>
          <w:szCs w:val="22"/>
        </w:rPr>
        <w:t xml:space="preserve"> z dnia 31-01-2020 r. - 2020-02-14)</w:t>
      </w:r>
      <w:r>
        <w:rPr>
          <w:sz w:val="24"/>
          <w:szCs w:val="22"/>
        </w:rPr>
        <w:t xml:space="preserve"> z dnia</w:t>
      </w:r>
      <w:r w:rsidRPr="00D069D1">
        <w:rPr>
          <w:sz w:val="24"/>
          <w:szCs w:val="22"/>
        </w:rPr>
        <w:t xml:space="preserve"> do godz. 13:00.</w:t>
      </w:r>
    </w:p>
    <w:p w14:paraId="43AF71BA" w14:textId="77777777" w:rsidR="00D069D1" w:rsidRPr="00D069D1" w:rsidRDefault="00D069D1" w:rsidP="00712439">
      <w:pPr>
        <w:spacing w:before="120" w:after="120" w:line="360" w:lineRule="auto"/>
        <w:ind w:left="1428"/>
        <w:jc w:val="center"/>
        <w:rPr>
          <w:sz w:val="24"/>
          <w:szCs w:val="22"/>
        </w:rPr>
      </w:pPr>
      <w:r w:rsidRPr="00D069D1">
        <w:rPr>
          <w:sz w:val="24"/>
          <w:szCs w:val="22"/>
        </w:rPr>
        <w:t>15.2.</w:t>
      </w:r>
      <w:r w:rsidRPr="00D069D1">
        <w:rPr>
          <w:sz w:val="24"/>
          <w:szCs w:val="22"/>
        </w:rPr>
        <w:tab/>
        <w:t>Po upływie terminu składania ofert, złożenie oferty nie będzie możliwe.</w:t>
      </w:r>
    </w:p>
    <w:p w14:paraId="3CAAB447" w14:textId="5105DBC4" w:rsidR="00D069D1" w:rsidRPr="00D069D1" w:rsidRDefault="00D069D1" w:rsidP="00D069D1">
      <w:pPr>
        <w:spacing w:before="120" w:after="120" w:line="360" w:lineRule="auto"/>
        <w:ind w:left="1428"/>
        <w:rPr>
          <w:sz w:val="24"/>
          <w:szCs w:val="22"/>
        </w:rPr>
      </w:pPr>
      <w:r w:rsidRPr="00D069D1">
        <w:rPr>
          <w:sz w:val="24"/>
          <w:szCs w:val="22"/>
        </w:rPr>
        <w:t>15.3 Otwarcie ofert nastąpi w dniu: 2020-02-07</w:t>
      </w:r>
      <w:r w:rsidR="00712439">
        <w:rPr>
          <w:sz w:val="24"/>
          <w:szCs w:val="22"/>
        </w:rPr>
        <w:t xml:space="preserve"> </w:t>
      </w:r>
      <w:r w:rsidR="00712439" w:rsidRPr="00D069D1">
        <w:rPr>
          <w:sz w:val="24"/>
          <w:szCs w:val="22"/>
        </w:rPr>
        <w:t>07</w:t>
      </w:r>
      <w:r w:rsidR="00712439">
        <w:rPr>
          <w:sz w:val="24"/>
          <w:szCs w:val="22"/>
        </w:rPr>
        <w:t xml:space="preserve"> ( po zmianach z dnia 31-01-2020 r. - 2020-02-14) </w:t>
      </w:r>
      <w:r w:rsidRPr="00D069D1">
        <w:rPr>
          <w:sz w:val="24"/>
          <w:szCs w:val="22"/>
        </w:rPr>
        <w:t xml:space="preserve"> o godz. 13:00, za pośrednictwem Platformy, na karcie </w:t>
      </w:r>
      <w:r w:rsidRPr="00D069D1">
        <w:rPr>
          <w:sz w:val="24"/>
          <w:szCs w:val="22"/>
        </w:rPr>
        <w:lastRenderedPageBreak/>
        <w:t>Oferty/Załączniki, poprzez odszyfrowanie i otwarcie ofert, które jest jednoznaczne z ich upublicznieniem</w:t>
      </w:r>
    </w:p>
    <w:p w14:paraId="7BD2DB1C" w14:textId="77777777" w:rsidR="00D069D1" w:rsidRPr="00D069D1" w:rsidRDefault="00D069D1" w:rsidP="00D069D1">
      <w:pPr>
        <w:spacing w:before="120" w:after="120" w:line="360" w:lineRule="auto"/>
        <w:ind w:left="1428"/>
        <w:rPr>
          <w:sz w:val="24"/>
          <w:szCs w:val="22"/>
        </w:rPr>
      </w:pPr>
    </w:p>
    <w:p w14:paraId="632CC0C6" w14:textId="0C1DC9AA" w:rsidR="00D069D1" w:rsidRDefault="00D069D1" w:rsidP="00D069D1">
      <w:pPr>
        <w:spacing w:before="120" w:after="120" w:line="360" w:lineRule="auto"/>
        <w:ind w:left="1428"/>
        <w:rPr>
          <w:sz w:val="24"/>
          <w:szCs w:val="22"/>
        </w:rPr>
      </w:pPr>
      <w:r w:rsidRPr="00D069D1">
        <w:rPr>
          <w:sz w:val="24"/>
          <w:szCs w:val="22"/>
        </w:rPr>
        <w:t>Zamawiający dokonuje zmiany zapisów SIWZ w związku ze zmianą terminu składania i otwarcia ofert na następujące :</w:t>
      </w:r>
    </w:p>
    <w:p w14:paraId="6DCE31EE" w14:textId="77777777" w:rsidR="00657AD8" w:rsidRPr="00D069D1" w:rsidRDefault="00657AD8" w:rsidP="00D069D1">
      <w:pPr>
        <w:spacing w:before="120" w:after="120" w:line="360" w:lineRule="auto"/>
        <w:ind w:left="1428"/>
        <w:rPr>
          <w:sz w:val="24"/>
          <w:szCs w:val="22"/>
        </w:rPr>
      </w:pPr>
    </w:p>
    <w:p w14:paraId="46EC52A8" w14:textId="77777777" w:rsidR="00D069D1" w:rsidRPr="00712439" w:rsidRDefault="00D069D1" w:rsidP="00D069D1">
      <w:pPr>
        <w:spacing w:before="120" w:after="120" w:line="360" w:lineRule="auto"/>
        <w:ind w:left="1428"/>
        <w:rPr>
          <w:b/>
          <w:bCs/>
          <w:sz w:val="24"/>
          <w:szCs w:val="22"/>
        </w:rPr>
      </w:pPr>
      <w:r w:rsidRPr="00712439">
        <w:rPr>
          <w:b/>
          <w:bCs/>
          <w:sz w:val="24"/>
          <w:szCs w:val="22"/>
        </w:rPr>
        <w:t>15.</w:t>
      </w:r>
      <w:r w:rsidRPr="00712439">
        <w:rPr>
          <w:b/>
          <w:bCs/>
          <w:sz w:val="24"/>
          <w:szCs w:val="22"/>
        </w:rPr>
        <w:tab/>
        <w:t>MIEJSCE ORAZ TERMIN SKŁADANIA I OTWARCIA OFERT</w:t>
      </w:r>
    </w:p>
    <w:p w14:paraId="732BD1FE" w14:textId="13A199FB" w:rsidR="00D069D1" w:rsidRPr="00D069D1" w:rsidRDefault="00D069D1" w:rsidP="00712439">
      <w:pPr>
        <w:spacing w:before="120" w:after="120" w:line="360" w:lineRule="auto"/>
        <w:ind w:left="1428"/>
        <w:jc w:val="center"/>
        <w:rPr>
          <w:sz w:val="24"/>
          <w:szCs w:val="22"/>
        </w:rPr>
      </w:pPr>
      <w:r w:rsidRPr="00D069D1">
        <w:rPr>
          <w:sz w:val="24"/>
          <w:szCs w:val="22"/>
        </w:rPr>
        <w:t>15.1.</w:t>
      </w:r>
      <w:r w:rsidRPr="00D069D1">
        <w:rPr>
          <w:sz w:val="24"/>
          <w:szCs w:val="22"/>
        </w:rPr>
        <w:tab/>
        <w:t>Ofertę wraz z wymaganymi dokumentami należy złożyć za pośrednictwem Platformy, działającej pod adresem https://e-ProPublico.pl/, zgodnie z instrukcją określoną w pkt. 15 SIWZ, do dnia 2020-02-</w:t>
      </w:r>
      <w:r w:rsidRPr="00712439">
        <w:rPr>
          <w:b/>
          <w:bCs/>
          <w:sz w:val="24"/>
          <w:szCs w:val="22"/>
        </w:rPr>
        <w:t>1</w:t>
      </w:r>
      <w:r w:rsidR="00712439" w:rsidRPr="00712439">
        <w:rPr>
          <w:b/>
          <w:bCs/>
          <w:sz w:val="24"/>
          <w:szCs w:val="22"/>
        </w:rPr>
        <w:t>9</w:t>
      </w:r>
      <w:r w:rsidRPr="00D069D1">
        <w:rPr>
          <w:sz w:val="24"/>
          <w:szCs w:val="22"/>
        </w:rPr>
        <w:t xml:space="preserve"> do godz. 13:00.</w:t>
      </w:r>
    </w:p>
    <w:p w14:paraId="7323EABE" w14:textId="77777777" w:rsidR="00D069D1" w:rsidRPr="00D069D1" w:rsidRDefault="00D069D1" w:rsidP="00712439">
      <w:pPr>
        <w:spacing w:before="120" w:after="120" w:line="360" w:lineRule="auto"/>
        <w:ind w:left="1428"/>
        <w:jc w:val="center"/>
        <w:rPr>
          <w:sz w:val="24"/>
          <w:szCs w:val="22"/>
        </w:rPr>
      </w:pPr>
      <w:r w:rsidRPr="00D069D1">
        <w:rPr>
          <w:sz w:val="24"/>
          <w:szCs w:val="22"/>
        </w:rPr>
        <w:t>15.2.</w:t>
      </w:r>
      <w:r w:rsidRPr="00D069D1">
        <w:rPr>
          <w:sz w:val="24"/>
          <w:szCs w:val="22"/>
        </w:rPr>
        <w:tab/>
        <w:t>Po upływie terminu składania ofert, złożenie oferty nie będzie możliwe.</w:t>
      </w:r>
    </w:p>
    <w:p w14:paraId="43F16366" w14:textId="468510EA" w:rsidR="00D069D1" w:rsidRPr="00D069D1" w:rsidRDefault="00D069D1" w:rsidP="00712439">
      <w:pPr>
        <w:spacing w:before="120" w:after="120" w:line="360" w:lineRule="auto"/>
        <w:ind w:left="1428"/>
        <w:jc w:val="center"/>
        <w:rPr>
          <w:sz w:val="24"/>
          <w:szCs w:val="22"/>
        </w:rPr>
      </w:pPr>
      <w:r w:rsidRPr="00D069D1">
        <w:rPr>
          <w:sz w:val="24"/>
          <w:szCs w:val="22"/>
        </w:rPr>
        <w:t>15.3 Otwarcie ofert nastąpi w dniu: 2020-02-</w:t>
      </w:r>
      <w:r w:rsidR="00712439" w:rsidRPr="00712439">
        <w:rPr>
          <w:b/>
          <w:bCs/>
          <w:sz w:val="24"/>
          <w:szCs w:val="22"/>
        </w:rPr>
        <w:t>19</w:t>
      </w:r>
      <w:r w:rsidRPr="00D069D1">
        <w:rPr>
          <w:sz w:val="24"/>
          <w:szCs w:val="22"/>
        </w:rPr>
        <w:t xml:space="preserve"> o godz. 13:00, za pośrednictwem Platformy, na karcie Oferty/Załączniki, poprzez odszyfrowanie i otwarcie ofert, które jest jednoznaczne z ich upublicznieniem</w:t>
      </w:r>
    </w:p>
    <w:p w14:paraId="4CC23D92" w14:textId="77777777" w:rsidR="00D069D1" w:rsidRDefault="00D069D1" w:rsidP="00D069D1">
      <w:pPr>
        <w:spacing w:before="120" w:after="120" w:line="360" w:lineRule="auto"/>
        <w:ind w:left="1428"/>
        <w:rPr>
          <w:sz w:val="24"/>
          <w:szCs w:val="22"/>
        </w:rPr>
      </w:pPr>
    </w:p>
    <w:p w14:paraId="671093A8" w14:textId="6E23AC4D" w:rsidR="00AB738C" w:rsidRDefault="006A1CA8" w:rsidP="00F8229D">
      <w:pPr>
        <w:spacing w:before="120" w:after="120" w:line="360" w:lineRule="auto"/>
        <w:ind w:left="4533"/>
        <w:rPr>
          <w:sz w:val="24"/>
          <w:szCs w:val="22"/>
        </w:rPr>
      </w:pPr>
      <w:r>
        <w:rPr>
          <w:sz w:val="24"/>
          <w:szCs w:val="22"/>
        </w:rPr>
        <w:t xml:space="preserve">Pozostałe zapisy SIWZ pozostają bez zmian. </w:t>
      </w:r>
    </w:p>
    <w:p w14:paraId="6995F158" w14:textId="3858A20C" w:rsidR="00F8229D" w:rsidRDefault="00F8229D" w:rsidP="00F8229D">
      <w:pPr>
        <w:spacing w:before="120" w:after="120" w:line="360" w:lineRule="auto"/>
        <w:ind w:left="4533"/>
        <w:rPr>
          <w:sz w:val="24"/>
          <w:szCs w:val="22"/>
        </w:rPr>
      </w:pPr>
    </w:p>
    <w:p w14:paraId="3493690E" w14:textId="77777777" w:rsidR="00EF1037" w:rsidRPr="00E02559" w:rsidRDefault="00B871F7" w:rsidP="00E02559">
      <w:pPr>
        <w:pStyle w:val="Tekstpodstawowy"/>
        <w:jc w:val="right"/>
        <w:rPr>
          <w:szCs w:val="24"/>
        </w:rPr>
      </w:pPr>
      <w:r>
        <w:rPr>
          <w:szCs w:val="24"/>
        </w:rPr>
        <w:t>Zamawiający</w:t>
      </w: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93992AA" w14:textId="77777777" w:rsidR="00384007" w:rsidRDefault="00384007">
      <w:r>
        <w:separator/>
      </w:r>
    </w:p>
  </w:endnote>
  <w:endnote w:type="continuationSeparator" w:id="0">
    <w:p w14:paraId="75A48526" w14:textId="77777777" w:rsidR="00384007" w:rsidRDefault="003840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DF1F7C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C787B4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75EEAA" w14:textId="77777777" w:rsidR="00EF1037" w:rsidRDefault="00657AD8">
    <w:pPr>
      <w:pStyle w:val="Stopka"/>
      <w:tabs>
        <w:tab w:val="clear" w:pos="4536"/>
      </w:tabs>
      <w:jc w:val="center"/>
    </w:pPr>
    <w:r>
      <w:rPr>
        <w:noProof/>
      </w:rPr>
      <w:pict w14:anchorId="655E39CA">
        <v:line id="_x0000_s2049" style="position:absolute;left:0;text-align:left;z-index:251657728" from="-3.85pt,7.55pt" to="455.15pt,7.55pt"/>
      </w:pict>
    </w:r>
  </w:p>
  <w:p w14:paraId="4751AAE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452CF97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7F2C96B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25E77D" w14:textId="77777777" w:rsidR="00EF1037" w:rsidRDefault="00EF1037">
    <w:pPr>
      <w:pStyle w:val="Stopka"/>
      <w:tabs>
        <w:tab w:val="clear" w:pos="4536"/>
        <w:tab w:val="left" w:pos="6237"/>
      </w:tabs>
    </w:pPr>
  </w:p>
  <w:p w14:paraId="012E632E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203EC" w14:textId="77777777" w:rsidR="00384007" w:rsidRDefault="00384007">
      <w:r>
        <w:separator/>
      </w:r>
    </w:p>
  </w:footnote>
  <w:footnote w:type="continuationSeparator" w:id="0">
    <w:p w14:paraId="3635DE26" w14:textId="77777777" w:rsidR="00384007" w:rsidRDefault="0038400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33D1C88" w14:textId="77777777" w:rsidR="00BD1353" w:rsidRDefault="00BD13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55A74C" w14:textId="77777777" w:rsidR="00BD1353" w:rsidRDefault="00BD135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0433F4D" w14:textId="77777777" w:rsidR="00BD1353" w:rsidRDefault="00BD13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126C3"/>
    <w:multiLevelType w:val="hybridMultilevel"/>
    <w:tmpl w:val="82EC3BB2"/>
    <w:lvl w:ilvl="0" w:tplc="637E6BD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8846098"/>
    <w:multiLevelType w:val="hybridMultilevel"/>
    <w:tmpl w:val="014AEAF6"/>
    <w:lvl w:ilvl="0" w:tplc="DC72B8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84007"/>
    <w:rsid w:val="00057D02"/>
    <w:rsid w:val="000613E0"/>
    <w:rsid w:val="00107E41"/>
    <w:rsid w:val="001A571A"/>
    <w:rsid w:val="002B1C74"/>
    <w:rsid w:val="00384007"/>
    <w:rsid w:val="00384EFD"/>
    <w:rsid w:val="004222DA"/>
    <w:rsid w:val="00460DC4"/>
    <w:rsid w:val="005079A4"/>
    <w:rsid w:val="0055546F"/>
    <w:rsid w:val="00657AD8"/>
    <w:rsid w:val="006A1CA8"/>
    <w:rsid w:val="006D4AE5"/>
    <w:rsid w:val="00712439"/>
    <w:rsid w:val="00854803"/>
    <w:rsid w:val="0087224A"/>
    <w:rsid w:val="00903C75"/>
    <w:rsid w:val="009149C3"/>
    <w:rsid w:val="00953AA1"/>
    <w:rsid w:val="0095641D"/>
    <w:rsid w:val="009D169F"/>
    <w:rsid w:val="00AB738C"/>
    <w:rsid w:val="00B361A9"/>
    <w:rsid w:val="00B871F7"/>
    <w:rsid w:val="00BD1353"/>
    <w:rsid w:val="00C152AE"/>
    <w:rsid w:val="00C9690B"/>
    <w:rsid w:val="00D069D1"/>
    <w:rsid w:val="00D1574A"/>
    <w:rsid w:val="00D248D2"/>
    <w:rsid w:val="00E02559"/>
    <w:rsid w:val="00E74582"/>
    <w:rsid w:val="00EF1037"/>
    <w:rsid w:val="00F16162"/>
    <w:rsid w:val="00F211BC"/>
    <w:rsid w:val="00F822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BC659D"/>
  <w15:chartTrackingRefBased/>
  <w15:docId w15:val="{3C85C222-BB9D-4C9B-8A5C-FF267CC37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482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Piotr Winnicki</dc:creator>
  <cp:keywords/>
  <cp:lastModifiedBy>Piotr Winnicki</cp:lastModifiedBy>
  <cp:revision>2</cp:revision>
  <cp:lastPrinted>2001-02-10T18:08:00Z</cp:lastPrinted>
  <dcterms:created xsi:type="dcterms:W3CDTF">2020-02-12T13:17:00Z</dcterms:created>
  <dcterms:modified xsi:type="dcterms:W3CDTF">2020-02-12T13:17:00Z</dcterms:modified>
</cp:coreProperties>
</file>