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7383C" w14:textId="77777777" w:rsidR="00217E23" w:rsidRDefault="009353EE">
      <w:pPr>
        <w:rPr>
          <w:b/>
          <w:bCs/>
          <w:sz w:val="24"/>
        </w:rPr>
      </w:pPr>
      <w:r w:rsidRPr="009353EE">
        <w:rPr>
          <w:b/>
          <w:bCs/>
          <w:sz w:val="24"/>
        </w:rPr>
        <w:t>Centralny Szpital Kliniczny MSWiA w Warszawie</w:t>
      </w:r>
    </w:p>
    <w:p w14:paraId="61F549EF" w14:textId="77777777" w:rsidR="006D4AB3" w:rsidRDefault="009353EE">
      <w:pPr>
        <w:rPr>
          <w:b/>
          <w:bCs/>
          <w:sz w:val="24"/>
        </w:rPr>
      </w:pPr>
      <w:r w:rsidRPr="009353EE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9353EE">
        <w:rPr>
          <w:b/>
          <w:bCs/>
          <w:sz w:val="24"/>
        </w:rPr>
        <w:t>137</w:t>
      </w:r>
    </w:p>
    <w:p w14:paraId="1A2244A5" w14:textId="77777777" w:rsidR="006D4AB3" w:rsidRDefault="009353EE">
      <w:pPr>
        <w:rPr>
          <w:b/>
          <w:bCs/>
          <w:sz w:val="24"/>
        </w:rPr>
      </w:pPr>
      <w:r w:rsidRPr="009353EE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9353EE">
        <w:rPr>
          <w:b/>
          <w:bCs/>
          <w:sz w:val="24"/>
        </w:rPr>
        <w:t>Warszawa</w:t>
      </w:r>
    </w:p>
    <w:p w14:paraId="2FB03A38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6B64CBD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AAB2B1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353EE" w:rsidRPr="009353EE">
        <w:rPr>
          <w:b/>
          <w:bCs/>
          <w:sz w:val="24"/>
        </w:rPr>
        <w:t>CSKDZP-2375/11/12/02/2019/13</w:t>
      </w:r>
      <w:r>
        <w:rPr>
          <w:sz w:val="24"/>
        </w:rPr>
        <w:tab/>
        <w:t xml:space="preserve"> </w:t>
      </w:r>
      <w:r w:rsidR="009353EE" w:rsidRPr="009353EE">
        <w:rPr>
          <w:sz w:val="24"/>
        </w:rPr>
        <w:t>Warszawa</w:t>
      </w:r>
      <w:r>
        <w:rPr>
          <w:sz w:val="24"/>
        </w:rPr>
        <w:t xml:space="preserve"> dnia: </w:t>
      </w:r>
      <w:r w:rsidR="009353EE" w:rsidRPr="009353EE">
        <w:rPr>
          <w:sz w:val="24"/>
        </w:rPr>
        <w:t>2020-01-31</w:t>
      </w:r>
    </w:p>
    <w:p w14:paraId="31962DCF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681B3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E7FB1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98AED2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037785B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22FCD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008F4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F85A5C2" w14:textId="120B3A84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906AB">
        <w:rPr>
          <w:rFonts w:ascii="Times New Roman" w:hAnsi="Times New Roman"/>
        </w:rPr>
        <w:t xml:space="preserve"> cz. II</w:t>
      </w:r>
    </w:p>
    <w:p w14:paraId="6534CCD4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35A2DA8D" w14:textId="568BD34E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6459B4">
        <w:rPr>
          <w:sz w:val="24"/>
        </w:rPr>
        <w:t>do</w:t>
      </w:r>
      <w:r>
        <w:rPr>
          <w:sz w:val="24"/>
        </w:rPr>
        <w:t xml:space="preserve"> dni</w:t>
      </w:r>
      <w:r w:rsidR="006459B4">
        <w:rPr>
          <w:sz w:val="24"/>
        </w:rPr>
        <w:t>a</w:t>
      </w:r>
      <w:r>
        <w:rPr>
          <w:sz w:val="24"/>
        </w:rPr>
        <w:t xml:space="preserve"> </w:t>
      </w:r>
      <w:r w:rsidR="009353EE" w:rsidRPr="009353EE">
        <w:rPr>
          <w:sz w:val="24"/>
        </w:rPr>
        <w:t>2020-01-3</w:t>
      </w:r>
      <w:r w:rsidR="006459B4">
        <w:rPr>
          <w:sz w:val="24"/>
        </w:rPr>
        <w:t>0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9353EE" w:rsidRPr="009353EE">
        <w:rPr>
          <w:sz w:val="24"/>
        </w:rPr>
        <w:t>(</w:t>
      </w:r>
      <w:proofErr w:type="spellStart"/>
      <w:r w:rsidR="009353EE" w:rsidRPr="009353EE">
        <w:rPr>
          <w:sz w:val="24"/>
        </w:rPr>
        <w:t>t.j</w:t>
      </w:r>
      <w:proofErr w:type="spellEnd"/>
      <w:r w:rsidR="009353EE" w:rsidRPr="009353EE">
        <w:rPr>
          <w:sz w:val="24"/>
        </w:rPr>
        <w:t>. Dz.U. z 2019 r. poz. 1843)</w:t>
      </w:r>
      <w:r>
        <w:rPr>
          <w:sz w:val="24"/>
        </w:rPr>
        <w:t xml:space="preserve">w trybie </w:t>
      </w:r>
      <w:r w:rsidR="009353EE" w:rsidRPr="009353EE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43A71E87" w14:textId="77777777" w:rsidR="006D4AB3" w:rsidRDefault="009353E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9353EE">
        <w:rPr>
          <w:b/>
          <w:sz w:val="24"/>
        </w:rPr>
        <w:t>zakup i sukcesywna dostawa sprzętu do zabiegów angiologicznych i kardiologii inwazyjnej wraz z dzierżawą</w:t>
      </w:r>
      <w:r w:rsidR="006D4AB3">
        <w:rPr>
          <w:sz w:val="24"/>
        </w:rPr>
        <w:t>,</w:t>
      </w:r>
    </w:p>
    <w:p w14:paraId="36A6F361" w14:textId="0B8F7CCA" w:rsidR="006459B4" w:rsidRDefault="006459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22:</w:t>
      </w:r>
    </w:p>
    <w:p w14:paraId="0D4B8FFB" w14:textId="77777777" w:rsidR="006459B4" w:rsidRPr="006459B4" w:rsidRDefault="006459B4" w:rsidP="006459B4">
      <w:pPr>
        <w:pStyle w:val="Tekstpodstawowywcity3"/>
        <w:spacing w:before="120" w:after="120"/>
        <w:rPr>
          <w:sz w:val="24"/>
        </w:rPr>
      </w:pPr>
      <w:r w:rsidRPr="006459B4">
        <w:rPr>
          <w:sz w:val="24"/>
        </w:rPr>
        <w:t>Dotyczy Pakietu nr 15, Załącznik nr 1 do SIWZ, Wzór oferty:</w:t>
      </w:r>
    </w:p>
    <w:p w14:paraId="61AE93F9" w14:textId="77777777" w:rsidR="006459B4" w:rsidRPr="006459B4" w:rsidRDefault="006459B4" w:rsidP="006459B4">
      <w:pPr>
        <w:pStyle w:val="Tekstpodstawowywcity3"/>
        <w:spacing w:before="120" w:after="120"/>
        <w:rPr>
          <w:sz w:val="24"/>
        </w:rPr>
      </w:pPr>
      <w:r w:rsidRPr="006459B4">
        <w:rPr>
          <w:sz w:val="24"/>
        </w:rPr>
        <w:t>Czy Zamawiający wyrazi zgodę na skrócenie terminu ważności produktu z 24 miesięcy do 12 miesięcy?</w:t>
      </w:r>
    </w:p>
    <w:p w14:paraId="016FABAD" w14:textId="7AE6D78B" w:rsidR="006459B4" w:rsidRDefault="006459B4" w:rsidP="006459B4">
      <w:pPr>
        <w:pStyle w:val="Tekstpodstawowywcity3"/>
        <w:spacing w:before="120" w:after="120"/>
        <w:rPr>
          <w:b/>
          <w:bCs/>
          <w:sz w:val="24"/>
        </w:rPr>
      </w:pPr>
      <w:r w:rsidRPr="006459B4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Zamawiający dopuszcza.</w:t>
      </w:r>
    </w:p>
    <w:p w14:paraId="04E7E91C" w14:textId="4FE68327" w:rsidR="006459B4" w:rsidRDefault="006459B4" w:rsidP="006459B4">
      <w:pPr>
        <w:pStyle w:val="Tekstpodstawowywcity3"/>
        <w:spacing w:before="120" w:after="120"/>
        <w:rPr>
          <w:b/>
          <w:bCs/>
          <w:sz w:val="24"/>
        </w:rPr>
      </w:pPr>
    </w:p>
    <w:p w14:paraId="594260E8" w14:textId="553A54A0" w:rsidR="006459B4" w:rsidRDefault="006459B4" w:rsidP="006459B4">
      <w:pPr>
        <w:pStyle w:val="Tekstpodstawowywcity3"/>
        <w:spacing w:before="120" w:after="120"/>
        <w:ind w:firstLine="0"/>
        <w:rPr>
          <w:sz w:val="24"/>
        </w:rPr>
      </w:pPr>
      <w:r w:rsidRPr="006459B4">
        <w:rPr>
          <w:sz w:val="24"/>
        </w:rPr>
        <w:t>Pytanie nr 23:</w:t>
      </w:r>
    </w:p>
    <w:p w14:paraId="7FC65EEA" w14:textId="77777777" w:rsidR="0084173B" w:rsidRDefault="0084173B" w:rsidP="006459B4">
      <w:pPr>
        <w:pStyle w:val="Tekstpodstawowywcity3"/>
        <w:spacing w:before="120" w:after="120"/>
        <w:ind w:firstLine="0"/>
      </w:pPr>
      <w:r>
        <w:t xml:space="preserve">Czy zamawiający w Pakiecie 14 - Zakup i sukcesywna dostawa cewników do litotrypsji obwodowej i wieńcowej wyraża zgodę na zaoferowanie w części drugiej - Cewnik balonowy do </w:t>
      </w:r>
      <w:proofErr w:type="spellStart"/>
      <w:r>
        <w:t>litorytpsji</w:t>
      </w:r>
      <w:proofErr w:type="spellEnd"/>
      <w:r>
        <w:t xml:space="preserve"> wieńcowej o następujących parametrach: : </w:t>
      </w:r>
    </w:p>
    <w:p w14:paraId="39CD67B3" w14:textId="0996F875" w:rsidR="006459B4" w:rsidRPr="006459B4" w:rsidRDefault="0084173B" w:rsidP="006459B4">
      <w:pPr>
        <w:pStyle w:val="Tekstpodstawowywcity3"/>
        <w:spacing w:before="120" w:after="120"/>
        <w:ind w:firstLine="0"/>
        <w:rPr>
          <w:sz w:val="24"/>
        </w:rPr>
      </w:pPr>
      <w:r>
        <w:lastRenderedPageBreak/>
        <w:t>1. średnice cewnika w zakresie 2,5-4,0 mm Pozostałe parametry zgodne z SIWZ</w:t>
      </w:r>
    </w:p>
    <w:p w14:paraId="240FB52F" w14:textId="09A68F5D" w:rsidR="0084173B" w:rsidRDefault="0084173B" w:rsidP="0084173B">
      <w:pPr>
        <w:pStyle w:val="Tekstpodstawowywcity3"/>
        <w:spacing w:before="120" w:after="120"/>
        <w:rPr>
          <w:b/>
          <w:bCs/>
          <w:sz w:val="24"/>
        </w:rPr>
      </w:pPr>
      <w:r w:rsidRPr="006459B4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Zamawiający dopuszcza.</w:t>
      </w:r>
    </w:p>
    <w:p w14:paraId="55D69A9B" w14:textId="24F61283" w:rsidR="0084173B" w:rsidRPr="0084173B" w:rsidRDefault="0084173B" w:rsidP="0084173B">
      <w:pPr>
        <w:pStyle w:val="Tekstpodstawowywcity3"/>
        <w:spacing w:before="120" w:after="120"/>
        <w:rPr>
          <w:sz w:val="24"/>
        </w:rPr>
      </w:pPr>
    </w:p>
    <w:p w14:paraId="0F30FC24" w14:textId="1934F098" w:rsidR="0084173B" w:rsidRPr="0084173B" w:rsidRDefault="0084173B" w:rsidP="0084173B">
      <w:pPr>
        <w:pStyle w:val="Tekstpodstawowywcity3"/>
        <w:spacing w:before="120" w:after="120"/>
        <w:ind w:firstLine="0"/>
        <w:rPr>
          <w:sz w:val="24"/>
        </w:rPr>
      </w:pPr>
      <w:r w:rsidRPr="0084173B">
        <w:rPr>
          <w:sz w:val="24"/>
        </w:rPr>
        <w:t>Pytanie nr 24:</w:t>
      </w:r>
    </w:p>
    <w:p w14:paraId="137F134F" w14:textId="77777777" w:rsidR="0084173B" w:rsidRDefault="0084173B" w:rsidP="0084173B">
      <w:pPr>
        <w:pStyle w:val="Default"/>
      </w:pPr>
    </w:p>
    <w:p w14:paraId="0D148915" w14:textId="77777777" w:rsidR="0084173B" w:rsidRDefault="0084173B" w:rsidP="0084173B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Zad. nr 22 </w:t>
      </w:r>
    </w:p>
    <w:p w14:paraId="67DB93C3" w14:textId="77777777" w:rsidR="0084173B" w:rsidRDefault="0084173B" w:rsidP="0084173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Uprzejmie prosimy Zamawiającego o dopuszczenie w poz.1 </w:t>
      </w:r>
      <w:proofErr w:type="spellStart"/>
      <w:r>
        <w:rPr>
          <w:sz w:val="23"/>
          <w:szCs w:val="23"/>
        </w:rPr>
        <w:t>stentów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samorozprężalnych</w:t>
      </w:r>
      <w:proofErr w:type="spellEnd"/>
      <w:r>
        <w:rPr>
          <w:sz w:val="23"/>
          <w:szCs w:val="23"/>
        </w:rPr>
        <w:t xml:space="preserve"> do tętnic szyjnych o dł. od 20 do 50 mm, średnicach od 4 do 10 mm, współpracujących z prowadnikiem 0.014” oraz systemem wprowadzającym 5F. </w:t>
      </w:r>
    </w:p>
    <w:p w14:paraId="792AD2D3" w14:textId="533C1668" w:rsidR="006459B4" w:rsidRDefault="006459B4" w:rsidP="0084173B">
      <w:pPr>
        <w:pStyle w:val="Tekstpodstawowywcity3"/>
        <w:spacing w:before="120" w:after="120"/>
        <w:ind w:firstLine="0"/>
        <w:rPr>
          <w:b/>
          <w:bCs/>
          <w:sz w:val="23"/>
          <w:szCs w:val="23"/>
        </w:rPr>
      </w:pPr>
    </w:p>
    <w:p w14:paraId="43347710" w14:textId="34C99078" w:rsidR="0084173B" w:rsidRDefault="0084173B" w:rsidP="0084173B">
      <w:pPr>
        <w:pStyle w:val="Tekstpodstawowywcity3"/>
        <w:spacing w:before="120" w:after="120"/>
        <w:ind w:firstLine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Odpowiedź: Zamawiający dopuszcza.</w:t>
      </w:r>
    </w:p>
    <w:p w14:paraId="6CDEFC8E" w14:textId="2458C5A4" w:rsidR="0084173B" w:rsidRDefault="0084173B" w:rsidP="0084173B">
      <w:pPr>
        <w:pStyle w:val="Tekstpodstawowywcity3"/>
        <w:spacing w:before="120" w:after="120"/>
        <w:ind w:firstLine="0"/>
        <w:rPr>
          <w:sz w:val="23"/>
          <w:szCs w:val="23"/>
        </w:rPr>
      </w:pPr>
      <w:r w:rsidRPr="0084173B">
        <w:rPr>
          <w:sz w:val="23"/>
          <w:szCs w:val="23"/>
        </w:rPr>
        <w:t>Pytanie nr 25:</w:t>
      </w:r>
    </w:p>
    <w:p w14:paraId="21D5290C" w14:textId="77777777" w:rsidR="0084173B" w:rsidRDefault="0084173B" w:rsidP="0084173B">
      <w:pPr>
        <w:pStyle w:val="Default"/>
      </w:pPr>
    </w:p>
    <w:p w14:paraId="09947E9D" w14:textId="77777777" w:rsidR="0084173B" w:rsidRDefault="0084173B" w:rsidP="0084173B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Zad. nr 23 </w:t>
      </w:r>
    </w:p>
    <w:p w14:paraId="7CA2EAEF" w14:textId="7FC11299" w:rsidR="0084173B" w:rsidRDefault="0084173B" w:rsidP="0084173B">
      <w:pPr>
        <w:pStyle w:val="Tekstpodstawowywcity3"/>
        <w:spacing w:before="120" w:after="120"/>
        <w:ind w:firstLine="0"/>
        <w:rPr>
          <w:sz w:val="23"/>
          <w:szCs w:val="23"/>
        </w:rPr>
      </w:pPr>
      <w:r>
        <w:rPr>
          <w:sz w:val="23"/>
          <w:szCs w:val="23"/>
        </w:rPr>
        <w:t xml:space="preserve">Uprzejmie prosimy Zamawiającego o dopuszczenie </w:t>
      </w:r>
      <w:proofErr w:type="spellStart"/>
      <w:r>
        <w:rPr>
          <w:sz w:val="23"/>
          <w:szCs w:val="23"/>
        </w:rPr>
        <w:t>stentów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samorozprężalnych</w:t>
      </w:r>
      <w:proofErr w:type="spellEnd"/>
      <w:r>
        <w:rPr>
          <w:sz w:val="23"/>
          <w:szCs w:val="23"/>
        </w:rPr>
        <w:t xml:space="preserve"> do tętnic szyjnych zbudowanych z siatki </w:t>
      </w:r>
      <w:proofErr w:type="spellStart"/>
      <w:r>
        <w:rPr>
          <w:sz w:val="23"/>
          <w:szCs w:val="23"/>
        </w:rPr>
        <w:t>nitinolowej</w:t>
      </w:r>
      <w:proofErr w:type="spellEnd"/>
      <w:r>
        <w:rPr>
          <w:sz w:val="23"/>
          <w:szCs w:val="23"/>
        </w:rPr>
        <w:t xml:space="preserve"> o dł. od 20 do 50 mm, średnicach od 4 do 10 mm, współpracujących z prowadnikiem 0.014” oraz systemem wprowadzającym 5F. </w:t>
      </w:r>
      <w:proofErr w:type="spellStart"/>
      <w:r>
        <w:rPr>
          <w:sz w:val="23"/>
          <w:szCs w:val="23"/>
        </w:rPr>
        <w:t>Stent</w:t>
      </w:r>
      <w:proofErr w:type="spellEnd"/>
      <w:r>
        <w:rPr>
          <w:sz w:val="23"/>
          <w:szCs w:val="23"/>
        </w:rPr>
        <w:t xml:space="preserve"> dostępny w dwóch wersjach – prosty i stożkowy.</w:t>
      </w:r>
    </w:p>
    <w:p w14:paraId="10926B03" w14:textId="77777777" w:rsidR="0084173B" w:rsidRDefault="0084173B" w:rsidP="0084173B">
      <w:pPr>
        <w:pStyle w:val="Tekstpodstawowywcity3"/>
        <w:spacing w:before="120" w:after="120"/>
        <w:ind w:firstLine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Odpowiedź: Zamawiający dopuszcza.</w:t>
      </w:r>
    </w:p>
    <w:p w14:paraId="2CF365BA" w14:textId="5C200EC8" w:rsidR="0084173B" w:rsidRDefault="0084173B" w:rsidP="0084173B">
      <w:pPr>
        <w:pStyle w:val="Tekstpodstawowywcity3"/>
        <w:spacing w:before="120" w:after="120"/>
        <w:ind w:firstLine="0"/>
        <w:rPr>
          <w:sz w:val="24"/>
        </w:rPr>
      </w:pPr>
    </w:p>
    <w:p w14:paraId="54E3ED71" w14:textId="744970C5" w:rsidR="0084173B" w:rsidRDefault="0084173B" w:rsidP="0084173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26:</w:t>
      </w:r>
    </w:p>
    <w:p w14:paraId="6A3415BC" w14:textId="77777777" w:rsidR="0084173B" w:rsidRDefault="0084173B" w:rsidP="0084173B">
      <w:pPr>
        <w:pStyle w:val="Default"/>
      </w:pPr>
    </w:p>
    <w:p w14:paraId="6B32CD46" w14:textId="77777777" w:rsidR="0084173B" w:rsidRDefault="0084173B" w:rsidP="0084173B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Zad. nr 24 </w:t>
      </w:r>
    </w:p>
    <w:p w14:paraId="40783DA3" w14:textId="43A69086" w:rsidR="0084173B" w:rsidRDefault="0084173B" w:rsidP="0084173B">
      <w:pPr>
        <w:pStyle w:val="Tekstpodstawowywcity3"/>
        <w:spacing w:before="120" w:after="120"/>
        <w:ind w:firstLine="0"/>
        <w:rPr>
          <w:sz w:val="23"/>
          <w:szCs w:val="23"/>
        </w:rPr>
      </w:pPr>
      <w:r>
        <w:rPr>
          <w:sz w:val="23"/>
          <w:szCs w:val="23"/>
        </w:rPr>
        <w:t xml:space="preserve">Uprzejmie prosimy Zamawiającego o dopuszczenie cewników balonowych uwalniających lek </w:t>
      </w:r>
      <w:proofErr w:type="spellStart"/>
      <w:r>
        <w:rPr>
          <w:sz w:val="23"/>
          <w:szCs w:val="23"/>
        </w:rPr>
        <w:t>paklitaksel</w:t>
      </w:r>
      <w:proofErr w:type="spellEnd"/>
      <w:r>
        <w:rPr>
          <w:sz w:val="23"/>
          <w:szCs w:val="23"/>
        </w:rPr>
        <w:t xml:space="preserve"> typu OTW o średnicach od 3 do 8 mm, długościach od 20 do 150 mm, współpracujących z prowadnikiem 0,025” lub 0,035”, </w:t>
      </w:r>
      <w:proofErr w:type="spellStart"/>
      <w:r>
        <w:rPr>
          <w:sz w:val="23"/>
          <w:szCs w:val="23"/>
        </w:rPr>
        <w:t>proximal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shaft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katetera</w:t>
      </w:r>
      <w:proofErr w:type="spellEnd"/>
      <w:r>
        <w:rPr>
          <w:sz w:val="23"/>
          <w:szCs w:val="23"/>
        </w:rPr>
        <w:t xml:space="preserve"> 3mm - 4F.</w:t>
      </w:r>
    </w:p>
    <w:p w14:paraId="5D2C60E3" w14:textId="5E087E93" w:rsidR="0084173B" w:rsidRDefault="0084173B" w:rsidP="0084173B">
      <w:pPr>
        <w:pStyle w:val="Tekstpodstawowywcity3"/>
        <w:spacing w:before="120" w:after="120"/>
        <w:ind w:firstLine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Odpowiedź: Za</w:t>
      </w:r>
      <w:r>
        <w:rPr>
          <w:b/>
          <w:bCs/>
          <w:sz w:val="23"/>
          <w:szCs w:val="23"/>
        </w:rPr>
        <w:t xml:space="preserve">pisy SIWZ pozostają bez zmian. </w:t>
      </w:r>
    </w:p>
    <w:p w14:paraId="3DEF7FA6" w14:textId="0718A82A" w:rsidR="006D4AB3" w:rsidRPr="0084173B" w:rsidRDefault="0084173B" w:rsidP="006D4AB3">
      <w:pPr>
        <w:spacing w:before="120" w:after="120" w:line="360" w:lineRule="auto"/>
        <w:rPr>
          <w:i/>
          <w:iCs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bookmarkStart w:id="0" w:name="_GoBack"/>
      <w:bookmarkEnd w:id="0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84173B">
        <w:rPr>
          <w:i/>
          <w:iCs/>
          <w:sz w:val="24"/>
        </w:rPr>
        <w:tab/>
        <w:t>Zamawiający</w:t>
      </w:r>
    </w:p>
    <w:p w14:paraId="2800D5A7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4311330C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05E022DD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02A6210D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14:paraId="3A4E9C02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39FAD" w14:textId="77777777" w:rsidR="008F7F17" w:rsidRDefault="008F7F17">
      <w:r>
        <w:separator/>
      </w:r>
    </w:p>
  </w:endnote>
  <w:endnote w:type="continuationSeparator" w:id="0">
    <w:p w14:paraId="53F9B266" w14:textId="77777777" w:rsidR="008F7F17" w:rsidRDefault="008F7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730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87E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09DA1" w14:textId="77777777" w:rsidR="006D4AB3" w:rsidRDefault="0084173B">
    <w:pPr>
      <w:pStyle w:val="Stopka"/>
      <w:tabs>
        <w:tab w:val="clear" w:pos="4536"/>
      </w:tabs>
      <w:jc w:val="center"/>
    </w:pPr>
    <w:r>
      <w:rPr>
        <w:noProof/>
      </w:rPr>
      <w:pict w14:anchorId="16692D7A">
        <v:line id="_x0000_s2049" style="position:absolute;left:0;text-align:left;z-index:251657728" from="-3.85pt,8.75pt" to="455.15pt,8.75pt"/>
      </w:pict>
    </w:r>
  </w:p>
  <w:p w14:paraId="4C2C2A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2A7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5AC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F0EC62" w14:textId="77777777" w:rsidR="006D4AB3" w:rsidRDefault="006D4AB3">
    <w:pPr>
      <w:pStyle w:val="Stopka"/>
      <w:tabs>
        <w:tab w:val="clear" w:pos="4536"/>
        <w:tab w:val="left" w:pos="6237"/>
      </w:tabs>
    </w:pPr>
  </w:p>
  <w:p w14:paraId="70A953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4B86B" w14:textId="77777777" w:rsidR="008F7F17" w:rsidRDefault="008F7F17">
      <w:r>
        <w:separator/>
      </w:r>
    </w:p>
  </w:footnote>
  <w:footnote w:type="continuationSeparator" w:id="0">
    <w:p w14:paraId="68314958" w14:textId="77777777" w:rsidR="008F7F17" w:rsidRDefault="008F7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240FD" w14:textId="77777777" w:rsidR="009353EE" w:rsidRDefault="00935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082EA" w14:textId="77777777" w:rsidR="009353EE" w:rsidRDefault="00935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4EC88" w14:textId="77777777" w:rsidR="009353EE" w:rsidRDefault="00935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F17"/>
    <w:rsid w:val="00031374"/>
    <w:rsid w:val="00180C6E"/>
    <w:rsid w:val="001E440B"/>
    <w:rsid w:val="001F1FEF"/>
    <w:rsid w:val="00217E23"/>
    <w:rsid w:val="003906AB"/>
    <w:rsid w:val="006459B4"/>
    <w:rsid w:val="006D4AB3"/>
    <w:rsid w:val="0084173B"/>
    <w:rsid w:val="00892DE0"/>
    <w:rsid w:val="008F7F17"/>
    <w:rsid w:val="009353EE"/>
    <w:rsid w:val="00AA062F"/>
    <w:rsid w:val="00BD1E94"/>
    <w:rsid w:val="00DD76B0"/>
    <w:rsid w:val="00DF32E8"/>
    <w:rsid w:val="00E22BBD"/>
    <w:rsid w:val="00E2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7EF329"/>
  <w15:chartTrackingRefBased/>
  <w15:docId w15:val="{5696F5C8-3524-4D83-BEFC-192039482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84173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3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321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2001-02-10T14:28:00Z</cp:lastPrinted>
  <dcterms:created xsi:type="dcterms:W3CDTF">2020-01-31T10:46:00Z</dcterms:created>
  <dcterms:modified xsi:type="dcterms:W3CDTF">2020-01-31T10:46:00Z</dcterms:modified>
</cp:coreProperties>
</file>