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441198" w14:textId="48AAFA37" w:rsidR="00CB6204" w:rsidRDefault="00C222EC" w:rsidP="00CB6204">
      <w:pPr>
        <w:pStyle w:val="Nagwek4"/>
        <w:rPr>
          <w:b/>
          <w:i w:val="0"/>
        </w:rPr>
      </w:pPr>
      <w:r>
        <w:rPr>
          <w:noProof/>
        </w:rPr>
        <w:pict w14:anchorId="47285CBE"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14:paraId="6DA03655" w14:textId="77777777" w:rsidR="00CB6204" w:rsidRDefault="00CB6204" w:rsidP="00CB6204"/>
                <w:p w14:paraId="36513D8F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5B37954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142785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E0E650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945F6A9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C1491AE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C258358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462CBD95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D71C549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>Załącznik nr</w:t>
      </w:r>
      <w:r>
        <w:rPr>
          <w:b/>
          <w:i w:val="0"/>
        </w:rPr>
        <w:t xml:space="preserve"> 9</w:t>
      </w:r>
      <w:bookmarkStart w:id="0" w:name="_GoBack"/>
      <w:bookmarkEnd w:id="0"/>
    </w:p>
    <w:p w14:paraId="2C63FDF0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11B4A2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4B7987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4F81FF3E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64FE8" w:rsidRPr="00764FE8">
        <w:rPr>
          <w:b/>
          <w:sz w:val="24"/>
        </w:rPr>
        <w:t>ZP/3/2020</w:t>
      </w:r>
    </w:p>
    <w:p w14:paraId="4929C723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2C96CD8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64618038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0B80D7D0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68E3F684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C750963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0F5CFDE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1343443" w14:textId="77777777"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764FE8" w:rsidRPr="00764FE8">
        <w:rPr>
          <w:b/>
        </w:rPr>
        <w:t>przetarg nieograniczony</w:t>
      </w:r>
      <w:r w:rsidR="00753DC1">
        <w:t xml:space="preserve"> na:</w:t>
      </w:r>
    </w:p>
    <w:p w14:paraId="7AC5EC84" w14:textId="45848165" w:rsidR="0000184A" w:rsidRDefault="00764FE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64FE8">
        <w:rPr>
          <w:b/>
          <w:sz w:val="24"/>
          <w:szCs w:val="24"/>
        </w:rPr>
        <w:t xml:space="preserve">Przystosowanie pomieszczeń po byłej kuchni dla potrzeb Oddziału Chorób Wewnętrznych i Endokrynologii - roboty  budowlano- instalacyjne wraz </w:t>
      </w:r>
      <w:r w:rsidR="00F23203">
        <w:rPr>
          <w:b/>
          <w:sz w:val="24"/>
          <w:szCs w:val="24"/>
        </w:rPr>
        <w:br/>
      </w:r>
      <w:r w:rsidRPr="00764FE8">
        <w:rPr>
          <w:b/>
          <w:sz w:val="24"/>
          <w:szCs w:val="24"/>
        </w:rPr>
        <w:t>z wyposażeniem stałym</w:t>
      </w:r>
    </w:p>
    <w:p w14:paraId="160F8B34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D5BF81E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64FE8" w:rsidRPr="00764FE8">
        <w:rPr>
          <w:sz w:val="24"/>
          <w:szCs w:val="24"/>
        </w:rPr>
        <w:t>(</w:t>
      </w:r>
      <w:proofErr w:type="spellStart"/>
      <w:r w:rsidR="00764FE8" w:rsidRPr="00764FE8">
        <w:rPr>
          <w:sz w:val="24"/>
          <w:szCs w:val="24"/>
        </w:rPr>
        <w:t>t.j</w:t>
      </w:r>
      <w:proofErr w:type="spellEnd"/>
      <w:r w:rsidR="00764FE8" w:rsidRPr="00764FE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7C4A99DF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4FDED55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2C86B052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626F67B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64FE8" w:rsidRPr="00764FE8">
        <w:rPr>
          <w:sz w:val="24"/>
          <w:szCs w:val="24"/>
        </w:rPr>
        <w:t>(</w:t>
      </w:r>
      <w:proofErr w:type="spellStart"/>
      <w:r w:rsidR="00764FE8" w:rsidRPr="00764FE8">
        <w:rPr>
          <w:sz w:val="24"/>
          <w:szCs w:val="24"/>
        </w:rPr>
        <w:t>t.j</w:t>
      </w:r>
      <w:proofErr w:type="spellEnd"/>
      <w:r w:rsidR="00764FE8" w:rsidRPr="00764FE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5FCAAB77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64FE8" w:rsidRPr="00764FE8">
        <w:rPr>
          <w:sz w:val="24"/>
          <w:szCs w:val="24"/>
        </w:rPr>
        <w:t>(</w:t>
      </w:r>
      <w:proofErr w:type="spellStart"/>
      <w:r w:rsidR="00764FE8" w:rsidRPr="00764FE8">
        <w:rPr>
          <w:sz w:val="24"/>
          <w:szCs w:val="24"/>
        </w:rPr>
        <w:t>t.j</w:t>
      </w:r>
      <w:proofErr w:type="spellEnd"/>
      <w:r w:rsidR="00764FE8" w:rsidRPr="00764FE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7D20EBD0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2BFD10A6" w14:textId="77777777" w:rsidTr="00C527C7">
        <w:tc>
          <w:tcPr>
            <w:tcW w:w="543" w:type="dxa"/>
          </w:tcPr>
          <w:p w14:paraId="730386D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6959D9A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3700926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2B58EE8C" w14:textId="77777777" w:rsidTr="00C527C7">
        <w:tc>
          <w:tcPr>
            <w:tcW w:w="543" w:type="dxa"/>
          </w:tcPr>
          <w:p w14:paraId="26746F9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BEAECE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E8EE7A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2BF3CEAA" w14:textId="77777777" w:rsidTr="00C527C7">
        <w:tc>
          <w:tcPr>
            <w:tcW w:w="543" w:type="dxa"/>
          </w:tcPr>
          <w:p w14:paraId="0DC4294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3970806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BF9DF2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4D484763" w14:textId="77777777" w:rsidTr="00C527C7">
        <w:tc>
          <w:tcPr>
            <w:tcW w:w="543" w:type="dxa"/>
          </w:tcPr>
          <w:p w14:paraId="434C194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5972007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587FED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68E76D2A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153DA0C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58E0C684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422C8CB8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421F55B8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F5B7AD" w14:textId="77777777" w:rsidR="001235F3" w:rsidRDefault="001235F3">
      <w:r>
        <w:separator/>
      </w:r>
    </w:p>
  </w:endnote>
  <w:endnote w:type="continuationSeparator" w:id="0">
    <w:p w14:paraId="1B241208" w14:textId="77777777" w:rsidR="001235F3" w:rsidRDefault="00123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D6BC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A2BB59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FD082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32FA162" w14:textId="77777777" w:rsidR="00336EEB" w:rsidRDefault="00C222EC" w:rsidP="00336EEB">
    <w:pPr>
      <w:pStyle w:val="Stopka"/>
      <w:tabs>
        <w:tab w:val="clear" w:pos="4536"/>
      </w:tabs>
      <w:jc w:val="center"/>
    </w:pPr>
    <w:r>
      <w:rPr>
        <w:noProof/>
      </w:rPr>
      <w:pict w14:anchorId="3328425E">
        <v:line id="_x0000_s2049" style="position:absolute;left:0;text-align:left;z-index:251657728" from="-3.85pt,8.7pt" to="455.15pt,8.7pt"/>
      </w:pict>
    </w:r>
  </w:p>
  <w:p w14:paraId="754EE9D1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1188DD" w14:textId="77777777" w:rsidR="00764FE8" w:rsidRDefault="00764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ADE24C" w14:textId="77777777" w:rsidR="001235F3" w:rsidRDefault="001235F3">
      <w:r>
        <w:separator/>
      </w:r>
    </w:p>
  </w:footnote>
  <w:footnote w:type="continuationSeparator" w:id="0">
    <w:p w14:paraId="192BFC8E" w14:textId="77777777" w:rsidR="001235F3" w:rsidRDefault="001235F3">
      <w:r>
        <w:continuationSeparator/>
      </w:r>
    </w:p>
  </w:footnote>
  <w:footnote w:id="1">
    <w:p w14:paraId="2A86CF64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5820B8" w14:textId="77777777" w:rsidR="00764FE8" w:rsidRDefault="00764F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E1778" w14:textId="77777777" w:rsidR="00764FE8" w:rsidRDefault="00764F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F065D" w14:textId="77777777" w:rsidR="00764FE8" w:rsidRDefault="00764F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35F3"/>
    <w:rsid w:val="0000184A"/>
    <w:rsid w:val="00012997"/>
    <w:rsid w:val="000621A2"/>
    <w:rsid w:val="00075CEC"/>
    <w:rsid w:val="00106AC7"/>
    <w:rsid w:val="00111985"/>
    <w:rsid w:val="001235F3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4FE8"/>
    <w:rsid w:val="00775E2B"/>
    <w:rsid w:val="007823E9"/>
    <w:rsid w:val="007951AD"/>
    <w:rsid w:val="007D36CE"/>
    <w:rsid w:val="008032C1"/>
    <w:rsid w:val="00834926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22EC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3203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7C0C16"/>
  <w15:chartTrackingRefBased/>
  <w15:docId w15:val="{04D3771F-40EE-4B4C-98F5-0EC67CC2B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411D6-48D8-4959-9D4F-57D48DE4A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186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cp:lastModifiedBy>Kinga Polak-Wiatrowska</cp:lastModifiedBy>
  <cp:revision>2</cp:revision>
  <cp:lastPrinted>2010-01-07T09:39:00Z</cp:lastPrinted>
  <dcterms:created xsi:type="dcterms:W3CDTF">2020-01-14T10:25:00Z</dcterms:created>
  <dcterms:modified xsi:type="dcterms:W3CDTF">2020-01-14T10:25:00Z</dcterms:modified>
</cp:coreProperties>
</file>