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D6" w:rsidRDefault="00AE4FD6" w:rsidP="00AE4FD6">
      <w:pPr>
        <w:jc w:val="both"/>
        <w:rPr>
          <w:b/>
        </w:rPr>
      </w:pPr>
      <w:r>
        <w:rPr>
          <w:b/>
        </w:rPr>
        <w:t xml:space="preserve">Pakiet 1 – </w:t>
      </w:r>
      <w:r w:rsidRPr="00E635F0">
        <w:rPr>
          <w:b/>
        </w:rPr>
        <w:t xml:space="preserve">Jednorazowe czujniki saturacji dla noworodków, opaski na rzep oraz </w:t>
      </w:r>
      <w:proofErr w:type="spellStart"/>
      <w:r w:rsidRPr="00E635F0">
        <w:rPr>
          <w:b/>
        </w:rPr>
        <w:t>pulsoksymetry</w:t>
      </w:r>
      <w:proofErr w:type="spellEnd"/>
    </w:p>
    <w:p w:rsidR="00AE4FD6" w:rsidRDefault="00AE4FD6" w:rsidP="00AE4FD6">
      <w:pPr>
        <w:jc w:val="center"/>
        <w:rPr>
          <w:b/>
          <w:sz w:val="24"/>
        </w:rPr>
      </w:pPr>
    </w:p>
    <w:p w:rsidR="00AE4FD6" w:rsidRDefault="00AE4FD6" w:rsidP="00AE4FD6">
      <w:pPr>
        <w:jc w:val="center"/>
        <w:rPr>
          <w:b/>
          <w:sz w:val="24"/>
        </w:rPr>
      </w:pPr>
      <w:r>
        <w:rPr>
          <w:b/>
          <w:sz w:val="24"/>
        </w:rPr>
        <w:t>Specyfikacja asortymentowo-cenowa</w:t>
      </w:r>
    </w:p>
    <w:p w:rsid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3521"/>
        <w:gridCol w:w="1008"/>
        <w:gridCol w:w="792"/>
        <w:gridCol w:w="1084"/>
        <w:gridCol w:w="563"/>
        <w:gridCol w:w="1082"/>
        <w:gridCol w:w="1206"/>
        <w:gridCol w:w="1082"/>
        <w:gridCol w:w="1206"/>
        <w:gridCol w:w="1082"/>
        <w:gridCol w:w="1076"/>
      </w:tblGrid>
      <w:tr w:rsidR="008E49D9" w:rsidTr="008E49D9">
        <w:trPr>
          <w:trHeight w:hRule="exact" w:val="1334"/>
        </w:trPr>
        <w:tc>
          <w:tcPr>
            <w:tcW w:w="136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3E9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FC3E91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8E49D9" w:rsidRDefault="008E49D9" w:rsidP="00AE4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katalog.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jc w:val="center"/>
              <w:rPr>
                <w:sz w:val="22"/>
                <w:szCs w:val="22"/>
              </w:rPr>
            </w:pPr>
            <w:r w:rsidRPr="00FC3E91">
              <w:rPr>
                <w:sz w:val="22"/>
                <w:szCs w:val="22"/>
              </w:rPr>
              <w:t xml:space="preserve">Cena </w:t>
            </w:r>
            <w:proofErr w:type="spellStart"/>
            <w:r w:rsidRPr="00FC3E91">
              <w:rPr>
                <w:sz w:val="22"/>
                <w:szCs w:val="22"/>
              </w:rPr>
              <w:t>jednostk</w:t>
            </w:r>
            <w:proofErr w:type="spellEnd"/>
            <w:r w:rsidRPr="00FC3E91">
              <w:rPr>
                <w:sz w:val="22"/>
                <w:szCs w:val="22"/>
              </w:rPr>
              <w:t>.</w:t>
            </w:r>
          </w:p>
          <w:p w:rsidR="008E49D9" w:rsidRPr="00FC3E91" w:rsidRDefault="008E49D9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3E91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netto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i % podatku</w:t>
            </w:r>
            <w:r w:rsidRPr="00FC3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FC3E91" w:rsidRDefault="008E49D9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FC3E91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brutto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FC3E91" w:rsidRDefault="008E49D9" w:rsidP="00615AA3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ważności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8E49D9" w:rsidRDefault="008E49D9" w:rsidP="008E49D9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Próbki</w:t>
            </w:r>
          </w:p>
        </w:tc>
      </w:tr>
      <w:tr w:rsidR="008E49D9" w:rsidRPr="00E635F0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 xml:space="preserve">Czujnik pomiarowy saturacji dla jednego pacjenta, sterylny, nie zawierający lateksu, samoprzylepny dla noworodków poniżej 3 [kg] lub dorosłych powyżej 40 [kg], w kształcie "L"  - sensor kompatybilny z technologią </w:t>
            </w:r>
            <w:proofErr w:type="spellStart"/>
            <w:r w:rsidRPr="00E635F0">
              <w:rPr>
                <w:color w:val="000000"/>
                <w:sz w:val="24"/>
                <w:szCs w:val="24"/>
              </w:rPr>
              <w:t>OxiMax</w:t>
            </w:r>
            <w:proofErr w:type="spellEnd"/>
            <w:r w:rsidRPr="00E635F0">
              <w:rPr>
                <w:color w:val="000000"/>
                <w:sz w:val="24"/>
                <w:szCs w:val="24"/>
              </w:rPr>
              <w:t>, kalibrowany cyfrowo i analogowo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8E49D9" w:rsidRPr="00E635F0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próbka</w:t>
            </w:r>
          </w:p>
        </w:tc>
      </w:tr>
      <w:tr w:rsidR="008E49D9" w:rsidRPr="00E635F0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 xml:space="preserve">Czujnik pomiarowy saturacji dla jednego pacjenta, sterylny, nie zawierający lateksu, </w:t>
            </w:r>
            <w:proofErr w:type="spellStart"/>
            <w:r w:rsidRPr="00E635F0">
              <w:rPr>
                <w:color w:val="000000"/>
                <w:sz w:val="24"/>
                <w:szCs w:val="24"/>
              </w:rPr>
              <w:t>bezklejowy</w:t>
            </w:r>
            <w:proofErr w:type="spellEnd"/>
            <w:r w:rsidRPr="00E635F0">
              <w:rPr>
                <w:color w:val="000000"/>
                <w:sz w:val="24"/>
                <w:szCs w:val="24"/>
              </w:rPr>
              <w:t xml:space="preserve">, hypoalergiczny dla szczególnie wrażliwej skóry, dla noworodków od 1,5 do 5 [kg], zapinany za pomocą 2 pasków (pasek z czujnikiem + stabilizator na kostkę), sensor kompatybilny z technologią </w:t>
            </w:r>
            <w:proofErr w:type="spellStart"/>
            <w:r w:rsidRPr="00E635F0">
              <w:rPr>
                <w:color w:val="000000"/>
                <w:sz w:val="24"/>
                <w:szCs w:val="24"/>
              </w:rPr>
              <w:t>OxiMax</w:t>
            </w:r>
            <w:proofErr w:type="spellEnd"/>
            <w:r w:rsidRPr="00E635F0">
              <w:rPr>
                <w:color w:val="000000"/>
                <w:sz w:val="24"/>
                <w:szCs w:val="24"/>
              </w:rPr>
              <w:t>, kalibrowany cyfrowo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8E49D9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8E49D9" w:rsidRPr="00E635F0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próbka</w:t>
            </w:r>
          </w:p>
        </w:tc>
      </w:tr>
      <w:tr w:rsidR="008E49D9" w:rsidRPr="00E635F0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>Opaska na rzep do czujników saturacji.</w:t>
            </w:r>
          </w:p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 xml:space="preserve">- Pasek mocujący do czujnika SpO2 wykonany z miękkiej gąbki </w:t>
            </w:r>
            <w:r w:rsidRPr="00E635F0">
              <w:rPr>
                <w:color w:val="000000"/>
                <w:sz w:val="24"/>
                <w:szCs w:val="24"/>
              </w:rPr>
              <w:lastRenderedPageBreak/>
              <w:t>o</w:t>
            </w:r>
            <w:r w:rsidR="00A92EE1">
              <w:rPr>
                <w:color w:val="000000"/>
                <w:sz w:val="24"/>
                <w:szCs w:val="24"/>
              </w:rPr>
              <w:t xml:space="preserve"> </w:t>
            </w:r>
            <w:r w:rsidRPr="00E635F0">
              <w:rPr>
                <w:color w:val="000000"/>
                <w:sz w:val="24"/>
                <w:szCs w:val="24"/>
              </w:rPr>
              <w:t>wymiarach 13,0x3,5 [cm] (± 10%) z dodatkowym rzepem.</w:t>
            </w:r>
          </w:p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>- Strona wewnętrzna i zewnętrzna rzepu w różnych kolorach</w:t>
            </w:r>
          </w:p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 xml:space="preserve">  pozwalające na rozpoznanie odpowiedniej strony i łatwą instalację.</w:t>
            </w:r>
          </w:p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>- Minimum 3 otwory instalacyjne w rozstawie 3,0 [cm] (± 10%)</w:t>
            </w:r>
          </w:p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>- Przeznaczony do użytku dla każdej grupy wiekowej pacjentów</w:t>
            </w:r>
          </w:p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>- Szczelina w rzepie umożliwiająca przełożenie kabla czujnika w celu lepszego i stabilniejszego zamocowania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8E49D9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8E49D9" w:rsidRPr="00E635F0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próbka</w:t>
            </w:r>
          </w:p>
        </w:tc>
      </w:tr>
      <w:tr w:rsidR="008E49D9" w:rsidRPr="00E635F0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35F0">
              <w:rPr>
                <w:color w:val="000000"/>
                <w:sz w:val="24"/>
                <w:szCs w:val="24"/>
              </w:rPr>
              <w:t>Przewód łączący urządzenie z czujnikiem pomiarowym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8E49D9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8E49D9" w:rsidRPr="00E635F0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E49D9" w:rsidRPr="00E635F0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E635F0">
              <w:rPr>
                <w:color w:val="000000"/>
                <w:sz w:val="24"/>
                <w:szCs w:val="24"/>
              </w:rPr>
              <w:t>Pulsoksymetr</w:t>
            </w:r>
            <w:proofErr w:type="spellEnd"/>
            <w:r w:rsidRPr="00E635F0">
              <w:rPr>
                <w:color w:val="000000"/>
                <w:sz w:val="24"/>
                <w:szCs w:val="24"/>
              </w:rPr>
              <w:t xml:space="preserve"> dla noworodków, dzieci i dorosłych</w:t>
            </w:r>
            <w:r w:rsidR="00596B0C">
              <w:rPr>
                <w:color w:val="000000"/>
                <w:sz w:val="24"/>
                <w:szCs w:val="24"/>
              </w:rPr>
              <w:t xml:space="preserve"> </w:t>
            </w:r>
            <w:r w:rsidRPr="00E635F0">
              <w:rPr>
                <w:color w:val="000000"/>
                <w:sz w:val="24"/>
                <w:szCs w:val="24"/>
              </w:rPr>
              <w:t xml:space="preserve">– </w:t>
            </w:r>
            <w:r w:rsidRPr="00E635F0">
              <w:rPr>
                <w:b/>
                <w:color w:val="000000"/>
                <w:sz w:val="24"/>
                <w:szCs w:val="24"/>
              </w:rPr>
              <w:t xml:space="preserve">zgodnie z załącznikiem </w:t>
            </w:r>
            <w:r w:rsidR="00A92EE1">
              <w:rPr>
                <w:b/>
                <w:color w:val="000000"/>
                <w:sz w:val="24"/>
                <w:szCs w:val="24"/>
              </w:rPr>
              <w:t>1A</w:t>
            </w:r>
            <w:r w:rsidR="00EF7B2B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8E49D9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E635F0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E635F0" w:rsidRDefault="00BC50B1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X**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8E49D9" w:rsidRPr="00E635F0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E49D9" w:rsidTr="008E49D9">
        <w:trPr>
          <w:trHeight w:hRule="exact" w:val="524"/>
        </w:trPr>
        <w:tc>
          <w:tcPr>
            <w:tcW w:w="136" w:type="pct"/>
            <w:shd w:val="clear" w:color="auto" w:fill="FFFFFF"/>
            <w:vAlign w:val="center"/>
          </w:tcPr>
          <w:p w:rsidR="008E49D9" w:rsidRDefault="008E49D9" w:rsidP="00AE4FD6">
            <w:pPr>
              <w:shd w:val="clear" w:color="auto" w:fill="FFFFFF"/>
              <w:ind w:left="101"/>
              <w:jc w:val="center"/>
            </w:pPr>
          </w:p>
        </w:tc>
        <w:tc>
          <w:tcPr>
            <w:tcW w:w="2274" w:type="pct"/>
            <w:gridSpan w:val="4"/>
            <w:shd w:val="clear" w:color="auto" w:fill="FFFFFF"/>
            <w:vAlign w:val="center"/>
          </w:tcPr>
          <w:p w:rsidR="008E49D9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8E49D9" w:rsidRPr="00D15EC8" w:rsidRDefault="008E49D9" w:rsidP="00AE4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EC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49D9" w:rsidRPr="00D15EC8" w:rsidRDefault="008E49D9" w:rsidP="00AE4F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EC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546E6E" w:rsidRDefault="008E49D9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8E49D9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8E49D9" w:rsidRPr="00546E6E" w:rsidRDefault="008E49D9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8E49D9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8E49D9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AE4FD6" w:rsidRDefault="00AE4FD6" w:rsidP="00AE4FD6">
      <w:pPr>
        <w:ind w:left="709"/>
        <w:rPr>
          <w:sz w:val="24"/>
        </w:rPr>
      </w:pPr>
    </w:p>
    <w:p w:rsidR="0043330E" w:rsidRDefault="0043330E"/>
    <w:p w:rsidR="00AE4FD6" w:rsidRPr="00BC50B1" w:rsidRDefault="00BC50B1" w:rsidP="00EF7B2B">
      <w:pPr>
        <w:rPr>
          <w:b/>
          <w:bCs/>
        </w:rPr>
      </w:pPr>
      <w:r w:rsidRPr="00BC50B1">
        <w:rPr>
          <w:b/>
          <w:bCs/>
        </w:rPr>
        <w:t>*</w:t>
      </w:r>
      <w:r w:rsidR="00EF7B2B" w:rsidRPr="00BC50B1">
        <w:rPr>
          <w:b/>
          <w:bCs/>
        </w:rPr>
        <w:t xml:space="preserve"> Do pakietu nr 1 należy dołączyć także załącznik nr 1A do SIWZ - Specyfikacja techniczna </w:t>
      </w:r>
      <w:proofErr w:type="spellStart"/>
      <w:r w:rsidR="00EF7B2B" w:rsidRPr="00BC50B1">
        <w:rPr>
          <w:b/>
          <w:bCs/>
        </w:rPr>
        <w:t>pulsoksymetrów</w:t>
      </w:r>
      <w:proofErr w:type="spellEnd"/>
      <w:r w:rsidR="00EF7B2B" w:rsidRPr="00BC50B1">
        <w:rPr>
          <w:b/>
          <w:bCs/>
        </w:rPr>
        <w:t>.</w:t>
      </w:r>
    </w:p>
    <w:p w:rsidR="00AE4FD6" w:rsidRPr="00BC50B1" w:rsidRDefault="00BC50B1">
      <w:r w:rsidRPr="00BC50B1">
        <w:rPr>
          <w:sz w:val="18"/>
          <w:szCs w:val="18"/>
        </w:rPr>
        <w:t xml:space="preserve">** </w:t>
      </w:r>
      <w:r w:rsidRPr="00BC50B1">
        <w:rPr>
          <w:b/>
          <w:bCs/>
        </w:rPr>
        <w:t>W pakiecie nr 1 Zamawiający w kryterium „Termin ważności / gwarancji” do średniej uwzględni wyłącznie pozycje 1</w:t>
      </w:r>
      <w:r>
        <w:rPr>
          <w:b/>
          <w:bCs/>
        </w:rPr>
        <w:t xml:space="preserve"> </w:t>
      </w:r>
      <w:r w:rsidRPr="00BC50B1">
        <w:rPr>
          <w:b/>
          <w:bCs/>
        </w:rPr>
        <w:t>-</w:t>
      </w:r>
      <w:r>
        <w:rPr>
          <w:b/>
          <w:bCs/>
        </w:rPr>
        <w:t xml:space="preserve"> </w:t>
      </w:r>
      <w:r w:rsidRPr="00BC50B1">
        <w:rPr>
          <w:b/>
          <w:bCs/>
        </w:rPr>
        <w:t>4. Szczegółowe zasady oceny poszczególnych kryteriów opisane są w punkcie 16.2 SIWZ.</w:t>
      </w:r>
    </w:p>
    <w:p w:rsidR="00AE4FD6" w:rsidRDefault="00AE4FD6"/>
    <w:p w:rsidR="00AE4FD6" w:rsidRDefault="00AE4FD6"/>
    <w:p w:rsidR="00AE4FD6" w:rsidRDefault="00AE4FD6"/>
    <w:p w:rsidR="00AE4FD6" w:rsidRDefault="00AE4FD6"/>
    <w:p w:rsidR="00AE4FD6" w:rsidRDefault="00AE4FD6"/>
    <w:p w:rsidR="00790770" w:rsidRDefault="00790770"/>
    <w:p w:rsidR="00790770" w:rsidRDefault="00790770"/>
    <w:p w:rsidR="00AE4FD6" w:rsidRDefault="00AE4FD6"/>
    <w:p w:rsidR="00875788" w:rsidRDefault="00875788"/>
    <w:p w:rsidR="00527621" w:rsidRDefault="00527621" w:rsidP="00AE4FD6">
      <w:pPr>
        <w:jc w:val="both"/>
        <w:rPr>
          <w:b/>
        </w:rPr>
      </w:pPr>
    </w:p>
    <w:p w:rsidR="00527621" w:rsidRDefault="00527621" w:rsidP="00AE4FD6">
      <w:pPr>
        <w:jc w:val="both"/>
        <w:rPr>
          <w:b/>
        </w:rPr>
      </w:pPr>
    </w:p>
    <w:p w:rsidR="00AE4FD6" w:rsidRPr="00AE4FD6" w:rsidRDefault="00AE4FD6" w:rsidP="00AE4FD6">
      <w:pPr>
        <w:jc w:val="both"/>
        <w:rPr>
          <w:b/>
        </w:rPr>
      </w:pPr>
      <w:bookmarkStart w:id="0" w:name="_GoBack"/>
      <w:bookmarkEnd w:id="0"/>
      <w:r w:rsidRPr="00AE4FD6">
        <w:rPr>
          <w:b/>
        </w:rPr>
        <w:t xml:space="preserve">Pakiet 2 – </w:t>
      </w:r>
      <w:proofErr w:type="spellStart"/>
      <w:r w:rsidRPr="00AE4FD6">
        <w:rPr>
          <w:b/>
        </w:rPr>
        <w:t>Jednopacjentowe</w:t>
      </w:r>
      <w:proofErr w:type="spellEnd"/>
      <w:r w:rsidRPr="00AE4FD6">
        <w:rPr>
          <w:b/>
        </w:rPr>
        <w:t xml:space="preserve"> mankiety do nieinwazyjnego pomiaru ciśnienia krwi u noworodków (1)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528"/>
        <w:gridCol w:w="1007"/>
        <w:gridCol w:w="797"/>
        <w:gridCol w:w="980"/>
        <w:gridCol w:w="600"/>
        <w:gridCol w:w="1090"/>
        <w:gridCol w:w="1214"/>
        <w:gridCol w:w="1090"/>
        <w:gridCol w:w="1214"/>
        <w:gridCol w:w="1090"/>
        <w:gridCol w:w="1090"/>
      </w:tblGrid>
      <w:tr w:rsidR="008E49D9" w:rsidRPr="00AE4FD6" w:rsidTr="008E49D9">
        <w:trPr>
          <w:trHeight w:hRule="exact" w:val="1334"/>
        </w:trPr>
        <w:tc>
          <w:tcPr>
            <w:tcW w:w="136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8E49D9" w:rsidRPr="00AE4FD6" w:rsidRDefault="008E49D9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615AA3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Termin ważności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8E49D9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Próbki</w:t>
            </w:r>
          </w:p>
        </w:tc>
      </w:tr>
      <w:tr w:rsidR="008E49D9" w:rsidRPr="00AE4FD6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Mankiet do pomiaru ciśnienia krwi z pojedynczym wężykiem, obwód ramienia 4-8 cm dla noworodków, do użytku przez jednego pacjenta. Mankiet kompatybilny z kardiomonitorem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Spacelabs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UltraView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SL2600, wyposażony w pasujący konektor, bez konieczności jego instalacji lub podmiany przez użytkownika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20 szt.</w:t>
            </w:r>
          </w:p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próbka</w:t>
            </w:r>
          </w:p>
        </w:tc>
      </w:tr>
      <w:tr w:rsidR="008E49D9" w:rsidRPr="00AE4FD6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Mankiet do pomiaru ciśnienia krwi z pojedynczym wężykiem, obwód ramienia 8-15 cm dla niemowląt, do użytku przez jednego pacjenta. Mankiet kompatybilny z kardiomonitorem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Spacelabs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UltraView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SL2600, wyposażony w pasujący konektor, bez konieczności jego instalacji lub podmiany przez użytkownika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20 szt.</w:t>
            </w:r>
          </w:p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E49D9" w:rsidRPr="00AE4FD6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Mankiet do pomiaru ciśnienia krwi z pojedynczym wężykiem, obwód </w:t>
            </w:r>
            <w:r w:rsidRPr="00AE4FD6">
              <w:rPr>
                <w:color w:val="000000"/>
                <w:sz w:val="24"/>
                <w:szCs w:val="24"/>
              </w:rPr>
              <w:lastRenderedPageBreak/>
              <w:t xml:space="preserve">ramienia 6-11 cm dla noworodków, do użytku przez jednego pacjenta. Mankiet kompatybilny z kardiomonitorem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Spacelabs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UltraView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SL2600, wyposażony w pasujący konektor, bez konieczności jego instalacji lub podmiany przez użytkownika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80 szt.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E49D9" w:rsidRPr="00AE4FD6" w:rsidTr="008E49D9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Mankiet do pomiaru ciśnienia krwi z pojedynczym wężykiem, obwód ramienia 7-13 cm dla niemowląt, do użytku przez jednego pacjenta. Mankiet kompatybilny z kardiomonitorem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Spacelabs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UltraView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SL2600, wyposażony w pasujący konektor, bez konieczności jego instalacji lub podmiany przez użytkownika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80 szt.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E49D9" w:rsidRPr="00AE4FD6" w:rsidTr="008E49D9">
        <w:trPr>
          <w:trHeight w:hRule="exact" w:val="401"/>
        </w:trPr>
        <w:tc>
          <w:tcPr>
            <w:tcW w:w="136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ind w:left="101"/>
              <w:jc w:val="center"/>
            </w:pPr>
          </w:p>
        </w:tc>
        <w:tc>
          <w:tcPr>
            <w:tcW w:w="2240" w:type="pct"/>
            <w:gridSpan w:val="4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left="5529" w:hanging="5529"/>
        <w:rPr>
          <w:b/>
        </w:rPr>
      </w:pPr>
    </w:p>
    <w:p w:rsidR="00AE4FD6" w:rsidRPr="00AE4FD6" w:rsidRDefault="00AE4FD6" w:rsidP="00AE4FD6">
      <w:pPr>
        <w:ind w:right="793"/>
        <w:rPr>
          <w:b/>
        </w:rPr>
      </w:pPr>
      <w:r w:rsidRPr="00AE4FD6">
        <w:br w:type="page"/>
      </w: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 xml:space="preserve">Pakiet 3 – </w:t>
      </w:r>
      <w:proofErr w:type="spellStart"/>
      <w:r w:rsidRPr="00AE4FD6">
        <w:rPr>
          <w:b/>
        </w:rPr>
        <w:t>Jednopacjentowe</w:t>
      </w:r>
      <w:proofErr w:type="spellEnd"/>
      <w:r w:rsidRPr="00AE4FD6">
        <w:rPr>
          <w:b/>
        </w:rPr>
        <w:t xml:space="preserve"> mankiety do nieinwazyjnego pomiaru ciśnienia krwi u noworodków (2)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5276" w:type="pct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4294"/>
        <w:gridCol w:w="1005"/>
        <w:gridCol w:w="797"/>
        <w:gridCol w:w="984"/>
        <w:gridCol w:w="9"/>
        <w:gridCol w:w="591"/>
        <w:gridCol w:w="9"/>
        <w:gridCol w:w="1082"/>
        <w:gridCol w:w="9"/>
        <w:gridCol w:w="1204"/>
        <w:gridCol w:w="9"/>
        <w:gridCol w:w="1082"/>
        <w:gridCol w:w="9"/>
        <w:gridCol w:w="1204"/>
        <w:gridCol w:w="9"/>
        <w:gridCol w:w="1082"/>
        <w:gridCol w:w="9"/>
        <w:gridCol w:w="1082"/>
        <w:gridCol w:w="9"/>
      </w:tblGrid>
      <w:tr w:rsidR="008E49D9" w:rsidRPr="00AE4FD6" w:rsidTr="00005E86">
        <w:trPr>
          <w:gridAfter w:val="1"/>
          <w:wAfter w:w="3" w:type="pct"/>
          <w:trHeight w:hRule="exact" w:val="1334"/>
        </w:trPr>
        <w:tc>
          <w:tcPr>
            <w:tcW w:w="129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202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8E49D9" w:rsidRPr="00AE4FD6" w:rsidRDefault="008E49D9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615AA3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Termin ważności 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8E49D9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Próbki</w:t>
            </w:r>
          </w:p>
        </w:tc>
      </w:tr>
      <w:tr w:rsidR="008E49D9" w:rsidRPr="00AE4FD6" w:rsidTr="00005E86">
        <w:trPr>
          <w:gridAfter w:val="1"/>
          <w:wAfter w:w="3" w:type="pct"/>
          <w:trHeight w:val="276"/>
        </w:trPr>
        <w:tc>
          <w:tcPr>
            <w:tcW w:w="129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5E86">
              <w:rPr>
                <w:color w:val="000000"/>
                <w:sz w:val="22"/>
                <w:szCs w:val="22"/>
              </w:rPr>
              <w:t>Mankiet do pomiaru ciśnienia krwi z pojedynczym wężykiem, obwód ramienia 8-15 cm dla niemowląt, do użytku przez jednego pacjenta. Mankiet kompatybilny z kardiomonitorem COLIN BP-88, wyposażony w pasujący konektor, bez konieczności jego instalacji lub podmiany przez użytkownika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gridSpan w:val="2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5E86">
              <w:rPr>
                <w:color w:val="000000"/>
                <w:sz w:val="22"/>
                <w:szCs w:val="22"/>
              </w:rPr>
              <w:t xml:space="preserve">20 szt. 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E49D9" w:rsidRPr="00AE4FD6" w:rsidTr="00005E86">
        <w:trPr>
          <w:gridAfter w:val="1"/>
          <w:wAfter w:w="3" w:type="pct"/>
          <w:trHeight w:val="276"/>
        </w:trPr>
        <w:tc>
          <w:tcPr>
            <w:tcW w:w="129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5E86">
              <w:rPr>
                <w:color w:val="000000"/>
                <w:sz w:val="22"/>
                <w:szCs w:val="22"/>
              </w:rPr>
              <w:t>Mankiet do pomiaru ciśnienia krwi z pojedynczym wężykiem, obwód ramienia 6-11 cm dla niemowląt, do użytku przez jednego pacjenta. Mankiet kompatybilny z kardiomonitorem COLIN BP-88, wyposażony w pasujący konektor, bez konieczności jego instalacji lub podmiany przez użytkownika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gridSpan w:val="2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5E86">
              <w:rPr>
                <w:color w:val="000000"/>
                <w:sz w:val="22"/>
                <w:szCs w:val="22"/>
              </w:rPr>
              <w:t>80 szt.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próbka</w:t>
            </w:r>
          </w:p>
        </w:tc>
      </w:tr>
      <w:tr w:rsidR="008E49D9" w:rsidRPr="00AE4FD6" w:rsidTr="00005E86">
        <w:trPr>
          <w:gridAfter w:val="1"/>
          <w:wAfter w:w="3" w:type="pct"/>
          <w:trHeight w:val="276"/>
        </w:trPr>
        <w:tc>
          <w:tcPr>
            <w:tcW w:w="129" w:type="pct"/>
            <w:shd w:val="clear" w:color="auto" w:fill="FFFFFF"/>
            <w:vAlign w:val="center"/>
          </w:tcPr>
          <w:p w:rsidR="008E49D9" w:rsidRPr="00AE4FD6" w:rsidRDefault="008E49D9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5E86">
              <w:rPr>
                <w:color w:val="000000"/>
                <w:sz w:val="22"/>
                <w:szCs w:val="22"/>
              </w:rPr>
              <w:t>Mankiet do pomiaru ciśnienia krwi z pojedynczym wężykiem, obwód ramienia 7-13 cm dla niemowląt, do użytku przez jednego pacjenta. Mankiet kompatybilny z kardiomonitorem COLIN BP-88, wyposażony w pasujący konektor, bez konieczności jego instalacji lub podmiany przez użytkownika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gridSpan w:val="2"/>
            <w:shd w:val="clear" w:color="auto" w:fill="FFFFFF"/>
            <w:vAlign w:val="center"/>
          </w:tcPr>
          <w:p w:rsidR="008E49D9" w:rsidRPr="00005E8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5E86">
              <w:rPr>
                <w:color w:val="000000"/>
                <w:sz w:val="22"/>
                <w:szCs w:val="22"/>
              </w:rPr>
              <w:t>80 szt.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8E49D9" w:rsidRPr="00AE4FD6" w:rsidTr="00005E86">
        <w:trPr>
          <w:trHeight w:hRule="exact" w:val="543"/>
        </w:trPr>
        <w:tc>
          <w:tcPr>
            <w:tcW w:w="2514" w:type="pct"/>
            <w:gridSpan w:val="6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2" w:type="pct"/>
            <w:gridSpan w:val="2"/>
            <w:shd w:val="clear" w:color="auto" w:fill="FFFFFF"/>
            <w:vAlign w:val="center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FFFFFF"/>
            <w:vAlign w:val="center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</w:tcPr>
          <w:p w:rsidR="008E49D9" w:rsidRPr="00AE4FD6" w:rsidRDefault="008E49D9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:rsidR="008E49D9" w:rsidRPr="00AE4FD6" w:rsidRDefault="008E49D9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left="5529" w:hanging="5529"/>
        <w:rPr>
          <w:b/>
        </w:rPr>
      </w:pPr>
    </w:p>
    <w:p w:rsidR="00AE4FD6" w:rsidRPr="00AE4FD6" w:rsidRDefault="00AE4FD6" w:rsidP="00AE4FD6">
      <w:pPr>
        <w:tabs>
          <w:tab w:val="left" w:pos="1985"/>
          <w:tab w:val="left" w:pos="4820"/>
          <w:tab w:val="left" w:pos="5387"/>
          <w:tab w:val="left" w:pos="8931"/>
        </w:tabs>
        <w:rPr>
          <w:b/>
        </w:rPr>
      </w:pPr>
    </w:p>
    <w:p w:rsidR="00AE4FD6" w:rsidRPr="00AE4FD6" w:rsidRDefault="00AE4FD6" w:rsidP="00E96435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</w:p>
    <w:p w:rsidR="00AE4FD6" w:rsidRPr="00AE4FD6" w:rsidRDefault="00AE4FD6" w:rsidP="00E96435">
      <w:pPr>
        <w:ind w:right="793"/>
        <w:rPr>
          <w:b/>
        </w:rPr>
      </w:pPr>
      <w:r w:rsidRPr="00AE4FD6">
        <w:br w:type="page"/>
      </w:r>
      <w:r w:rsidRPr="00AE4FD6">
        <w:rPr>
          <w:b/>
        </w:rPr>
        <w:lastRenderedPageBreak/>
        <w:t>Pakiet 4 – Wielorazowe czujniki saturacji dla dorosłych (1)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6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526"/>
        <w:gridCol w:w="1006"/>
        <w:gridCol w:w="796"/>
        <w:gridCol w:w="1089"/>
        <w:gridCol w:w="512"/>
        <w:gridCol w:w="1087"/>
        <w:gridCol w:w="1212"/>
        <w:gridCol w:w="1087"/>
        <w:gridCol w:w="1212"/>
        <w:gridCol w:w="1089"/>
      </w:tblGrid>
      <w:tr w:rsidR="00615AA3" w:rsidRPr="00AE4FD6" w:rsidTr="00615AA3">
        <w:trPr>
          <w:trHeight w:hRule="exact" w:val="1160"/>
        </w:trPr>
        <w:tc>
          <w:tcPr>
            <w:tcW w:w="14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615AA3" w:rsidRPr="00AE4FD6" w:rsidTr="00615AA3">
        <w:trPr>
          <w:trHeight w:val="3655"/>
        </w:trPr>
        <w:tc>
          <w:tcPr>
            <w:tcW w:w="14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pomiarowy saturacji wielorazowy dla pacjentów dorosłych (&gt;40 kg) typu klips na palec w technologii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Nellcor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OxiMax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. Kompatybilny z kardiomonitorami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Spacelabs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UltraView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SL2700, SL2600 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Elance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oraz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pulsoksymetrami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Nellcor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N560 i Libra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Wtyk typu: </w:t>
            </w:r>
            <w:r w:rsidR="00527621">
              <w:rPr>
                <w:color w:val="000000"/>
                <w:sz w:val="24"/>
                <w:szCs w:val="24"/>
              </w:rPr>
              <w:fldChar w:fldCharType="begin"/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instrText>INC</w:instrText>
            </w:r>
            <w:r w:rsidR="00527621">
              <w:rPr>
                <w:color w:val="000000"/>
                <w:sz w:val="24"/>
                <w:szCs w:val="24"/>
              </w:rPr>
              <w:instrText>LUDEPICTURE  "http://cdn.shopify.com/s/files/1/0059/3992/products/S403-01P0-C1_small.jpeg?v=1437958559" \* MERGEFORMATINET</w:instrText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fldChar w:fldCharType="separate"/>
            </w:r>
            <w:r w:rsidR="00527621">
              <w:rPr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9pt;height:50.1pt">
                  <v:imagedata r:id="rId8" r:href="rId9"/>
                </v:shape>
              </w:pict>
            </w:r>
            <w:r w:rsidR="00527621">
              <w:rPr>
                <w:color w:val="000000"/>
                <w:sz w:val="24"/>
                <w:szCs w:val="24"/>
              </w:rPr>
              <w:fldChar w:fldCharType="end"/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hRule="exact" w:val="383"/>
        </w:trPr>
        <w:tc>
          <w:tcPr>
            <w:tcW w:w="2616" w:type="pct"/>
            <w:gridSpan w:val="5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left="5529" w:hanging="5529"/>
        <w:rPr>
          <w:b/>
        </w:rPr>
      </w:pPr>
      <w:r w:rsidRPr="00AE4FD6">
        <w:rPr>
          <w:b/>
        </w:rPr>
        <w:t>UWAGA</w:t>
      </w:r>
    </w:p>
    <w:p w:rsidR="00AE4FD6" w:rsidRPr="00AE4FD6" w:rsidRDefault="00AE4FD6" w:rsidP="00AE4FD6">
      <w:pPr>
        <w:ind w:left="5529" w:hanging="5529"/>
      </w:pPr>
    </w:p>
    <w:p w:rsidR="00A92EE1" w:rsidRDefault="00AE4FD6" w:rsidP="00AE4FD6">
      <w:pPr>
        <w:rPr>
          <w:sz w:val="18"/>
          <w:szCs w:val="18"/>
        </w:rPr>
      </w:pPr>
      <w:r w:rsidRPr="00E96435">
        <w:rPr>
          <w:sz w:val="18"/>
          <w:szCs w:val="18"/>
        </w:rPr>
        <w:t>W przypadku gdy zaoferowany czujnik pomiarowy nie będzie wymieniony w instrukcji obsługi urządzeń wymienionych w pozycji 1 powyżej Wykonawca pokrywa wszelkie szkody mogące wystąpić na skutek używania zamienników, w tym przejmuje odpowiedzialność za ewentualne incydenty medyczne.</w:t>
      </w:r>
    </w:p>
    <w:p w:rsidR="00AF7839" w:rsidRDefault="00AF7839" w:rsidP="00AE4FD6">
      <w:pPr>
        <w:rPr>
          <w:sz w:val="18"/>
          <w:szCs w:val="18"/>
        </w:rPr>
      </w:pPr>
    </w:p>
    <w:p w:rsidR="00A92EE1" w:rsidRDefault="00A92EE1" w:rsidP="00AE4FD6">
      <w:pPr>
        <w:rPr>
          <w:sz w:val="18"/>
          <w:szCs w:val="18"/>
        </w:rPr>
      </w:pPr>
    </w:p>
    <w:p w:rsidR="00790770" w:rsidRDefault="00790770" w:rsidP="00AE4FD6">
      <w:pPr>
        <w:rPr>
          <w:sz w:val="18"/>
          <w:szCs w:val="18"/>
        </w:rPr>
      </w:pPr>
    </w:p>
    <w:p w:rsidR="00A92EE1" w:rsidRDefault="00A92EE1" w:rsidP="00AE4FD6">
      <w:pPr>
        <w:rPr>
          <w:sz w:val="18"/>
          <w:szCs w:val="18"/>
        </w:rPr>
      </w:pPr>
    </w:p>
    <w:p w:rsidR="00005E86" w:rsidRDefault="00005E86" w:rsidP="00AE4FD6">
      <w:pPr>
        <w:rPr>
          <w:sz w:val="18"/>
          <w:szCs w:val="18"/>
        </w:rPr>
      </w:pPr>
    </w:p>
    <w:p w:rsidR="00005E86" w:rsidRDefault="00005E86" w:rsidP="00AE4FD6">
      <w:pPr>
        <w:rPr>
          <w:sz w:val="18"/>
          <w:szCs w:val="18"/>
        </w:rPr>
      </w:pPr>
    </w:p>
    <w:p w:rsidR="00005E86" w:rsidRDefault="00005E86" w:rsidP="00AE4FD6">
      <w:pPr>
        <w:rPr>
          <w:sz w:val="18"/>
          <w:szCs w:val="18"/>
        </w:rPr>
      </w:pPr>
    </w:p>
    <w:p w:rsidR="00005E86" w:rsidRPr="00E96435" w:rsidRDefault="00005E86" w:rsidP="00AE4FD6">
      <w:pPr>
        <w:rPr>
          <w:sz w:val="18"/>
          <w:szCs w:val="18"/>
        </w:rPr>
      </w:pPr>
    </w:p>
    <w:p w:rsidR="00875788" w:rsidRDefault="00875788" w:rsidP="00AE4FD6">
      <w:pPr>
        <w:jc w:val="both"/>
        <w:rPr>
          <w:b/>
        </w:rPr>
      </w:pP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t>Pakiet 5 – Wielorazowe czujniki saturacji dla dorosłych (2)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4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482"/>
        <w:gridCol w:w="1009"/>
        <w:gridCol w:w="788"/>
        <w:gridCol w:w="1044"/>
        <w:gridCol w:w="512"/>
        <w:gridCol w:w="1031"/>
        <w:gridCol w:w="1166"/>
        <w:gridCol w:w="1044"/>
        <w:gridCol w:w="1166"/>
        <w:gridCol w:w="1044"/>
      </w:tblGrid>
      <w:tr w:rsidR="00615AA3" w:rsidRPr="00AE4FD6" w:rsidTr="00615AA3">
        <w:trPr>
          <w:trHeight w:hRule="exact" w:val="1161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7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615AA3" w:rsidRPr="00AE4FD6" w:rsidTr="00615AA3">
        <w:trPr>
          <w:trHeight w:val="276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pomiarowy saturacji wielorazowy dla pacjentów dorosłych (&gt;40 kg) typu klips na palec. Niewymagający kabla adaptera (dopuszcza się czujniki wymagające kabla adaptera pod warunkiem, że w z każdym czujnikiem zostanie dostarczony adapter). Długość kabla min. 2,2 m. Kompatybilny z kardiomonitorami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Goldway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UT4000F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Wtyk: </w:t>
            </w:r>
            <w:r w:rsidR="00527621">
              <w:rPr>
                <w:color w:val="000000"/>
                <w:sz w:val="24"/>
                <w:szCs w:val="24"/>
              </w:rPr>
              <w:fldChar w:fldCharType="begin"/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instrText>INCLUDEPICTURE  "http://cdn.shopify.com/s/files/1/0059/3992/products/S410-370-C1_small.jpeg?v=1419912619" \* MERGEFORMATINET</w:instrText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fldChar w:fldCharType="separate"/>
            </w:r>
            <w:r w:rsidR="00527621">
              <w:rPr>
                <w:color w:val="000000"/>
                <w:sz w:val="24"/>
                <w:szCs w:val="24"/>
              </w:rPr>
              <w:pict>
                <v:shape id="_x0000_i1026" type="#_x0000_t75" style="width:74.9pt;height:50.1pt">
                  <v:imagedata r:id="rId10" r:href="rId11"/>
                </v:shape>
              </w:pict>
            </w:r>
            <w:r w:rsidR="00527621">
              <w:rPr>
                <w:color w:val="000000"/>
                <w:sz w:val="24"/>
                <w:szCs w:val="24"/>
              </w:rPr>
              <w:fldChar w:fldCharType="end"/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hRule="exact" w:val="409"/>
        </w:trPr>
        <w:tc>
          <w:tcPr>
            <w:tcW w:w="2646" w:type="pct"/>
            <w:gridSpan w:val="5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E96435" w:rsidRDefault="00AE4FD6" w:rsidP="00AE4FD6">
      <w:pPr>
        <w:ind w:left="5529" w:hanging="5529"/>
        <w:rPr>
          <w:b/>
          <w:sz w:val="18"/>
          <w:szCs w:val="18"/>
        </w:rPr>
      </w:pPr>
      <w:r w:rsidRPr="00E96435">
        <w:rPr>
          <w:b/>
          <w:sz w:val="18"/>
          <w:szCs w:val="18"/>
        </w:rPr>
        <w:t>UWAGA</w:t>
      </w:r>
    </w:p>
    <w:p w:rsidR="00AE4FD6" w:rsidRPr="00E96435" w:rsidRDefault="00AE4FD6" w:rsidP="00AE4FD6">
      <w:pPr>
        <w:ind w:left="5529" w:hanging="5529"/>
        <w:rPr>
          <w:sz w:val="18"/>
          <w:szCs w:val="18"/>
        </w:rPr>
      </w:pPr>
    </w:p>
    <w:p w:rsidR="00AE4FD6" w:rsidRPr="00E96435" w:rsidRDefault="00AE4FD6" w:rsidP="00AE4FD6">
      <w:pPr>
        <w:rPr>
          <w:sz w:val="18"/>
          <w:szCs w:val="18"/>
        </w:rPr>
      </w:pPr>
      <w:r w:rsidRPr="00E96435">
        <w:rPr>
          <w:sz w:val="18"/>
          <w:szCs w:val="18"/>
        </w:rPr>
        <w:t>W przypadku gdy zaoferowany czujnik pomiarowy nie będzie wymieniony w instrukcji obsługi urządzenia wymienionego w pozycji 1 powyżej Wykonawca pokrywa wszelkie szkody mogące wystąpić na skutek używania zamienników, w tym przejmuje odpowiedzialność za ewentualne incydenty medyczne.</w:t>
      </w:r>
    </w:p>
    <w:p w:rsidR="00AE4FD6" w:rsidRDefault="00AE4FD6" w:rsidP="00AE4FD6">
      <w:pPr>
        <w:rPr>
          <w:sz w:val="18"/>
          <w:szCs w:val="18"/>
        </w:rPr>
      </w:pPr>
    </w:p>
    <w:p w:rsidR="00790770" w:rsidRDefault="00790770" w:rsidP="00AE4FD6">
      <w:pPr>
        <w:rPr>
          <w:sz w:val="18"/>
          <w:szCs w:val="18"/>
        </w:rPr>
      </w:pPr>
    </w:p>
    <w:p w:rsidR="00790770" w:rsidRPr="00E96435" w:rsidRDefault="00790770" w:rsidP="00AE4FD6">
      <w:pPr>
        <w:rPr>
          <w:sz w:val="18"/>
          <w:szCs w:val="18"/>
        </w:rPr>
      </w:pPr>
    </w:p>
    <w:p w:rsidR="00AE4FD6" w:rsidRPr="00790770" w:rsidRDefault="00AE4FD6" w:rsidP="00790770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t>Pakiet 6 – Wielorazowe czujniki saturacji dla dorosłych (3)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5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3471"/>
        <w:gridCol w:w="1007"/>
        <w:gridCol w:w="789"/>
        <w:gridCol w:w="1051"/>
        <w:gridCol w:w="514"/>
        <w:gridCol w:w="1053"/>
        <w:gridCol w:w="1173"/>
        <w:gridCol w:w="1053"/>
        <w:gridCol w:w="1173"/>
        <w:gridCol w:w="1051"/>
      </w:tblGrid>
      <w:tr w:rsidR="00615AA3" w:rsidRPr="00AE4FD6" w:rsidTr="00615AA3">
        <w:trPr>
          <w:trHeight w:hRule="exact" w:val="1334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615AA3" w:rsidRPr="00AE4FD6" w:rsidTr="00615AA3">
        <w:trPr>
          <w:trHeight w:val="276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pomiarowy saturacji wielorazowy dla pacjentów dorosłych (&gt;40 kg) typu klips na palec w technologii Philips. Nie wymagający kabla adaptera (dopuszcza się czujniki wymagające kabla adaptera pod warunkiem, że w z każdym czujnikiem zostanie dostarczony adapter). Długość kabla min. 2,5 m. Kompatybilny z kardiomonitorami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Goldway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G40 i G60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Wtyk: </w:t>
            </w:r>
            <w:r w:rsidR="00527621">
              <w:rPr>
                <w:color w:val="000000"/>
                <w:sz w:val="24"/>
                <w:szCs w:val="24"/>
              </w:rPr>
              <w:fldChar w:fldCharType="begin"/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instrText>INCLUDEPICTURE  "http://cdn.shopify.com/s/files/1/0059/3992/products/S410-910-C1_small.jpeg?v=1374782991" \* MERGEFORMATINET</w:instrText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fldChar w:fldCharType="separate"/>
            </w:r>
            <w:r w:rsidR="00527621">
              <w:rPr>
                <w:color w:val="000000"/>
                <w:sz w:val="24"/>
                <w:szCs w:val="24"/>
              </w:rPr>
              <w:pict>
                <v:shape id="_x0000_i1027" type="#_x0000_t75" style="width:74.9pt;height:50.1pt">
                  <v:imagedata r:id="rId12" r:href="rId13"/>
                </v:shape>
              </w:pict>
            </w:r>
            <w:r w:rsidR="00527621">
              <w:rPr>
                <w:color w:val="000000"/>
                <w:sz w:val="24"/>
                <w:szCs w:val="24"/>
              </w:rPr>
              <w:fldChar w:fldCharType="end"/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hRule="exact" w:val="413"/>
        </w:trPr>
        <w:tc>
          <w:tcPr>
            <w:tcW w:w="2635" w:type="pct"/>
            <w:gridSpan w:val="5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E96435">
      <w:pPr>
        <w:rPr>
          <w:b/>
        </w:rPr>
      </w:pPr>
      <w:r w:rsidRPr="00AE4FD6">
        <w:rPr>
          <w:b/>
        </w:rPr>
        <w:t>UWAGA</w:t>
      </w:r>
    </w:p>
    <w:p w:rsidR="00AE4FD6" w:rsidRPr="00AE4FD6" w:rsidRDefault="00AE4FD6" w:rsidP="00AE4FD6">
      <w:pPr>
        <w:ind w:left="5529" w:hanging="5529"/>
      </w:pPr>
    </w:p>
    <w:p w:rsidR="00AE4FD6" w:rsidRPr="00AE4FD6" w:rsidRDefault="00AE4FD6" w:rsidP="00AE4FD6">
      <w:r w:rsidRPr="00AE4FD6">
        <w:t>W przypadku gdy zaoferowany czujnik pomiarowy nie będzie wymieniony w instrukcji obsługi urządzenia wymienionego w pozycji 1 powyżej Wykonawca pokrywa wszelkie szkody mogące wystąpić na skutek używania zamienników, w tym przejmuje odpowiedzialność za ewentualne incydenty medyczne.</w:t>
      </w:r>
    </w:p>
    <w:p w:rsidR="00AE4FD6" w:rsidRPr="00AE4FD6" w:rsidRDefault="00AE4FD6" w:rsidP="00AE4FD6">
      <w:pPr>
        <w:ind w:right="793"/>
        <w:rPr>
          <w:b/>
        </w:rPr>
      </w:pPr>
      <w:r w:rsidRPr="00AE4FD6">
        <w:br w:type="page"/>
      </w: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>Pakiet 7 – Wielorazowe czujniki saturacji dla dorosłych (4)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5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3471"/>
        <w:gridCol w:w="1007"/>
        <w:gridCol w:w="789"/>
        <w:gridCol w:w="1051"/>
        <w:gridCol w:w="514"/>
        <w:gridCol w:w="1053"/>
        <w:gridCol w:w="1173"/>
        <w:gridCol w:w="1053"/>
        <w:gridCol w:w="1173"/>
        <w:gridCol w:w="1051"/>
      </w:tblGrid>
      <w:tr w:rsidR="00615AA3" w:rsidRPr="00AE4FD6" w:rsidTr="00615AA3">
        <w:trPr>
          <w:trHeight w:hRule="exact" w:val="1334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615AA3" w:rsidRPr="00AE4FD6" w:rsidTr="00615AA3">
        <w:trPr>
          <w:trHeight w:val="4392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pomiarowy saturacji wielorazowy dla pacjentów dorosłych (&gt;20 kg) typu klips na palec, nie wymagający kabla adaptera (dopuszcza się czujniki wymagające kabla adaptera pod warunkiem, że z każdym czujnikiem zostanie dostarczony adapter). Długość kabla min. 3 m. Czujnik w technologii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TruSignal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GE. Kompatybilny z modułem GE E-PRESTN oraz E-PSMP-01.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Wtyk do monitora Blue Flat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3182" cy="454015"/>
                  <wp:effectExtent l="0" t="0" r="0" b="0"/>
                  <wp:docPr id="1" name="Obraz 29" descr="U410-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U410-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35" cy="45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F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hRule="exact" w:val="407"/>
        </w:trPr>
        <w:tc>
          <w:tcPr>
            <w:tcW w:w="2635" w:type="pct"/>
            <w:gridSpan w:val="5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left="5529" w:hanging="5529"/>
        <w:rPr>
          <w:b/>
        </w:rPr>
      </w:pPr>
      <w:r w:rsidRPr="00AE4FD6">
        <w:rPr>
          <w:b/>
        </w:rPr>
        <w:t>UWAGA</w:t>
      </w:r>
    </w:p>
    <w:p w:rsidR="00AE4FD6" w:rsidRPr="00AE4FD6" w:rsidRDefault="00AE4FD6" w:rsidP="00AE4FD6">
      <w:pPr>
        <w:ind w:left="5529" w:hanging="5529"/>
      </w:pPr>
    </w:p>
    <w:p w:rsidR="00AE4FD6" w:rsidRPr="00AE4FD6" w:rsidRDefault="00AE4FD6" w:rsidP="00AE4FD6">
      <w:r w:rsidRPr="00AE4FD6">
        <w:t>W przypadku gdy zaoferowany czujnik pomiarowy nie będzie wymieniony w instrukcji obsługi urządzenia wymienionego w pozycji 1 powyżej Wykonawca pokrywa wszelkie szkody mogące wystąpić na skutek używania zamienników, w tym przejmuje odpowiedzialność za ewentualne incydenty medyczne.</w:t>
      </w:r>
    </w:p>
    <w:p w:rsidR="00AE4FD6" w:rsidRDefault="00AE4FD6" w:rsidP="00AE4FD6"/>
    <w:p w:rsidR="00AE4FD6" w:rsidRDefault="00AE4FD6" w:rsidP="00AE4FD6">
      <w:pPr>
        <w:ind w:right="793"/>
        <w:rPr>
          <w:b/>
        </w:rPr>
      </w:pPr>
    </w:p>
    <w:p w:rsidR="00AF7839" w:rsidRPr="00AE4FD6" w:rsidRDefault="00AF7839" w:rsidP="00AE4FD6">
      <w:pPr>
        <w:ind w:right="793"/>
        <w:rPr>
          <w:b/>
        </w:rPr>
      </w:pPr>
    </w:p>
    <w:p w:rsidR="00790770" w:rsidRDefault="00790770" w:rsidP="00AE4FD6">
      <w:pPr>
        <w:jc w:val="both"/>
        <w:rPr>
          <w:b/>
        </w:rPr>
      </w:pP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 xml:space="preserve">Pakiet </w:t>
      </w:r>
      <w:r w:rsidR="005067FA">
        <w:rPr>
          <w:b/>
        </w:rPr>
        <w:t>8</w:t>
      </w:r>
      <w:r w:rsidRPr="00AE4FD6">
        <w:rPr>
          <w:b/>
        </w:rPr>
        <w:t xml:space="preserve"> – Wielorazowe czujniki saturacji dla dorosłych (6)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874" w:type="pct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4482"/>
        <w:gridCol w:w="1006"/>
        <w:gridCol w:w="788"/>
        <w:gridCol w:w="1054"/>
        <w:gridCol w:w="513"/>
        <w:gridCol w:w="1054"/>
        <w:gridCol w:w="1172"/>
        <w:gridCol w:w="1054"/>
        <w:gridCol w:w="1172"/>
        <w:gridCol w:w="1049"/>
      </w:tblGrid>
      <w:tr w:rsidR="00615AA3" w:rsidRPr="00AE4FD6" w:rsidTr="00615AA3">
        <w:trPr>
          <w:trHeight w:hRule="exact" w:val="1334"/>
        </w:trPr>
        <w:tc>
          <w:tcPr>
            <w:tcW w:w="14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</w:t>
            </w:r>
            <w:r w:rsidRPr="00AE4FD6">
              <w:rPr>
                <w:sz w:val="22"/>
                <w:szCs w:val="22"/>
              </w:rPr>
              <w:t>gwarancji</w:t>
            </w:r>
          </w:p>
        </w:tc>
      </w:tr>
      <w:tr w:rsidR="00615AA3" w:rsidRPr="00AE4FD6" w:rsidTr="00615AA3">
        <w:trPr>
          <w:trHeight w:val="276"/>
        </w:trPr>
        <w:tc>
          <w:tcPr>
            <w:tcW w:w="14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615AA3" w:rsidRPr="00AF7839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7839">
              <w:rPr>
                <w:color w:val="000000"/>
                <w:sz w:val="22"/>
                <w:szCs w:val="22"/>
              </w:rPr>
              <w:t xml:space="preserve">Czujnik pomiarowy saturacji wielorazowy dla pacjentów dorosłych (&gt;40 kg) typu klips na palec, nie wymagający kabla adaptera (dopuszcza się czujniki wymagające kabla adaptera pod warunkiem, że z każdym czujnikiem zostanie dostarczony adapter). Długość kabla min. 2,5 m. Kompatybilny z kardiomonitorem </w:t>
            </w:r>
            <w:proofErr w:type="spellStart"/>
            <w:r w:rsidRPr="00AF7839">
              <w:rPr>
                <w:color w:val="000000"/>
                <w:sz w:val="22"/>
                <w:szCs w:val="22"/>
              </w:rPr>
              <w:t>Mindray</w:t>
            </w:r>
            <w:proofErr w:type="spellEnd"/>
            <w:r w:rsidRPr="00AF7839">
              <w:rPr>
                <w:color w:val="000000"/>
                <w:sz w:val="22"/>
                <w:szCs w:val="22"/>
              </w:rPr>
              <w:t xml:space="preserve"> iPM9800.</w:t>
            </w:r>
          </w:p>
          <w:p w:rsidR="00615AA3" w:rsidRPr="00AF7839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7839">
              <w:rPr>
                <w:color w:val="000000"/>
                <w:sz w:val="22"/>
                <w:szCs w:val="22"/>
              </w:rPr>
              <w:t xml:space="preserve">Gniazdo po stronie monitora: </w:t>
            </w:r>
            <w:r w:rsidRPr="00AF7839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418336" cy="1908313"/>
                  <wp:effectExtent l="0" t="0" r="0" b="0"/>
                  <wp:docPr id="3" name="Obraz 27" descr="iPM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PM9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52" cy="196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AA3" w:rsidRPr="00AF7839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val="276"/>
        </w:trPr>
        <w:tc>
          <w:tcPr>
            <w:tcW w:w="2809" w:type="pct"/>
            <w:gridSpan w:val="5"/>
            <w:shd w:val="clear" w:color="auto" w:fill="FFFFFF"/>
            <w:vAlign w:val="center"/>
          </w:tcPr>
          <w:p w:rsidR="00615AA3" w:rsidRPr="00615AA3" w:rsidRDefault="00615AA3" w:rsidP="0061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615AA3">
              <w:rPr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5529" w:hanging="5529"/>
        <w:rPr>
          <w:b/>
        </w:rPr>
      </w:pPr>
      <w:r w:rsidRPr="00AE4FD6">
        <w:rPr>
          <w:b/>
        </w:rPr>
        <w:t>UWAGA</w:t>
      </w:r>
    </w:p>
    <w:p w:rsidR="00AE4FD6" w:rsidRPr="00AE4FD6" w:rsidRDefault="00AE4FD6" w:rsidP="00AE4FD6">
      <w:pPr>
        <w:ind w:left="5529" w:hanging="5529"/>
      </w:pPr>
    </w:p>
    <w:p w:rsidR="00AE4FD6" w:rsidRPr="00AF7839" w:rsidRDefault="00AE4FD6" w:rsidP="00AF7839">
      <w:r w:rsidRPr="00AE4FD6">
        <w:t>W przypadku gdy zaoferowany czujnik pomiarowy nie będzie wymieniony w instrukcji obsługi urządzenia wymienionego w pozycji 1 powyżej Wykonawca pokrywa wszelkie szkody mogące wystąpić na skutek używania zamienników, w tym przejmuje odpowiedzialność za ewentualne incydenty medyczne.</w:t>
      </w:r>
      <w:r w:rsidRPr="00AE4FD6">
        <w:br w:type="page"/>
      </w: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 xml:space="preserve">Pakiet </w:t>
      </w:r>
      <w:r w:rsidR="005067FA">
        <w:rPr>
          <w:b/>
        </w:rPr>
        <w:t xml:space="preserve">9 </w:t>
      </w:r>
      <w:r w:rsidRPr="00AE4FD6">
        <w:rPr>
          <w:b/>
        </w:rPr>
        <w:t>– Wielorazowe czujniki saturacji dla dorosłych (7)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808" w:type="pct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295"/>
        <w:gridCol w:w="1005"/>
        <w:gridCol w:w="791"/>
        <w:gridCol w:w="1054"/>
        <w:gridCol w:w="512"/>
        <w:gridCol w:w="1054"/>
        <w:gridCol w:w="1173"/>
        <w:gridCol w:w="1054"/>
        <w:gridCol w:w="1173"/>
        <w:gridCol w:w="1051"/>
      </w:tblGrid>
      <w:tr w:rsidR="00615AA3" w:rsidRPr="00AE4FD6" w:rsidTr="00615AA3">
        <w:trPr>
          <w:trHeight w:hRule="exact" w:val="1334"/>
        </w:trPr>
        <w:tc>
          <w:tcPr>
            <w:tcW w:w="14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615AA3" w:rsidRPr="00AE4FD6" w:rsidTr="00615AA3">
        <w:trPr>
          <w:trHeight w:val="276"/>
        </w:trPr>
        <w:tc>
          <w:tcPr>
            <w:tcW w:w="14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615AA3" w:rsidRPr="00AF7839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7839">
              <w:rPr>
                <w:color w:val="000000"/>
                <w:sz w:val="22"/>
                <w:szCs w:val="22"/>
              </w:rPr>
              <w:t xml:space="preserve">Czujnik pomiarowy saturacji wielorazowy dla pacjentów dorosłych (&gt;40 kg) typu klips na palec, nie wymagający kabla adaptera (dopuszcza się czujniki wymagające kabla adaptera pod warunkiem, że z każdym czujnikiem zostanie dostarczony adapter). Długość kabla min. 2,5 m. Kompatybilny z kardiomonitorem </w:t>
            </w:r>
            <w:proofErr w:type="spellStart"/>
            <w:r w:rsidRPr="00AF7839">
              <w:rPr>
                <w:color w:val="000000"/>
                <w:sz w:val="22"/>
                <w:szCs w:val="22"/>
              </w:rPr>
              <w:t>Mindray</w:t>
            </w:r>
            <w:proofErr w:type="spellEnd"/>
            <w:r w:rsidRPr="00AF78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7839">
              <w:rPr>
                <w:color w:val="000000"/>
                <w:sz w:val="22"/>
                <w:szCs w:val="22"/>
              </w:rPr>
              <w:t>BeneVision</w:t>
            </w:r>
            <w:proofErr w:type="spellEnd"/>
            <w:r w:rsidRPr="00AF7839">
              <w:rPr>
                <w:color w:val="000000"/>
                <w:sz w:val="22"/>
                <w:szCs w:val="22"/>
              </w:rPr>
              <w:t xml:space="preserve"> N1, N17, uMEC15.</w:t>
            </w:r>
          </w:p>
          <w:p w:rsidR="00615AA3" w:rsidRPr="00AF7839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7839">
              <w:rPr>
                <w:color w:val="000000"/>
                <w:sz w:val="22"/>
                <w:szCs w:val="22"/>
              </w:rPr>
              <w:t xml:space="preserve">Gniazdo po stronie monitora: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83527" cy="1693788"/>
                  <wp:effectExtent l="0" t="0" r="0" b="0"/>
                  <wp:docPr id="4" name="Obraz 26" descr="Mindray Benevision 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indray Benevision 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68" cy="170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hRule="exact" w:val="277"/>
        </w:trPr>
        <w:tc>
          <w:tcPr>
            <w:tcW w:w="2779" w:type="pct"/>
            <w:gridSpan w:val="5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5529" w:hanging="5529"/>
        <w:rPr>
          <w:b/>
        </w:rPr>
      </w:pPr>
      <w:r w:rsidRPr="00AE4FD6">
        <w:rPr>
          <w:b/>
        </w:rPr>
        <w:t>UWAGA</w:t>
      </w:r>
    </w:p>
    <w:p w:rsidR="00AE4FD6" w:rsidRPr="00AE4FD6" w:rsidRDefault="00AE4FD6" w:rsidP="00AE4FD6">
      <w:pPr>
        <w:ind w:left="5529" w:hanging="5529"/>
      </w:pPr>
    </w:p>
    <w:p w:rsidR="00AE4FD6" w:rsidRPr="00AE4FD6" w:rsidRDefault="00AE4FD6" w:rsidP="00AE4FD6">
      <w:r w:rsidRPr="00AE4FD6">
        <w:t>W przypadku gdy zaoferowany czujnik pomiarowy nie będzie wymieniony w instrukcji obsługi urządzenia wymienionego w pozycji 1 powyżej Wykonawca pokrywa wszelkie szkody mogące wystąpić na skutek używania zamienników, w tym przejmuje odpowiedzialność za ewentualne incydenty medyczne.</w:t>
      </w:r>
    </w:p>
    <w:p w:rsidR="00AE4FD6" w:rsidRDefault="00AE4FD6" w:rsidP="00AF7839">
      <w:pPr>
        <w:tabs>
          <w:tab w:val="left" w:pos="1985"/>
          <w:tab w:val="left" w:pos="4820"/>
          <w:tab w:val="left" w:pos="5387"/>
          <w:tab w:val="left" w:pos="8931"/>
        </w:tabs>
      </w:pPr>
    </w:p>
    <w:p w:rsidR="00AF7839" w:rsidRPr="00AF7839" w:rsidRDefault="00AF7839" w:rsidP="00AF7839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t>Pakiet 1</w:t>
      </w:r>
      <w:r w:rsidR="005067FA">
        <w:rPr>
          <w:b/>
        </w:rPr>
        <w:t xml:space="preserve">0 </w:t>
      </w:r>
      <w:r w:rsidRPr="00AE4FD6">
        <w:rPr>
          <w:b/>
        </w:rPr>
        <w:t>– Wielorazowe czujniki saturacji dla dorosłych (8)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5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3471"/>
        <w:gridCol w:w="1007"/>
        <w:gridCol w:w="789"/>
        <w:gridCol w:w="1053"/>
        <w:gridCol w:w="514"/>
        <w:gridCol w:w="1051"/>
        <w:gridCol w:w="1173"/>
        <w:gridCol w:w="1053"/>
        <w:gridCol w:w="1173"/>
        <w:gridCol w:w="1051"/>
      </w:tblGrid>
      <w:tr w:rsidR="00615AA3" w:rsidRPr="00AE4FD6" w:rsidTr="00615AA3">
        <w:trPr>
          <w:trHeight w:hRule="exact" w:val="1334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615AA3" w:rsidRPr="00AE4FD6" w:rsidTr="00615AA3">
        <w:trPr>
          <w:trHeight w:val="276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pomiarowy saturacji wielorazowy dla pacjentów dorosłych (&gt;30 kg) typu klips na palec. Długość kabla min. 0,9 m. Podłączany do kabla adaptera. Kompatybilny z technologią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Masimo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SET (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Pulsoksymetr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RAD8,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Radical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7)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Wtyk czujnika: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noProof/>
              </w:rPr>
              <w:drawing>
                <wp:inline distT="0" distB="0" distL="0" distR="0">
                  <wp:extent cx="1781175" cy="1256030"/>
                  <wp:effectExtent l="0" t="0" r="9525" b="1270"/>
                  <wp:docPr id="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val="276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pomiarowy saturacji wielorazowy dla dzieci (waga 10-50kg) typu klips na palec. Długość kabla min. 0,9 m. Podłączany do kabla adaptera. Kompatybilny z technologią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Masimo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SET (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Pulsoksymetr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RAD8,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Radical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7)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lastRenderedPageBreak/>
              <w:t xml:space="preserve">Wtyk czujnika: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noProof/>
              </w:rPr>
              <w:drawing>
                <wp:inline distT="0" distB="0" distL="0" distR="0">
                  <wp:extent cx="1781175" cy="1256030"/>
                  <wp:effectExtent l="0" t="0" r="9525" b="1270"/>
                  <wp:docPr id="6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val="276"/>
        </w:trPr>
        <w:tc>
          <w:tcPr>
            <w:tcW w:w="15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Kabel pacjenta (adapter) wielorazowy, długość min. 2,5 m. Kompatybilny z czujnikami z pozycji 1 i 2 oraz z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pulsoksymetrami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RAD8,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Radical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7.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Gniazdo monitora: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84680" cy="1685925"/>
                  <wp:effectExtent l="0" t="0" r="1270" b="9525"/>
                  <wp:docPr id="7" name="Obraz 23" descr="RA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RA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hRule="exact" w:val="363"/>
        </w:trPr>
        <w:tc>
          <w:tcPr>
            <w:tcW w:w="2636" w:type="pct"/>
            <w:gridSpan w:val="5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left="5529" w:hanging="5529"/>
        <w:rPr>
          <w:b/>
        </w:rPr>
      </w:pPr>
      <w:r w:rsidRPr="00AE4FD6">
        <w:rPr>
          <w:b/>
        </w:rPr>
        <w:t>UWAGA</w:t>
      </w:r>
    </w:p>
    <w:p w:rsidR="00AE4FD6" w:rsidRPr="00AE4FD6" w:rsidRDefault="00AE4FD6" w:rsidP="00AE4FD6">
      <w:pPr>
        <w:ind w:left="5529" w:hanging="5529"/>
      </w:pPr>
    </w:p>
    <w:p w:rsidR="00AE4FD6" w:rsidRPr="00AE4FD6" w:rsidRDefault="00AE4FD6" w:rsidP="00AE4FD6">
      <w:r w:rsidRPr="00AE4FD6">
        <w:t>W przypadku gdy zaoferowany czujnik pomiarowy nie będzie wymieniony w instrukcji obsługi urządzeń wymienionych w pozycjach 1-3 powyżej Wykonawca pokrywa wszelkie szkody mogące wystąpić na skutek używania zamienników, w tym przejmuje odpowiedzialność za ewentualne incydenty medyczne.</w:t>
      </w:r>
    </w:p>
    <w:p w:rsidR="00AE4FD6" w:rsidRPr="00AE4FD6" w:rsidRDefault="00AE4FD6" w:rsidP="00AE4FD6"/>
    <w:p w:rsidR="00AE4FD6" w:rsidRPr="00AE4FD6" w:rsidRDefault="00AE4FD6" w:rsidP="00AE4FD6">
      <w:pPr>
        <w:tabs>
          <w:tab w:val="left" w:pos="1985"/>
          <w:tab w:val="left" w:pos="4820"/>
          <w:tab w:val="left" w:pos="5387"/>
          <w:tab w:val="left" w:pos="8931"/>
        </w:tabs>
        <w:rPr>
          <w:b/>
        </w:rPr>
      </w:pPr>
    </w:p>
    <w:p w:rsidR="00AE4FD6" w:rsidRPr="00AF7839" w:rsidRDefault="00AE4FD6" w:rsidP="00AF7839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>Pakiet 1</w:t>
      </w:r>
      <w:r w:rsidR="005067FA">
        <w:rPr>
          <w:b/>
        </w:rPr>
        <w:t>1</w:t>
      </w:r>
      <w:r w:rsidRPr="00AE4FD6">
        <w:rPr>
          <w:b/>
        </w:rPr>
        <w:t xml:space="preserve"> – Kable EKG monitorujące do kardiomonitorów (1)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8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734"/>
        <w:gridCol w:w="1006"/>
        <w:gridCol w:w="853"/>
        <w:gridCol w:w="1163"/>
        <w:gridCol w:w="513"/>
        <w:gridCol w:w="1157"/>
        <w:gridCol w:w="1291"/>
        <w:gridCol w:w="1160"/>
        <w:gridCol w:w="1291"/>
        <w:gridCol w:w="1157"/>
      </w:tblGrid>
      <w:tr w:rsidR="00AE4FD6" w:rsidRPr="00AE4FD6" w:rsidTr="008E49D9">
        <w:trPr>
          <w:trHeight w:hRule="exact" w:val="1334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AE4FD6" w:rsidRPr="00AE4FD6" w:rsidRDefault="00AE4FD6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="00AE4FD6"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AE4FD6" w:rsidRPr="00AE4FD6" w:rsidTr="008E49D9">
        <w:trPr>
          <w:trHeight w:val="276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Komplet 3 odprowadzeń EKG zakończonych klamrą, w kolorze IEC: czerwony, zielony, żółty. Odprowadzenia pojedyncze, nie połączone kostką. Kompatybilne z kardiomonitorami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Spacelabs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UltraView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SL2700, SL2600 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Elance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>.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Gniazdo po stronie kabla monitora: </w:t>
            </w:r>
            <w:r w:rsidR="00B30AAA" w:rsidRPr="00AE4FD6">
              <w:fldChar w:fldCharType="begin"/>
            </w:r>
            <w:r w:rsidRPr="00AE4FD6">
              <w:instrText xml:space="preserve"> INCLUDEPICTURE "http://cdn.shopify.com/s/files/1/0059/3992/products/TL-23960-C3_small.jpeg?v=1419911696" \* MERGEFORMATINET </w:instrText>
            </w:r>
            <w:r w:rsidR="00B30AAA" w:rsidRPr="00AE4FD6">
              <w:fldChar w:fldCharType="separate"/>
            </w:r>
            <w:r w:rsidR="00B30AAA">
              <w:fldChar w:fldCharType="begin"/>
            </w:r>
            <w:r w:rsidR="008E49D9">
              <w:instrText xml:space="preserve"> INCLUDEPICTURE  "http://cdn.shopify.com/s/files/1/0059/3992/products/TL-23960-C3_small.jpeg?v=1419911696" \* MERGEFORMATINET </w:instrText>
            </w:r>
            <w:r w:rsidR="00B30AAA">
              <w:fldChar w:fldCharType="separate"/>
            </w:r>
            <w:r w:rsidR="00B30AAA">
              <w:fldChar w:fldCharType="begin"/>
            </w:r>
            <w:r w:rsidR="00CE5CAA">
              <w:instrText xml:space="preserve"> INCLUDEPICTURE  "http://cdn.shopify.com/s/files/1/0059/3992/products/TL-23960-C3_small.jpeg?v=1419911696" \* MERGEFORMATINET </w:instrText>
            </w:r>
            <w:r w:rsidR="00B30AAA">
              <w:fldChar w:fldCharType="separate"/>
            </w:r>
            <w:r w:rsidR="00B30AAA">
              <w:fldChar w:fldCharType="begin"/>
            </w:r>
            <w:r w:rsidR="00790770">
              <w:instrText xml:space="preserve"> INCLUDEPICTURE  "http://cdn.shopify.com/s/files/1/0059/3992/products/TL-23960-C3_small.jpeg?v=1419911696" \* MERGEFORMATINET </w:instrText>
            </w:r>
            <w:r w:rsidR="00B30AAA">
              <w:fldChar w:fldCharType="separate"/>
            </w:r>
            <w:r w:rsidR="00B30AAA">
              <w:fldChar w:fldCharType="begin"/>
            </w:r>
            <w:r w:rsidR="00005E86">
              <w:instrText xml:space="preserve"> INCLUDEPICTURE  "http://cdn.shopify.com/s/files/1/0059/3992/products/TL-23960-C3_small.jpeg?v=1419911696" \* MERGEFORMATINET </w:instrText>
            </w:r>
            <w:r w:rsidR="00B30AAA">
              <w:fldChar w:fldCharType="separate"/>
            </w:r>
            <w:r w:rsidR="00B30AAA">
              <w:fldChar w:fldCharType="begin"/>
            </w:r>
            <w:r w:rsidR="00BC50B1">
              <w:instrText xml:space="preserve"> INCLUDEPICTURE  "http://cdn.shopify.com/s/files/1/0059/3992/products/TL-23960-C3_small.jpeg?v=1419911696" \* MERGEFORMATINET </w:instrText>
            </w:r>
            <w:r w:rsidR="00B30AAA">
              <w:fldChar w:fldCharType="separate"/>
            </w:r>
            <w:r w:rsidR="00B30AAA">
              <w:fldChar w:fldCharType="begin"/>
            </w:r>
            <w:r w:rsidR="002A2F27">
              <w:instrText xml:space="preserve"> INCLUDEPICTURE  "http://cdn.shopify.com/s/files/1/0059/3992/products/TL-23960-C3_small.jpeg?v=1419911696" \* MERGEFORMATINET </w:instrText>
            </w:r>
            <w:r w:rsidR="00B30AAA">
              <w:fldChar w:fldCharType="separate"/>
            </w:r>
            <w:r w:rsidR="00527621">
              <w:fldChar w:fldCharType="begin"/>
            </w:r>
            <w:r w:rsidR="00527621">
              <w:instrText xml:space="preserve"> </w:instrText>
            </w:r>
            <w:r w:rsidR="00527621">
              <w:instrText>INCLUDEPICTURE  "http://cdn.shopify.com/s/files/1/0059/3992/products/TL-23960-C3_small.jpeg?v=1419911696" \* MERGEFORMATINET</w:instrText>
            </w:r>
            <w:r w:rsidR="00527621">
              <w:instrText xml:space="preserve"> </w:instrText>
            </w:r>
            <w:r w:rsidR="00527621">
              <w:fldChar w:fldCharType="separate"/>
            </w:r>
            <w:r w:rsidR="00527621">
              <w:pict>
                <v:shape id="_x0000_i1028" type="#_x0000_t75" style="width:74.9pt;height:50.1pt">
                  <v:imagedata r:id="rId19" r:href="rId20"/>
                </v:shape>
              </w:pict>
            </w:r>
            <w:r w:rsidR="00527621">
              <w:fldChar w:fldCharType="end"/>
            </w:r>
            <w:r w:rsidR="00B30AAA">
              <w:fldChar w:fldCharType="end"/>
            </w:r>
            <w:r w:rsidR="00B30AAA">
              <w:fldChar w:fldCharType="end"/>
            </w:r>
            <w:r w:rsidR="00B30AAA">
              <w:fldChar w:fldCharType="end"/>
            </w:r>
            <w:r w:rsidR="00B30AAA">
              <w:fldChar w:fldCharType="end"/>
            </w:r>
            <w:r w:rsidR="00B30AAA">
              <w:fldChar w:fldCharType="end"/>
            </w:r>
            <w:r w:rsidR="00B30AAA">
              <w:fldChar w:fldCharType="end"/>
            </w:r>
            <w:r w:rsidR="00B30AAA" w:rsidRPr="00AE4FD6">
              <w:fldChar w:fldCharType="end"/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kpl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4FD6" w:rsidRPr="00AE4FD6" w:rsidTr="008E49D9">
        <w:trPr>
          <w:trHeight w:val="276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Kabel główny EKG 3 lub 5 odprowadzeń IEC. Kompatybilny z kardiomonitorami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Spacelabs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UltraView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SL2700, SL2600 i 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Elance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>.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Wtyk do monitora: </w:t>
            </w:r>
            <w:r w:rsidR="00B30AAA" w:rsidRPr="00AE4FD6">
              <w:rPr>
                <w:color w:val="000000"/>
                <w:sz w:val="24"/>
                <w:szCs w:val="24"/>
              </w:rPr>
              <w:fldChar w:fldCharType="begin"/>
            </w:r>
            <w:r w:rsidRPr="00AE4FD6">
              <w:rPr>
                <w:color w:val="000000"/>
                <w:sz w:val="24"/>
                <w:szCs w:val="24"/>
              </w:rPr>
              <w:instrText xml:space="preserve"> INCLUDEPICTURE "http://cdn.shopify.com/s/files/1/0059/3992/products/TL-23960-C1_medium.jpeg?v=1419911696" \* MERGEFORMATINET </w:instrText>
            </w:r>
            <w:r w:rsidR="00B30AAA" w:rsidRPr="00AE4FD6">
              <w:rPr>
                <w:color w:val="000000"/>
                <w:sz w:val="24"/>
                <w:szCs w:val="24"/>
              </w:rPr>
              <w:fldChar w:fldCharType="separate"/>
            </w:r>
            <w:r w:rsidR="00B30AAA">
              <w:rPr>
                <w:color w:val="000000"/>
                <w:sz w:val="24"/>
                <w:szCs w:val="24"/>
              </w:rPr>
              <w:fldChar w:fldCharType="begin"/>
            </w:r>
            <w:r w:rsidR="008E49D9">
              <w:rPr>
                <w:color w:val="000000"/>
                <w:sz w:val="24"/>
                <w:szCs w:val="24"/>
              </w:rPr>
              <w:instrText xml:space="preserve"> INCLUDEPICTURE  "http://cdn.shopify.com/s/files/1/0059/3992/products/TL-23960-C1_medium.jpeg?v=1419911696" \* MERGEFORMATINET </w:instrText>
            </w:r>
            <w:r w:rsidR="00B30AAA">
              <w:rPr>
                <w:color w:val="000000"/>
                <w:sz w:val="24"/>
                <w:szCs w:val="24"/>
              </w:rPr>
              <w:fldChar w:fldCharType="separate"/>
            </w:r>
            <w:r w:rsidR="00B30AAA">
              <w:rPr>
                <w:color w:val="000000"/>
                <w:sz w:val="24"/>
                <w:szCs w:val="24"/>
              </w:rPr>
              <w:fldChar w:fldCharType="begin"/>
            </w:r>
            <w:r w:rsidR="00CE5CAA">
              <w:rPr>
                <w:color w:val="000000"/>
                <w:sz w:val="24"/>
                <w:szCs w:val="24"/>
              </w:rPr>
              <w:instrText xml:space="preserve"> INCLUDEPICTURE  "http://cdn.shopify.com/s/files/1/0059/3992/products/TL-23960-C1_medium.jpeg?v=1419911696" \* MERGEFORMATINET </w:instrText>
            </w:r>
            <w:r w:rsidR="00B30AAA">
              <w:rPr>
                <w:color w:val="000000"/>
                <w:sz w:val="24"/>
                <w:szCs w:val="24"/>
              </w:rPr>
              <w:fldChar w:fldCharType="separate"/>
            </w:r>
            <w:r w:rsidR="00B30AAA">
              <w:rPr>
                <w:color w:val="000000"/>
                <w:sz w:val="24"/>
                <w:szCs w:val="24"/>
              </w:rPr>
              <w:fldChar w:fldCharType="begin"/>
            </w:r>
            <w:r w:rsidR="00790770">
              <w:rPr>
                <w:color w:val="000000"/>
                <w:sz w:val="24"/>
                <w:szCs w:val="24"/>
              </w:rPr>
              <w:instrText xml:space="preserve"> INCLUDEPICTURE  "http://cdn.shopify.com/s/files/1/0059/3992/products/TL-23960-C1_medium.jpeg?v=1419911696" \* MERGEFORMATINET </w:instrText>
            </w:r>
            <w:r w:rsidR="00B30AAA">
              <w:rPr>
                <w:color w:val="000000"/>
                <w:sz w:val="24"/>
                <w:szCs w:val="24"/>
              </w:rPr>
              <w:fldChar w:fldCharType="separate"/>
            </w:r>
            <w:r w:rsidR="00B30AAA">
              <w:rPr>
                <w:color w:val="000000"/>
                <w:sz w:val="24"/>
                <w:szCs w:val="24"/>
              </w:rPr>
              <w:fldChar w:fldCharType="begin"/>
            </w:r>
            <w:r w:rsidR="00005E86">
              <w:rPr>
                <w:color w:val="000000"/>
                <w:sz w:val="24"/>
                <w:szCs w:val="24"/>
              </w:rPr>
              <w:instrText xml:space="preserve"> INCLUDEPICTURE  "http://cdn.shopify.com/s/files/1/0059/3992/products/TL-23960-C1_medium.jpeg?v=1419911696" \* MERGEFORMATINET </w:instrText>
            </w:r>
            <w:r w:rsidR="00B30AAA">
              <w:rPr>
                <w:color w:val="000000"/>
                <w:sz w:val="24"/>
                <w:szCs w:val="24"/>
              </w:rPr>
              <w:fldChar w:fldCharType="separate"/>
            </w:r>
            <w:r w:rsidR="00B30AAA">
              <w:rPr>
                <w:color w:val="000000"/>
                <w:sz w:val="24"/>
                <w:szCs w:val="24"/>
              </w:rPr>
              <w:fldChar w:fldCharType="begin"/>
            </w:r>
            <w:r w:rsidR="00BC50B1">
              <w:rPr>
                <w:color w:val="000000"/>
                <w:sz w:val="24"/>
                <w:szCs w:val="24"/>
              </w:rPr>
              <w:instrText xml:space="preserve"> INCLUDEPICTURE  "http://cdn.shopify.com/s/files/1/0059/3992/products/TL-23960-C1_medium.jpeg?v=1419911696" \* MERGEFORMATINET </w:instrText>
            </w:r>
            <w:r w:rsidR="00B30AAA">
              <w:rPr>
                <w:color w:val="000000"/>
                <w:sz w:val="24"/>
                <w:szCs w:val="24"/>
              </w:rPr>
              <w:fldChar w:fldCharType="separate"/>
            </w:r>
            <w:r w:rsidR="00B30AAA">
              <w:rPr>
                <w:color w:val="000000"/>
                <w:sz w:val="24"/>
                <w:szCs w:val="24"/>
              </w:rPr>
              <w:fldChar w:fldCharType="begin"/>
            </w:r>
            <w:r w:rsidR="002A2F27">
              <w:rPr>
                <w:color w:val="000000"/>
                <w:sz w:val="24"/>
                <w:szCs w:val="24"/>
              </w:rPr>
              <w:instrText xml:space="preserve"> INCLUDEPICTURE  "http://cdn.shopify.com/s/files/1/0059/3992/products/TL-23960-C1_medium.jpeg?v=1419911696" \* MERGEFORMATINET </w:instrText>
            </w:r>
            <w:r w:rsidR="00B30AAA">
              <w:rPr>
                <w:color w:val="000000"/>
                <w:sz w:val="24"/>
                <w:szCs w:val="24"/>
              </w:rPr>
              <w:fldChar w:fldCharType="separate"/>
            </w:r>
            <w:r w:rsidR="00527621">
              <w:rPr>
                <w:color w:val="000000"/>
                <w:sz w:val="24"/>
                <w:szCs w:val="24"/>
              </w:rPr>
              <w:fldChar w:fldCharType="begin"/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instrText>INCLUDEPICTURE  "http://cdn.shopify.com/s/files/1/0059/3992/products/TL-23960-C1_medium.jpeg?v=1419911696" \* MERGEFORMATINET</w:instrText>
            </w:r>
            <w:r w:rsidR="00527621">
              <w:rPr>
                <w:color w:val="000000"/>
                <w:sz w:val="24"/>
                <w:szCs w:val="24"/>
              </w:rPr>
              <w:instrText xml:space="preserve"> </w:instrText>
            </w:r>
            <w:r w:rsidR="00527621">
              <w:rPr>
                <w:color w:val="000000"/>
                <w:sz w:val="24"/>
                <w:szCs w:val="24"/>
              </w:rPr>
              <w:fldChar w:fldCharType="separate"/>
            </w:r>
            <w:r w:rsidR="00527621">
              <w:rPr>
                <w:color w:val="000000"/>
                <w:sz w:val="24"/>
                <w:szCs w:val="24"/>
              </w:rPr>
              <w:pict>
                <v:shape id="_x0000_i1029" type="#_x0000_t75" style="width:97.35pt;height:65.1pt">
                  <v:imagedata r:id="rId21" r:href="rId22"/>
                </v:shape>
              </w:pict>
            </w:r>
            <w:r w:rsidR="00527621">
              <w:rPr>
                <w:color w:val="000000"/>
                <w:sz w:val="24"/>
                <w:szCs w:val="24"/>
              </w:rPr>
              <w:fldChar w:fldCharType="end"/>
            </w:r>
            <w:r w:rsidR="00B30AAA">
              <w:rPr>
                <w:color w:val="000000"/>
                <w:sz w:val="24"/>
                <w:szCs w:val="24"/>
              </w:rPr>
              <w:fldChar w:fldCharType="end"/>
            </w:r>
            <w:r w:rsidR="00B30AAA">
              <w:rPr>
                <w:color w:val="000000"/>
                <w:sz w:val="24"/>
                <w:szCs w:val="24"/>
              </w:rPr>
              <w:fldChar w:fldCharType="end"/>
            </w:r>
            <w:r w:rsidR="00B30AAA">
              <w:rPr>
                <w:color w:val="000000"/>
                <w:sz w:val="24"/>
                <w:szCs w:val="24"/>
              </w:rPr>
              <w:fldChar w:fldCharType="end"/>
            </w:r>
            <w:r w:rsidR="00B30AAA">
              <w:rPr>
                <w:color w:val="000000"/>
                <w:sz w:val="24"/>
                <w:szCs w:val="24"/>
              </w:rPr>
              <w:fldChar w:fldCharType="end"/>
            </w:r>
            <w:r w:rsidR="00B30AAA">
              <w:rPr>
                <w:color w:val="000000"/>
                <w:sz w:val="24"/>
                <w:szCs w:val="24"/>
              </w:rPr>
              <w:fldChar w:fldCharType="end"/>
            </w:r>
            <w:r w:rsidR="00B30AAA">
              <w:rPr>
                <w:color w:val="000000"/>
                <w:sz w:val="24"/>
                <w:szCs w:val="24"/>
              </w:rPr>
              <w:fldChar w:fldCharType="end"/>
            </w:r>
            <w:r w:rsidR="00B30AAA" w:rsidRPr="00AE4FD6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9D9" w:rsidRPr="00AE4FD6" w:rsidTr="008E49D9">
        <w:trPr>
          <w:trHeight w:hRule="exact" w:val="308"/>
        </w:trPr>
        <w:tc>
          <w:tcPr>
            <w:tcW w:w="2604" w:type="pct"/>
            <w:gridSpan w:val="5"/>
            <w:shd w:val="clear" w:color="auto" w:fill="FFFFFF"/>
            <w:vAlign w:val="center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8E49D9" w:rsidRPr="00AE4FD6" w:rsidRDefault="008E49D9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90770" w:rsidRDefault="00790770" w:rsidP="00AE4FD6">
      <w:pPr>
        <w:jc w:val="both"/>
        <w:rPr>
          <w:b/>
        </w:rPr>
      </w:pP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>Pakiet 1</w:t>
      </w:r>
      <w:r w:rsidR="005067FA">
        <w:rPr>
          <w:b/>
        </w:rPr>
        <w:t>2</w:t>
      </w:r>
      <w:r w:rsidRPr="00AE4FD6">
        <w:rPr>
          <w:b/>
        </w:rPr>
        <w:t xml:space="preserve"> – Kable EKG monitorujące do kardiomonitorów (2) 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6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531"/>
        <w:gridCol w:w="1006"/>
        <w:gridCol w:w="798"/>
        <w:gridCol w:w="1092"/>
        <w:gridCol w:w="512"/>
        <w:gridCol w:w="1084"/>
        <w:gridCol w:w="1212"/>
        <w:gridCol w:w="1087"/>
        <w:gridCol w:w="1212"/>
        <w:gridCol w:w="1082"/>
      </w:tblGrid>
      <w:tr w:rsidR="00615AA3" w:rsidRPr="00AE4FD6" w:rsidTr="00615AA3">
        <w:trPr>
          <w:trHeight w:hRule="exact" w:val="1334"/>
        </w:trPr>
        <w:tc>
          <w:tcPr>
            <w:tcW w:w="148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615AA3" w:rsidRPr="00AE4FD6" w:rsidRDefault="00615AA3" w:rsidP="008E49D9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615AA3" w:rsidRPr="00AE4FD6" w:rsidTr="00615AA3">
        <w:trPr>
          <w:trHeight w:val="3032"/>
        </w:trPr>
        <w:tc>
          <w:tcPr>
            <w:tcW w:w="148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 xml:space="preserve">Komplet 3 odprowadzeń EKG zakończonych klamrą, w kolorze IEC: czerwony, zielony, żółty. Odprowadzenia pojedyncze, nie połączone kostką. Kompatybilne z kardiomonitorami </w:t>
            </w:r>
            <w:proofErr w:type="spellStart"/>
            <w:r w:rsidRPr="00AE4FD6">
              <w:rPr>
                <w:sz w:val="24"/>
                <w:szCs w:val="24"/>
              </w:rPr>
              <w:t>Goldway</w:t>
            </w:r>
            <w:proofErr w:type="spellEnd"/>
            <w:r w:rsidRPr="00AE4FD6">
              <w:rPr>
                <w:sz w:val="24"/>
                <w:szCs w:val="24"/>
              </w:rPr>
              <w:t xml:space="preserve"> UT4000F i G40.</w:t>
            </w:r>
          </w:p>
          <w:p w:rsidR="00615AA3" w:rsidRPr="00AE4FD6" w:rsidRDefault="00615AA3" w:rsidP="008E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Gniazdo po stronie pacjenta:</w:t>
            </w:r>
          </w:p>
          <w:p w:rsidR="00615AA3" w:rsidRPr="00AE4FD6" w:rsidRDefault="00615AA3" w:rsidP="008E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noProof/>
                <w:sz w:val="24"/>
                <w:szCs w:val="24"/>
              </w:rPr>
              <w:drawing>
                <wp:inline distT="0" distB="0" distL="0" distR="0">
                  <wp:extent cx="1322705" cy="536575"/>
                  <wp:effectExtent l="0" t="0" r="0" b="0"/>
                  <wp:docPr id="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kpl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8E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val="276"/>
        </w:trPr>
        <w:tc>
          <w:tcPr>
            <w:tcW w:w="14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 xml:space="preserve">Kabel główny EKG 3 lub 5 odprowadzeń IEC. Kompatybilny z kardiomonitorami </w:t>
            </w:r>
            <w:proofErr w:type="spellStart"/>
            <w:r w:rsidRPr="00AE4FD6">
              <w:rPr>
                <w:sz w:val="24"/>
                <w:szCs w:val="24"/>
              </w:rPr>
              <w:t>Goldway</w:t>
            </w:r>
            <w:proofErr w:type="spellEnd"/>
            <w:r w:rsidRPr="00AE4FD6">
              <w:rPr>
                <w:sz w:val="24"/>
                <w:szCs w:val="24"/>
              </w:rPr>
              <w:t xml:space="preserve"> UT4000F i G40.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Wtyk po stronie monitora: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rFonts w:eastAsia="Calibri"/>
                <w:noProof/>
              </w:rPr>
              <w:drawing>
                <wp:inline distT="0" distB="0" distL="0" distR="0">
                  <wp:extent cx="1327785" cy="588645"/>
                  <wp:effectExtent l="0" t="0" r="5715" b="1905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val="276"/>
        </w:trPr>
        <w:tc>
          <w:tcPr>
            <w:tcW w:w="14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 xml:space="preserve">Kabel kompletny EKG, 3 odprowadzenia zakończone klamrą, w kolorze IEC: czerwony, zielony, żółty. Kompatybilne z kardiomonitorami </w:t>
            </w:r>
            <w:proofErr w:type="spellStart"/>
            <w:r w:rsidRPr="00AE4FD6">
              <w:rPr>
                <w:sz w:val="24"/>
                <w:szCs w:val="24"/>
              </w:rPr>
              <w:t>Goldway</w:t>
            </w:r>
            <w:proofErr w:type="spellEnd"/>
            <w:r w:rsidRPr="00AE4FD6">
              <w:rPr>
                <w:sz w:val="24"/>
                <w:szCs w:val="24"/>
              </w:rPr>
              <w:t xml:space="preserve"> G60.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lastRenderedPageBreak/>
              <w:t xml:space="preserve">Gniazdo po stronie monitora: </w:t>
            </w:r>
          </w:p>
          <w:p w:rsidR="00615AA3" w:rsidRPr="00AE4FD6" w:rsidRDefault="00615AA3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noProof/>
                <w:sz w:val="24"/>
                <w:szCs w:val="24"/>
              </w:rPr>
              <w:drawing>
                <wp:inline distT="0" distB="0" distL="0" distR="0">
                  <wp:extent cx="1375410" cy="1797050"/>
                  <wp:effectExtent l="0" t="0" r="0" b="0"/>
                  <wp:docPr id="10" name="Obraz 21" descr="Goldway G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Goldway G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AA3" w:rsidRPr="00AE4FD6" w:rsidTr="00615AA3">
        <w:trPr>
          <w:trHeight w:hRule="exact" w:val="316"/>
        </w:trPr>
        <w:tc>
          <w:tcPr>
            <w:tcW w:w="2619" w:type="pct"/>
            <w:gridSpan w:val="5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  <w:vAlign w:val="center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</w:tcPr>
          <w:p w:rsidR="00615AA3" w:rsidRPr="00AE4FD6" w:rsidRDefault="00615AA3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790770" w:rsidRDefault="00790770" w:rsidP="00AE4FD6">
      <w:pPr>
        <w:ind w:right="793"/>
        <w:rPr>
          <w:b/>
        </w:rPr>
      </w:pPr>
    </w:p>
    <w:p w:rsidR="00790770" w:rsidRDefault="00790770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3F574D" w:rsidRDefault="003F574D" w:rsidP="00AE4FD6">
      <w:pPr>
        <w:ind w:right="793"/>
        <w:rPr>
          <w:b/>
        </w:rPr>
      </w:pPr>
    </w:p>
    <w:p w:rsidR="003F574D" w:rsidRDefault="003F574D" w:rsidP="00AE4FD6">
      <w:pPr>
        <w:ind w:right="793"/>
        <w:rPr>
          <w:b/>
        </w:rPr>
      </w:pPr>
    </w:p>
    <w:p w:rsidR="00E96435" w:rsidRDefault="00E96435" w:rsidP="00AE4FD6">
      <w:pPr>
        <w:ind w:right="793"/>
        <w:rPr>
          <w:b/>
        </w:rPr>
      </w:pP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>Pakiet 1</w:t>
      </w:r>
      <w:r w:rsidR="005067FA">
        <w:rPr>
          <w:b/>
        </w:rPr>
        <w:t>3</w:t>
      </w:r>
      <w:r w:rsidRPr="00AE4FD6">
        <w:rPr>
          <w:b/>
        </w:rPr>
        <w:t xml:space="preserve"> – Kable EKG monitorujące do kardiomonitorów (3) 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8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734"/>
        <w:gridCol w:w="1006"/>
        <w:gridCol w:w="853"/>
        <w:gridCol w:w="1163"/>
        <w:gridCol w:w="513"/>
        <w:gridCol w:w="1157"/>
        <w:gridCol w:w="1291"/>
        <w:gridCol w:w="1160"/>
        <w:gridCol w:w="1291"/>
        <w:gridCol w:w="1157"/>
      </w:tblGrid>
      <w:tr w:rsidR="00AE4FD6" w:rsidRPr="00AE4FD6" w:rsidTr="00FD26AD">
        <w:trPr>
          <w:trHeight w:hRule="exact" w:val="1334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AE4FD6" w:rsidRPr="00AE4FD6" w:rsidRDefault="00AE4FD6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="00AE4FD6"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AE4FD6" w:rsidRPr="00AE4FD6" w:rsidTr="00FD26AD">
        <w:trPr>
          <w:trHeight w:val="3032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Komplet 5 odprowadzeń EKG zakończonych klamrą, w kolorze IEC: czerwony, zielony, żółty, biały, czarny. Odprowadzenia pojedyncze, nie połączone kostką lub zespolone</w:t>
            </w:r>
            <w:r w:rsidRPr="00AE4FD6">
              <w:rPr>
                <w:color w:val="FF0000"/>
                <w:sz w:val="24"/>
                <w:szCs w:val="24"/>
              </w:rPr>
              <w:t>.</w:t>
            </w:r>
            <w:r w:rsidRPr="00AE4FD6">
              <w:rPr>
                <w:sz w:val="24"/>
                <w:szCs w:val="24"/>
              </w:rPr>
              <w:t xml:space="preserve"> Kompatybilny z modułem GE E-PRESTN oraz E-PSMP-01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Gniazdo po stronie pacjenta: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noProof/>
                <w:sz w:val="24"/>
                <w:szCs w:val="24"/>
              </w:rPr>
              <w:drawing>
                <wp:inline distT="0" distB="0" distL="0" distR="0">
                  <wp:extent cx="1908175" cy="1812925"/>
                  <wp:effectExtent l="0" t="0" r="0" b="0"/>
                  <wp:docPr id="20" name="Obraz 20" descr="GEN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GEN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kpl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4FD6" w:rsidRPr="00AE4FD6" w:rsidTr="00FD26AD">
        <w:trPr>
          <w:trHeight w:val="276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Kabel główny EKG 5 odprowadzeń IEC, dł. min. 3m. Kompatybilny z modułem GE E-PRESTN oraz E-PSMP-01.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Wtyk po stronie monitora: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94790" cy="2226310"/>
                  <wp:effectExtent l="0" t="0" r="0" b="2540"/>
                  <wp:docPr id="19" name="Obraz 19" descr="AEs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AEsp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52" r="22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6AD" w:rsidRPr="00AE4FD6" w:rsidTr="00FD26AD">
        <w:trPr>
          <w:trHeight w:hRule="exact" w:val="457"/>
        </w:trPr>
        <w:tc>
          <w:tcPr>
            <w:tcW w:w="2604" w:type="pct"/>
            <w:gridSpan w:val="5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left="5529" w:hanging="5529"/>
        <w:rPr>
          <w:b/>
        </w:rPr>
      </w:pPr>
    </w:p>
    <w:p w:rsidR="00AE4FD6" w:rsidRPr="00AE4FD6" w:rsidRDefault="00AE4FD6" w:rsidP="00E96435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</w:p>
    <w:p w:rsidR="00AE4FD6" w:rsidRPr="00AE4FD6" w:rsidRDefault="00AE4FD6" w:rsidP="00AE4FD6">
      <w:pPr>
        <w:ind w:right="793"/>
        <w:rPr>
          <w:b/>
        </w:rPr>
      </w:pPr>
      <w:r w:rsidRPr="00AE4FD6">
        <w:br w:type="page"/>
      </w: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>Pakiet 1</w:t>
      </w:r>
      <w:r w:rsidR="005067FA">
        <w:rPr>
          <w:b/>
        </w:rPr>
        <w:t>4</w:t>
      </w:r>
      <w:r w:rsidRPr="00AE4FD6">
        <w:rPr>
          <w:b/>
        </w:rPr>
        <w:t xml:space="preserve"> – Kable EKG monitorujące do kardiomonitorów (5) 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8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734"/>
        <w:gridCol w:w="1006"/>
        <w:gridCol w:w="853"/>
        <w:gridCol w:w="1163"/>
        <w:gridCol w:w="513"/>
        <w:gridCol w:w="1157"/>
        <w:gridCol w:w="1291"/>
        <w:gridCol w:w="1160"/>
        <w:gridCol w:w="1291"/>
        <w:gridCol w:w="1157"/>
      </w:tblGrid>
      <w:tr w:rsidR="00AE4FD6" w:rsidRPr="00AE4FD6" w:rsidTr="00FD26AD">
        <w:trPr>
          <w:trHeight w:hRule="exact" w:val="1334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AE4FD6" w:rsidRPr="00AE4FD6" w:rsidRDefault="00AE4FD6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="00AE4FD6"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AE4FD6" w:rsidRPr="00AE4FD6" w:rsidTr="00AF7839">
        <w:trPr>
          <w:trHeight w:val="6660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 xml:space="preserve">Komplet 3 odprowadzeń EKG zakończonych klamrą, w kolorze IEC: czerwony, zielony, żółty. Odprowadzenia pojedyncze, nie połączone kostką. </w:t>
            </w:r>
            <w:r w:rsidRPr="00AE4FD6">
              <w:rPr>
                <w:color w:val="000000"/>
                <w:sz w:val="24"/>
                <w:szCs w:val="24"/>
              </w:rPr>
              <w:t xml:space="preserve">Kompatybilny z kardiomonitorem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Mindray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iPM9800,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BeneVision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N1, N17, uMEC15..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Gniazdo po stronie pacjenta: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noProof/>
                <w:sz w:val="24"/>
                <w:szCs w:val="24"/>
              </w:rPr>
              <w:drawing>
                <wp:inline distT="0" distB="0" distL="0" distR="0">
                  <wp:extent cx="2170430" cy="2186305"/>
                  <wp:effectExtent l="0" t="0" r="1270" b="4445"/>
                  <wp:docPr id="17" name="Obraz 17" descr="IMG_20190409_132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IMG_20190409_132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18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39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kpl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4FD6" w:rsidRPr="00AE4FD6" w:rsidTr="00FD26AD">
        <w:trPr>
          <w:trHeight w:val="276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 xml:space="preserve">Kabel główny EKG 3 lub 5 odprowadzeń IEC, dł. min. 3m. </w:t>
            </w:r>
            <w:r w:rsidRPr="00AE4FD6">
              <w:rPr>
                <w:color w:val="000000"/>
                <w:sz w:val="24"/>
                <w:szCs w:val="24"/>
              </w:rPr>
              <w:t xml:space="preserve">Kompatybilny z kardiomonitorem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Mindray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iPM9800,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BeneVision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N1, N17, uMEC15.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sz w:val="24"/>
                <w:szCs w:val="24"/>
              </w:rPr>
              <w:t>Wtyk po stronie monitora: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D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8915" cy="2019631"/>
                  <wp:effectExtent l="0" t="0" r="0" b="0"/>
                  <wp:docPr id="16" name="Obraz 16" descr="iPM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PM9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27" cy="204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6AD" w:rsidRPr="00AE4FD6" w:rsidTr="00FD26AD">
        <w:trPr>
          <w:trHeight w:hRule="exact" w:val="463"/>
        </w:trPr>
        <w:tc>
          <w:tcPr>
            <w:tcW w:w="2604" w:type="pct"/>
            <w:gridSpan w:val="5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right="793"/>
        <w:rPr>
          <w:b/>
        </w:rPr>
      </w:pPr>
      <w:r w:rsidRPr="00AE4FD6">
        <w:br w:type="page"/>
      </w: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>Pakiet 1</w:t>
      </w:r>
      <w:r w:rsidR="005067FA">
        <w:rPr>
          <w:b/>
        </w:rPr>
        <w:t>5</w:t>
      </w:r>
      <w:r w:rsidRPr="00AE4FD6">
        <w:rPr>
          <w:b/>
        </w:rPr>
        <w:t xml:space="preserve"> – Wielorazowe mankiety do pomiaru ciśnienia krwi (NIBP)</w:t>
      </w:r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530"/>
        <w:gridCol w:w="1007"/>
        <w:gridCol w:w="798"/>
        <w:gridCol w:w="1091"/>
        <w:gridCol w:w="513"/>
        <w:gridCol w:w="1084"/>
        <w:gridCol w:w="1211"/>
        <w:gridCol w:w="1087"/>
        <w:gridCol w:w="1211"/>
        <w:gridCol w:w="1084"/>
        <w:gridCol w:w="1084"/>
      </w:tblGrid>
      <w:tr w:rsidR="00FD26AD" w:rsidRPr="00AE4FD6" w:rsidTr="00FD26AD">
        <w:trPr>
          <w:trHeight w:hRule="exact" w:val="1334"/>
        </w:trPr>
        <w:tc>
          <w:tcPr>
            <w:tcW w:w="13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FD26AD" w:rsidRPr="00AE4FD6" w:rsidRDefault="00FD26AD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="00FD26AD" w:rsidRPr="00AE4FD6">
              <w:rPr>
                <w:sz w:val="22"/>
                <w:szCs w:val="22"/>
              </w:rPr>
              <w:t xml:space="preserve"> gwarancji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Próbki</w:t>
            </w:r>
          </w:p>
        </w:tc>
      </w:tr>
      <w:tr w:rsidR="00FD26AD" w:rsidRPr="00AE4FD6" w:rsidTr="00FD26AD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Mankiet NIBP dla dorosłych, w standardowym rozmiarze zgodnym z normami rozmiarowymi AAMI i AHA NIBP (obwód ramienia ok. 23 – 33cm), długi (wydłużony rzep 33 cm +/- 1 cm, całkowita długość mankietu 65cm +/- 1 cm), wielorazowy, 1 – żyłowy, łagodne brzegi; na mankiecie umieszczone informacje: data  produkcji, rozmiar, oznaczenie miejsca założenia</w:t>
            </w:r>
            <w:r w:rsidRPr="00AE4FD6">
              <w:t xml:space="preserve"> </w:t>
            </w:r>
            <w:r w:rsidRPr="00AE4FD6">
              <w:rPr>
                <w:color w:val="000000"/>
                <w:sz w:val="24"/>
                <w:szCs w:val="24"/>
              </w:rPr>
              <w:t>na ręce oraz linii tętniczej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próbka</w:t>
            </w:r>
          </w:p>
        </w:tc>
      </w:tr>
      <w:tr w:rsidR="00FD26AD" w:rsidRPr="00AE4FD6" w:rsidTr="00FD26AD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Mankiet NIBP dla dorosłych, w dużym rozmiarze zgodnym z normami rozmiarowymi AAMI i AHA NIBP (obwód ramienia ok. 31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AE4FD6">
                <w:rPr>
                  <w:color w:val="000000"/>
                  <w:sz w:val="24"/>
                  <w:szCs w:val="24"/>
                </w:rPr>
                <w:t>40 cm</w:t>
              </w:r>
            </w:smartTag>
            <w:r w:rsidRPr="00AE4FD6">
              <w:rPr>
                <w:color w:val="000000"/>
                <w:sz w:val="24"/>
                <w:szCs w:val="24"/>
              </w:rPr>
              <w:t>), wielorazowy, 1 – żyłowy, łagodne brzegi; na mankiecie umieszczone informacje: data  produkcji, rozmiar, oznaczenie miejsca założenia na ręce oraz linii tętniczej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6AD" w:rsidRPr="00AE4FD6" w:rsidTr="00FD26AD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Mankiet NIBP dla dorosłych, w standardowym rozmiarze zgodnym z normami rozmiarowymi AAMI i </w:t>
            </w:r>
            <w:r w:rsidRPr="00AE4FD6">
              <w:rPr>
                <w:color w:val="000000"/>
                <w:sz w:val="24"/>
                <w:szCs w:val="24"/>
              </w:rPr>
              <w:lastRenderedPageBreak/>
              <w:t>AHA NIBP (obwód ramienia ok. 23 – 33cm), długi (wydłużony rzep 33 cm +/- 1 cm, całkowita długość mankietu 65cm +/- 1 cm), wielorazowy, 2 – żyłowy, łagodne brzegi; na mankiecie umieszczone informacje: data  produkcji, rozmiar, oznaczenie miejsca założenia</w:t>
            </w:r>
            <w:r w:rsidRPr="00AE4FD6">
              <w:t xml:space="preserve"> </w:t>
            </w:r>
            <w:r w:rsidRPr="00AE4FD6">
              <w:rPr>
                <w:color w:val="000000"/>
                <w:sz w:val="24"/>
                <w:szCs w:val="24"/>
              </w:rPr>
              <w:t>na ręce oraz linii tętniczej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6AD" w:rsidRPr="00AE4FD6" w:rsidTr="00FD26AD">
        <w:trPr>
          <w:trHeight w:val="276"/>
        </w:trPr>
        <w:tc>
          <w:tcPr>
            <w:tcW w:w="13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Mankiet NIBP dla dorosłych, w dużym rozmiarze zgodnym z normami rozmiarowymi AAMI i AHA NIBP (obwód ramienia ok. 31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AE4FD6">
                <w:rPr>
                  <w:color w:val="000000"/>
                  <w:sz w:val="24"/>
                  <w:szCs w:val="24"/>
                </w:rPr>
                <w:t>40 cm</w:t>
              </w:r>
            </w:smartTag>
            <w:r w:rsidRPr="00AE4FD6">
              <w:rPr>
                <w:color w:val="000000"/>
                <w:sz w:val="24"/>
                <w:szCs w:val="24"/>
              </w:rPr>
              <w:t>), wielorazowy, 2 – żyłowy, łagodne brzegi; na mankiecie umieszczone informacje: data  produkcji, rozmiar, oznaczenie miejsca założenia na ręce oraz linii tętniczej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6AD" w:rsidRPr="00AE4FD6" w:rsidTr="00FD26AD">
        <w:trPr>
          <w:trHeight w:hRule="exact" w:val="579"/>
        </w:trPr>
        <w:tc>
          <w:tcPr>
            <w:tcW w:w="136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shd w:val="clear" w:color="auto" w:fill="FFFFFF"/>
              <w:ind w:left="101"/>
              <w:jc w:val="center"/>
            </w:pPr>
          </w:p>
        </w:tc>
        <w:tc>
          <w:tcPr>
            <w:tcW w:w="1252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357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F7839">
      <w:pPr>
        <w:rPr>
          <w:b/>
        </w:rPr>
      </w:pPr>
    </w:p>
    <w:p w:rsidR="00AE4FD6" w:rsidRPr="00AE4FD6" w:rsidRDefault="00AE4FD6" w:rsidP="00AE4FD6">
      <w:pPr>
        <w:tabs>
          <w:tab w:val="left" w:pos="1985"/>
          <w:tab w:val="left" w:pos="4820"/>
          <w:tab w:val="left" w:pos="5387"/>
          <w:tab w:val="left" w:pos="8931"/>
        </w:tabs>
        <w:rPr>
          <w:b/>
        </w:rPr>
      </w:pPr>
      <w:r w:rsidRPr="00AE4FD6">
        <w:rPr>
          <w:b/>
        </w:rPr>
        <w:t>Gwarancja min. 6 m-</w:t>
      </w:r>
      <w:proofErr w:type="spellStart"/>
      <w:r w:rsidRPr="00AE4FD6">
        <w:rPr>
          <w:b/>
        </w:rPr>
        <w:t>cy</w:t>
      </w:r>
      <w:proofErr w:type="spellEnd"/>
      <w:r w:rsidR="00AF7839">
        <w:rPr>
          <w:b/>
        </w:rPr>
        <w:t xml:space="preserve"> od daty dostawy!</w:t>
      </w:r>
    </w:p>
    <w:p w:rsidR="00AE4FD6" w:rsidRPr="00AE4FD6" w:rsidRDefault="00AE4FD6" w:rsidP="00E96435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</w:p>
    <w:p w:rsidR="00AE4FD6" w:rsidRPr="00AE4FD6" w:rsidRDefault="00AE4FD6" w:rsidP="00AE4FD6">
      <w:pPr>
        <w:ind w:right="793" w:hanging="3"/>
      </w:pPr>
    </w:p>
    <w:p w:rsidR="00AE4FD6" w:rsidRPr="00AE4FD6" w:rsidRDefault="00AE4FD6" w:rsidP="00AE4FD6">
      <w:pPr>
        <w:ind w:right="793" w:hanging="3"/>
      </w:pPr>
    </w:p>
    <w:p w:rsidR="00AE4FD6" w:rsidRDefault="00AE4FD6" w:rsidP="00AE4FD6">
      <w:pPr>
        <w:ind w:right="793" w:hanging="3"/>
      </w:pPr>
    </w:p>
    <w:p w:rsidR="00790770" w:rsidRDefault="00790770" w:rsidP="00AE4FD6">
      <w:pPr>
        <w:ind w:right="793" w:hanging="3"/>
      </w:pPr>
    </w:p>
    <w:p w:rsidR="00790770" w:rsidRDefault="00790770" w:rsidP="00AE4FD6">
      <w:pPr>
        <w:ind w:right="793" w:hanging="3"/>
      </w:pPr>
    </w:p>
    <w:p w:rsidR="00790770" w:rsidRDefault="00790770" w:rsidP="00AE4FD6">
      <w:pPr>
        <w:ind w:right="793" w:hanging="3"/>
      </w:pPr>
    </w:p>
    <w:p w:rsidR="00790770" w:rsidRDefault="00790770" w:rsidP="00AE4FD6">
      <w:pPr>
        <w:ind w:right="793" w:hanging="3"/>
      </w:pPr>
    </w:p>
    <w:p w:rsidR="00AF7839" w:rsidRDefault="00AF7839" w:rsidP="00AE4FD6">
      <w:pPr>
        <w:ind w:right="793" w:hanging="3"/>
      </w:pPr>
    </w:p>
    <w:p w:rsidR="003F574D" w:rsidRDefault="003F574D" w:rsidP="00AE4FD6">
      <w:pPr>
        <w:ind w:right="793" w:hanging="3"/>
      </w:pPr>
    </w:p>
    <w:p w:rsidR="003F574D" w:rsidRDefault="003F574D" w:rsidP="00AE4FD6">
      <w:pPr>
        <w:ind w:right="793" w:hanging="3"/>
      </w:pPr>
    </w:p>
    <w:p w:rsidR="003F574D" w:rsidRPr="00AE4FD6" w:rsidRDefault="003F574D" w:rsidP="00AE4FD6">
      <w:pPr>
        <w:ind w:right="793" w:hanging="3"/>
      </w:pPr>
    </w:p>
    <w:p w:rsidR="00AE4FD6" w:rsidRPr="00AE4FD6" w:rsidRDefault="00AE4FD6" w:rsidP="00875788">
      <w:pPr>
        <w:ind w:right="793"/>
        <w:rPr>
          <w:b/>
        </w:rPr>
      </w:pPr>
      <w:r w:rsidRPr="00AE4FD6">
        <w:rPr>
          <w:b/>
        </w:rPr>
        <w:lastRenderedPageBreak/>
        <w:t>Pakiet 1</w:t>
      </w:r>
      <w:r w:rsidR="005067FA">
        <w:rPr>
          <w:b/>
        </w:rPr>
        <w:t>6</w:t>
      </w:r>
      <w:r w:rsidRPr="00AE4FD6">
        <w:rPr>
          <w:b/>
        </w:rPr>
        <w:t xml:space="preserve"> – Czujnik O2 do aparatów do znieczulania </w:t>
      </w:r>
      <w:proofErr w:type="spellStart"/>
      <w:r w:rsidRPr="00AE4FD6">
        <w:rPr>
          <w:b/>
        </w:rPr>
        <w:t>Aespire</w:t>
      </w:r>
      <w:proofErr w:type="spellEnd"/>
      <w:r w:rsidRPr="00AE4FD6">
        <w:rPr>
          <w:b/>
        </w:rPr>
        <w:t xml:space="preserve"> i </w:t>
      </w:r>
      <w:proofErr w:type="spellStart"/>
      <w:r w:rsidRPr="00AE4FD6">
        <w:rPr>
          <w:b/>
        </w:rPr>
        <w:t>Aestiva</w:t>
      </w:r>
      <w:proofErr w:type="spellEnd"/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8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734"/>
        <w:gridCol w:w="1006"/>
        <w:gridCol w:w="853"/>
        <w:gridCol w:w="1163"/>
        <w:gridCol w:w="513"/>
        <w:gridCol w:w="1157"/>
        <w:gridCol w:w="1291"/>
        <w:gridCol w:w="1160"/>
        <w:gridCol w:w="1291"/>
        <w:gridCol w:w="1157"/>
      </w:tblGrid>
      <w:tr w:rsidR="00AE4FD6" w:rsidRPr="00AE4FD6" w:rsidTr="00FD26AD">
        <w:trPr>
          <w:trHeight w:hRule="exact" w:val="1334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AE4FD6" w:rsidRPr="00AE4FD6" w:rsidRDefault="00AE4FD6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615AA3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Termin ważności </w:t>
            </w:r>
          </w:p>
        </w:tc>
      </w:tr>
      <w:tr w:rsidR="00AE4FD6" w:rsidRPr="00AE4FD6" w:rsidTr="00FD26AD">
        <w:trPr>
          <w:trHeight w:val="276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tlenu do aparatów do znieczulania GE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Aespire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7100 oraz GE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Aestiva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7100. Nr kat. M-10 lub równoważny. Zamawiający dopuszcza zamienniki.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6AD" w:rsidRPr="00AE4FD6" w:rsidTr="00FD26AD">
        <w:trPr>
          <w:trHeight w:hRule="exact" w:val="391"/>
        </w:trPr>
        <w:tc>
          <w:tcPr>
            <w:tcW w:w="2604" w:type="pct"/>
            <w:gridSpan w:val="5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FD26AD" w:rsidRPr="00AE4FD6" w:rsidRDefault="00FD26AD" w:rsidP="00E964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5529" w:hanging="5529"/>
        <w:rPr>
          <w:b/>
        </w:rPr>
      </w:pPr>
    </w:p>
    <w:p w:rsidR="00AE4FD6" w:rsidRPr="00AE4FD6" w:rsidRDefault="00AE4FD6" w:rsidP="00AE4FD6">
      <w:pPr>
        <w:tabs>
          <w:tab w:val="left" w:pos="1985"/>
          <w:tab w:val="left" w:pos="4820"/>
          <w:tab w:val="left" w:pos="5387"/>
          <w:tab w:val="left" w:pos="8931"/>
        </w:tabs>
        <w:rPr>
          <w:b/>
        </w:rPr>
      </w:pPr>
      <w:r w:rsidRPr="00AE4FD6">
        <w:rPr>
          <w:b/>
        </w:rPr>
        <w:t xml:space="preserve">Termin ważności min. </w:t>
      </w:r>
      <w:r w:rsidR="00FD26AD">
        <w:rPr>
          <w:b/>
        </w:rPr>
        <w:t>12</w:t>
      </w:r>
      <w:r w:rsidRPr="00AE4FD6">
        <w:rPr>
          <w:b/>
        </w:rPr>
        <w:t xml:space="preserve"> miesiące od daty dostawy</w:t>
      </w:r>
      <w:r w:rsidR="00AF7839">
        <w:rPr>
          <w:b/>
        </w:rPr>
        <w:t xml:space="preserve"> !</w:t>
      </w:r>
    </w:p>
    <w:p w:rsidR="00AE4FD6" w:rsidRPr="00AE4FD6" w:rsidRDefault="00AE4FD6" w:rsidP="00E96435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  <w:r w:rsidRPr="00AE4FD6">
        <w:rPr>
          <w:b/>
        </w:rPr>
        <w:tab/>
      </w:r>
    </w:p>
    <w:p w:rsidR="00AE4FD6" w:rsidRPr="00AE4FD6" w:rsidRDefault="00AE4FD6" w:rsidP="00AE4FD6">
      <w:pPr>
        <w:ind w:right="793"/>
        <w:rPr>
          <w:b/>
        </w:rPr>
      </w:pPr>
      <w:r w:rsidRPr="00AE4FD6">
        <w:br w:type="page"/>
      </w:r>
    </w:p>
    <w:p w:rsidR="00AE4FD6" w:rsidRPr="00AE4FD6" w:rsidRDefault="00AE4FD6" w:rsidP="00AE4FD6">
      <w:pPr>
        <w:jc w:val="both"/>
        <w:rPr>
          <w:b/>
        </w:rPr>
      </w:pPr>
      <w:r w:rsidRPr="00AE4FD6">
        <w:rPr>
          <w:b/>
        </w:rPr>
        <w:lastRenderedPageBreak/>
        <w:t>Pakiet 1</w:t>
      </w:r>
      <w:r w:rsidR="005067FA">
        <w:rPr>
          <w:b/>
        </w:rPr>
        <w:t>7</w:t>
      </w:r>
      <w:r w:rsidRPr="00AE4FD6">
        <w:rPr>
          <w:b/>
        </w:rPr>
        <w:t xml:space="preserve"> – Czujniki przepływu do aparatów do znieczulania </w:t>
      </w:r>
      <w:proofErr w:type="spellStart"/>
      <w:r w:rsidRPr="00AE4FD6">
        <w:rPr>
          <w:b/>
        </w:rPr>
        <w:t>Aespire</w:t>
      </w:r>
      <w:proofErr w:type="spellEnd"/>
      <w:r w:rsidRPr="00AE4FD6">
        <w:rPr>
          <w:b/>
        </w:rPr>
        <w:t xml:space="preserve"> i </w:t>
      </w:r>
      <w:proofErr w:type="spellStart"/>
      <w:r w:rsidRPr="00AE4FD6">
        <w:rPr>
          <w:b/>
        </w:rPr>
        <w:t>Aestiva</w:t>
      </w:r>
      <w:proofErr w:type="spellEnd"/>
    </w:p>
    <w:p w:rsidR="00AE4FD6" w:rsidRPr="00AE4FD6" w:rsidRDefault="00AE4FD6" w:rsidP="00AE4FD6">
      <w:pPr>
        <w:jc w:val="both"/>
        <w:rPr>
          <w:b/>
        </w:rPr>
      </w:pPr>
    </w:p>
    <w:p w:rsidR="00AE4FD6" w:rsidRPr="00AE4FD6" w:rsidRDefault="00AE4FD6" w:rsidP="00AE4FD6">
      <w:pPr>
        <w:jc w:val="center"/>
        <w:rPr>
          <w:b/>
          <w:sz w:val="24"/>
        </w:rPr>
      </w:pPr>
      <w:r w:rsidRPr="00AE4FD6">
        <w:rPr>
          <w:b/>
          <w:sz w:val="24"/>
        </w:rPr>
        <w:t>Specyfikacja asortymentowo-cenowa</w:t>
      </w:r>
    </w:p>
    <w:p w:rsidR="00AE4FD6" w:rsidRPr="00AE4FD6" w:rsidRDefault="00AE4FD6" w:rsidP="00AE4FD6">
      <w:pPr>
        <w:shd w:val="clear" w:color="auto" w:fill="FFFFFF"/>
        <w:spacing w:line="182" w:lineRule="exact"/>
        <w:ind w:right="7670"/>
        <w:jc w:val="center"/>
        <w:rPr>
          <w:b/>
          <w:sz w:val="24"/>
        </w:rPr>
      </w:pPr>
    </w:p>
    <w:tbl>
      <w:tblPr>
        <w:tblW w:w="48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734"/>
        <w:gridCol w:w="1006"/>
        <w:gridCol w:w="853"/>
        <w:gridCol w:w="1163"/>
        <w:gridCol w:w="513"/>
        <w:gridCol w:w="1157"/>
        <w:gridCol w:w="1291"/>
        <w:gridCol w:w="1160"/>
        <w:gridCol w:w="1291"/>
        <w:gridCol w:w="1157"/>
      </w:tblGrid>
      <w:tr w:rsidR="00AE4FD6" w:rsidRPr="00AE4FD6" w:rsidTr="00FD26AD">
        <w:trPr>
          <w:trHeight w:hRule="exact" w:val="1334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-4"/>
                <w:sz w:val="22"/>
                <w:szCs w:val="22"/>
              </w:rPr>
              <w:t>Asortyment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color w:val="000000"/>
                <w:spacing w:val="8"/>
                <w:sz w:val="22"/>
                <w:szCs w:val="22"/>
              </w:rPr>
              <w:t>Nazwa handlowa /typ/ symbol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Nr katalog.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Producent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Ilość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Cena </w:t>
            </w:r>
            <w:proofErr w:type="spellStart"/>
            <w:r w:rsidRPr="00AE4FD6">
              <w:rPr>
                <w:sz w:val="22"/>
                <w:szCs w:val="22"/>
              </w:rPr>
              <w:t>jednostk</w:t>
            </w:r>
            <w:proofErr w:type="spellEnd"/>
            <w:r w:rsidRPr="00AE4FD6">
              <w:rPr>
                <w:sz w:val="22"/>
                <w:szCs w:val="22"/>
              </w:rPr>
              <w:t>.</w:t>
            </w:r>
          </w:p>
          <w:p w:rsidR="00AE4FD6" w:rsidRPr="00AE4FD6" w:rsidRDefault="00AE4FD6" w:rsidP="00AE4FD6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netto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netto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43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 xml:space="preserve">Podatek VAT i % podatku 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ind w:left="-35"/>
              <w:jc w:val="center"/>
              <w:rPr>
                <w:sz w:val="22"/>
                <w:szCs w:val="22"/>
              </w:rPr>
            </w:pPr>
            <w:r w:rsidRPr="00AE4FD6">
              <w:rPr>
                <w:sz w:val="22"/>
                <w:szCs w:val="22"/>
              </w:rPr>
              <w:t>Wartość brutto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615AA3" w:rsidP="00AE4FD6">
            <w:pPr>
              <w:shd w:val="clear" w:color="auto" w:fill="FFFFFF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="00AE4FD6" w:rsidRPr="00AE4FD6">
              <w:rPr>
                <w:sz w:val="22"/>
                <w:szCs w:val="22"/>
              </w:rPr>
              <w:t xml:space="preserve"> gwarancji</w:t>
            </w:r>
          </w:p>
        </w:tc>
      </w:tr>
      <w:tr w:rsidR="00AE4FD6" w:rsidRPr="00AE4FD6" w:rsidTr="00FD26AD">
        <w:trPr>
          <w:trHeight w:val="276"/>
        </w:trPr>
        <w:tc>
          <w:tcPr>
            <w:tcW w:w="140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Czujnik przepływu do aparatów do znieczulania GE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Aespire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7100 oraz GE </w:t>
            </w:r>
            <w:proofErr w:type="spellStart"/>
            <w:r w:rsidRPr="00AE4FD6">
              <w:rPr>
                <w:color w:val="000000"/>
                <w:sz w:val="24"/>
                <w:szCs w:val="24"/>
              </w:rPr>
              <w:t>Aestiva</w:t>
            </w:r>
            <w:proofErr w:type="spellEnd"/>
            <w:r w:rsidRPr="00AE4FD6">
              <w:rPr>
                <w:color w:val="000000"/>
                <w:sz w:val="24"/>
                <w:szCs w:val="24"/>
              </w:rPr>
              <w:t xml:space="preserve"> 7100. Czujnik nie przeznaczony do sterylizacji parowej.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 xml:space="preserve">Nr kat. 2089610-001. </w:t>
            </w:r>
          </w:p>
          <w:p w:rsidR="00AE4FD6" w:rsidRPr="00AE4FD6" w:rsidRDefault="00AE4FD6" w:rsidP="00AE4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Zamawiający dopuszcza zamienniki.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FD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AE4FD6" w:rsidRPr="00AE4FD6" w:rsidRDefault="00AE4FD6" w:rsidP="00AE4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6AD" w:rsidRPr="00AE4FD6" w:rsidTr="00FD26AD">
        <w:trPr>
          <w:trHeight w:hRule="exact" w:val="349"/>
        </w:trPr>
        <w:tc>
          <w:tcPr>
            <w:tcW w:w="2603" w:type="pct"/>
            <w:gridSpan w:val="5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E4FD6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D26AD" w:rsidRPr="00AE4FD6" w:rsidRDefault="00FD26AD" w:rsidP="00FD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FD26AD" w:rsidRPr="00AE4FD6" w:rsidRDefault="00FD26AD" w:rsidP="00AE4F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E4FD6" w:rsidRPr="00AE4FD6" w:rsidRDefault="00AE4FD6" w:rsidP="00AE4FD6">
      <w:pPr>
        <w:ind w:left="709"/>
        <w:rPr>
          <w:sz w:val="24"/>
        </w:rPr>
      </w:pPr>
    </w:p>
    <w:p w:rsidR="00AE4FD6" w:rsidRPr="00AE4FD6" w:rsidRDefault="00AE4FD6" w:rsidP="00AE4FD6">
      <w:pPr>
        <w:ind w:left="5529" w:hanging="5529"/>
        <w:rPr>
          <w:b/>
        </w:rPr>
      </w:pPr>
    </w:p>
    <w:p w:rsidR="00AE4FD6" w:rsidRDefault="00AE4FD6" w:rsidP="00E96435">
      <w:pPr>
        <w:tabs>
          <w:tab w:val="left" w:pos="1985"/>
          <w:tab w:val="left" w:pos="4820"/>
          <w:tab w:val="left" w:pos="5387"/>
          <w:tab w:val="left" w:pos="8931"/>
        </w:tabs>
      </w:pPr>
      <w:r w:rsidRPr="00AE4FD6">
        <w:rPr>
          <w:b/>
        </w:rPr>
        <w:t>Gwarancja min. 6 m-</w:t>
      </w:r>
      <w:proofErr w:type="spellStart"/>
      <w:r w:rsidRPr="00AE4FD6">
        <w:rPr>
          <w:b/>
        </w:rPr>
        <w:t>cy</w:t>
      </w:r>
      <w:proofErr w:type="spellEnd"/>
      <w:r w:rsidRPr="00AE4FD6">
        <w:rPr>
          <w:b/>
        </w:rPr>
        <w:t xml:space="preserve"> od daty dostawy</w:t>
      </w:r>
      <w:r w:rsidR="00AF7839">
        <w:rPr>
          <w:b/>
        </w:rPr>
        <w:t xml:space="preserve"> !!!</w:t>
      </w:r>
    </w:p>
    <w:sectPr w:rsidR="00AE4FD6" w:rsidSect="00790770">
      <w:headerReference w:type="default" r:id="rId29"/>
      <w:footerReference w:type="default" r:id="rId30"/>
      <w:pgSz w:w="16838" w:h="11906" w:orient="landscape"/>
      <w:pgMar w:top="1417" w:right="1417" w:bottom="709" w:left="141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27" w:rsidRDefault="002A2F27" w:rsidP="00AE4FD6">
      <w:r>
        <w:separator/>
      </w:r>
    </w:p>
  </w:endnote>
  <w:endnote w:type="continuationSeparator" w:id="0">
    <w:p w:rsidR="002A2F27" w:rsidRDefault="002A2F27" w:rsidP="00AE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36" w:rsidRDefault="00E31636" w:rsidP="00AE4FD6">
    <w:pPr>
      <w:tabs>
        <w:tab w:val="center" w:pos="4536"/>
        <w:tab w:val="right" w:pos="9072"/>
      </w:tabs>
      <w:suppressAutoHyphens/>
      <w:jc w:val="right"/>
      <w:rPr>
        <w:rFonts w:eastAsia="Calibri"/>
        <w:lang w:eastAsia="ar-SA"/>
      </w:rPr>
    </w:pPr>
  </w:p>
  <w:p w:rsidR="00E31636" w:rsidRPr="00AE4FD6" w:rsidRDefault="00E31636" w:rsidP="00AE4FD6">
    <w:pPr>
      <w:tabs>
        <w:tab w:val="center" w:pos="4536"/>
        <w:tab w:val="right" w:pos="9072"/>
      </w:tabs>
      <w:suppressAutoHyphens/>
      <w:jc w:val="right"/>
      <w:rPr>
        <w:rFonts w:eastAsia="Calibri"/>
        <w:lang w:eastAsia="ar-SA"/>
      </w:rPr>
    </w:pPr>
    <w:r w:rsidRPr="00AE4FD6">
      <w:rPr>
        <w:rFonts w:eastAsia="Calibri"/>
        <w:lang w:eastAsia="ar-SA"/>
      </w:rPr>
      <w:t>……….……………………………….</w:t>
    </w:r>
  </w:p>
  <w:p w:rsidR="00E31636" w:rsidRPr="00AE4FD6" w:rsidRDefault="00E31636" w:rsidP="00AE4FD6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AE4FD6">
      <w:rPr>
        <w:rFonts w:eastAsia="Calibri"/>
        <w:lang w:eastAsia="ar-SA"/>
      </w:rPr>
      <w:t>podpis uprawnionego przedstawiciela Wykonawcy</w:t>
    </w:r>
  </w:p>
  <w:p w:rsidR="00E31636" w:rsidRDefault="00E31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27" w:rsidRDefault="002A2F27" w:rsidP="00AE4FD6">
      <w:r>
        <w:separator/>
      </w:r>
    </w:p>
  </w:footnote>
  <w:footnote w:type="continuationSeparator" w:id="0">
    <w:p w:rsidR="002A2F27" w:rsidRDefault="002A2F27" w:rsidP="00AE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36" w:rsidRPr="00AE4FD6" w:rsidRDefault="00E31636" w:rsidP="00AE4FD6">
    <w:pPr>
      <w:pStyle w:val="Nagwek"/>
      <w:rPr>
        <w:b/>
        <w:bCs/>
      </w:rPr>
    </w:pPr>
    <w:r w:rsidRPr="00AE4FD6">
      <w:rPr>
        <w:b/>
        <w:bCs/>
      </w:rPr>
      <w:t>Nr sprawy: ZP/34/3019</w:t>
    </w:r>
    <w:r w:rsidRPr="00AE4FD6">
      <w:rPr>
        <w:i/>
        <w:iCs/>
      </w:rPr>
      <w:t xml:space="preserve"> - </w:t>
    </w:r>
    <w:r w:rsidRPr="00AE4FD6">
      <w:rPr>
        <w:b/>
        <w:bCs/>
        <w:i/>
        <w:iCs/>
      </w:rPr>
      <w:t xml:space="preserve">Zakup i dostawa jednorazowych czujników SpO2, mankietów NIBP  dla Oddziału Noworodków i Wcześniaków, akcesoriów wielorazowych do kardiomonitorów z Oddziałów Szpitalnych oraz </w:t>
    </w:r>
    <w:proofErr w:type="spellStart"/>
    <w:r w:rsidRPr="00AE4FD6">
      <w:rPr>
        <w:b/>
        <w:bCs/>
        <w:i/>
        <w:iCs/>
      </w:rPr>
      <w:t>pulsoksymetrów</w:t>
    </w:r>
    <w:proofErr w:type="spellEnd"/>
    <w:r w:rsidRPr="00AE4FD6">
      <w:rPr>
        <w:b/>
        <w:bCs/>
        <w:i/>
        <w:iCs/>
      </w:rPr>
      <w:t>.</w:t>
    </w:r>
  </w:p>
  <w:p w:rsidR="00E31636" w:rsidRPr="00AE4FD6" w:rsidRDefault="00E31636" w:rsidP="00AE4FD6">
    <w:pPr>
      <w:tabs>
        <w:tab w:val="center" w:pos="4536"/>
        <w:tab w:val="right" w:pos="9072"/>
      </w:tabs>
      <w:jc w:val="right"/>
    </w:pPr>
    <w:r w:rsidRPr="00AE4FD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E69"/>
    <w:multiLevelType w:val="hybridMultilevel"/>
    <w:tmpl w:val="3F3404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77D"/>
    <w:multiLevelType w:val="hybridMultilevel"/>
    <w:tmpl w:val="0AEE9C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58A6"/>
    <w:multiLevelType w:val="hybridMultilevel"/>
    <w:tmpl w:val="6194C3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5988"/>
    <w:multiLevelType w:val="hybridMultilevel"/>
    <w:tmpl w:val="EABAA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5B3A"/>
    <w:multiLevelType w:val="hybridMultilevel"/>
    <w:tmpl w:val="24C62302"/>
    <w:lvl w:ilvl="0" w:tplc="6BE6EEF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FD6"/>
    <w:rsid w:val="00005E86"/>
    <w:rsid w:val="001420A3"/>
    <w:rsid w:val="002A2F27"/>
    <w:rsid w:val="002B0334"/>
    <w:rsid w:val="003F574D"/>
    <w:rsid w:val="0043330E"/>
    <w:rsid w:val="005067FA"/>
    <w:rsid w:val="00517856"/>
    <w:rsid w:val="00527621"/>
    <w:rsid w:val="00596B0C"/>
    <w:rsid w:val="00615AA3"/>
    <w:rsid w:val="00790770"/>
    <w:rsid w:val="00875788"/>
    <w:rsid w:val="00896708"/>
    <w:rsid w:val="008E49D9"/>
    <w:rsid w:val="00A92EE1"/>
    <w:rsid w:val="00AE4FD6"/>
    <w:rsid w:val="00AF7839"/>
    <w:rsid w:val="00B30AAA"/>
    <w:rsid w:val="00BC50B1"/>
    <w:rsid w:val="00BE7EF6"/>
    <w:rsid w:val="00CD597A"/>
    <w:rsid w:val="00CE5CAA"/>
    <w:rsid w:val="00E31636"/>
    <w:rsid w:val="00E96435"/>
    <w:rsid w:val="00EF7B2B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09C8B1D"/>
  <w15:docId w15:val="{8B37E4F7-224D-4C00-806C-E258A470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FD6"/>
    <w:pPr>
      <w:keepNext/>
      <w:shd w:val="clear" w:color="auto" w:fill="FFFFFF"/>
      <w:spacing w:before="173" w:line="326" w:lineRule="exact"/>
      <w:ind w:left="3312" w:right="1190" w:hanging="667"/>
      <w:jc w:val="center"/>
      <w:outlineLvl w:val="0"/>
    </w:pPr>
    <w:rPr>
      <w:rFonts w:ascii="Arial" w:hAnsi="Arial"/>
      <w:b/>
      <w:color w:val="000000"/>
      <w:spacing w:val="1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4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E4F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4FD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FD6"/>
  </w:style>
  <w:style w:type="paragraph" w:styleId="Stopka">
    <w:name w:val="footer"/>
    <w:basedOn w:val="Normalny"/>
    <w:link w:val="StopkaZnak"/>
    <w:uiPriority w:val="99"/>
    <w:unhideWhenUsed/>
    <w:rsid w:val="00AE4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FD6"/>
  </w:style>
  <w:style w:type="character" w:customStyle="1" w:styleId="Nagwek1Znak">
    <w:name w:val="Nagłówek 1 Znak"/>
    <w:basedOn w:val="Domylnaczcionkaakapitu"/>
    <w:link w:val="Nagwek1"/>
    <w:rsid w:val="00AE4FD6"/>
    <w:rPr>
      <w:rFonts w:ascii="Arial" w:eastAsia="Times New Roman" w:hAnsi="Arial" w:cs="Times New Roman"/>
      <w:b/>
      <w:color w:val="000000"/>
      <w:spacing w:val="1"/>
      <w:sz w:val="28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4F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AE4FD6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AE4FD6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4FD6"/>
    <w:pPr>
      <w:ind w:left="5529" w:hanging="5529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FD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E4F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4FD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AE4F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4FD6"/>
  </w:style>
  <w:style w:type="character" w:customStyle="1" w:styleId="TekstkomentarzaZnak">
    <w:name w:val="Tekst komentarza Znak"/>
    <w:basedOn w:val="Domylnaczcionkaakapitu"/>
    <w:link w:val="Tekstkomentarza"/>
    <w:rsid w:val="00AE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E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cdn.shopify.com/s/files/1/0059/3992/products/S410-910-C1_small.jpeg?v=137478299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://cdn.shopify.com/s/files/1/0059/3992/products/TL-23960-C3_small.jpeg?v=141991169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shopify.com/s/files/1/0059/3992/products/S410-370-C1_small.jpeg?v=1419912619" TargetMode="Externa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dn.shopify.com/s/files/1/0059/3992/products/S403-01P0-C1_small.jpeg?v=1437958559" TargetMode="External"/><Relationship Id="rId14" Type="http://schemas.openxmlformats.org/officeDocument/2006/relationships/image" Target="media/image4.jpeg"/><Relationship Id="rId22" Type="http://schemas.openxmlformats.org/officeDocument/2006/relationships/image" Target="http://cdn.shopify.com/s/files/1/0059/3992/products/TL-23960-C1_medium.jpeg?v=1419911696" TargetMode="External"/><Relationship Id="rId27" Type="http://schemas.openxmlformats.org/officeDocument/2006/relationships/image" Target="media/image15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7F02-CEE7-4C02-9698-2E46B899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2818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Żbik</dc:creator>
  <cp:lastModifiedBy>Beata Żbik</cp:lastModifiedBy>
  <cp:revision>3</cp:revision>
  <cp:lastPrinted>2020-01-08T13:54:00Z</cp:lastPrinted>
  <dcterms:created xsi:type="dcterms:W3CDTF">2020-01-10T07:25:00Z</dcterms:created>
  <dcterms:modified xsi:type="dcterms:W3CDTF">2020-01-27T08:08:00Z</dcterms:modified>
</cp:coreProperties>
</file>