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F50" w:rsidRPr="00917012" w:rsidRDefault="00195F50" w:rsidP="00195F5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917012">
        <w:rPr>
          <w:b/>
          <w:sz w:val="24"/>
          <w:szCs w:val="24"/>
        </w:rPr>
        <w:t xml:space="preserve">Wzór umowy </w:t>
      </w:r>
    </w:p>
    <w:p w:rsidR="00195F50" w:rsidRPr="00917012" w:rsidRDefault="00195F50" w:rsidP="00195F50">
      <w:pPr>
        <w:widowControl w:val="0"/>
        <w:adjustRightInd w:val="0"/>
        <w:jc w:val="center"/>
        <w:textAlignment w:val="baseline"/>
        <w:rPr>
          <w:i/>
          <w:sz w:val="24"/>
          <w:szCs w:val="24"/>
        </w:rPr>
      </w:pPr>
    </w:p>
    <w:p w:rsidR="00195F50" w:rsidRPr="00917012" w:rsidRDefault="00195F50" w:rsidP="00195F50">
      <w:pPr>
        <w:spacing w:line="240" w:lineRule="atLeast"/>
        <w:ind w:right="-47"/>
        <w:jc w:val="both"/>
        <w:rPr>
          <w:sz w:val="24"/>
          <w:szCs w:val="24"/>
        </w:rPr>
      </w:pPr>
      <w:r w:rsidRPr="00917012">
        <w:rPr>
          <w:sz w:val="24"/>
          <w:szCs w:val="24"/>
        </w:rPr>
        <w:t>Zawarta w Krakowie z Wykonawcą wybranym w postępowaniu o zamówienie publiczne w trybie przetargu nieograniczonego pomiędzy:</w:t>
      </w:r>
    </w:p>
    <w:p w:rsidR="00195F50" w:rsidRPr="00917012" w:rsidRDefault="00195F50" w:rsidP="00195F50">
      <w:pPr>
        <w:spacing w:line="240" w:lineRule="atLeast"/>
        <w:ind w:right="-47"/>
        <w:jc w:val="both"/>
        <w:rPr>
          <w:sz w:val="24"/>
          <w:szCs w:val="24"/>
        </w:rPr>
      </w:pPr>
      <w:r w:rsidRPr="00917012">
        <w:rPr>
          <w:b/>
          <w:sz w:val="24"/>
          <w:szCs w:val="24"/>
        </w:rPr>
        <w:t>Akademią Górniczo-Hutniczą im. Stanisława Staszica w Krakowie AI. Mickiewicza 30</w:t>
      </w:r>
      <w:r w:rsidRPr="00917012">
        <w:rPr>
          <w:sz w:val="24"/>
          <w:szCs w:val="24"/>
        </w:rPr>
        <w:t xml:space="preserve">  Wydział / inna jednostka .........................................................................................................</w:t>
      </w:r>
    </w:p>
    <w:p w:rsidR="00195F50" w:rsidRPr="00917012" w:rsidRDefault="00195F50" w:rsidP="00195F50">
      <w:pPr>
        <w:spacing w:line="240" w:lineRule="atLeast"/>
        <w:ind w:right="-47"/>
        <w:jc w:val="both"/>
        <w:rPr>
          <w:sz w:val="24"/>
          <w:szCs w:val="24"/>
        </w:rPr>
      </w:pPr>
      <w:r w:rsidRPr="00917012">
        <w:rPr>
          <w:sz w:val="24"/>
          <w:szCs w:val="24"/>
        </w:rPr>
        <w:t>reprezentowana przez:</w:t>
      </w:r>
    </w:p>
    <w:p w:rsidR="00195F50" w:rsidRPr="00917012" w:rsidRDefault="00195F50" w:rsidP="00195F50">
      <w:pPr>
        <w:spacing w:line="240" w:lineRule="atLeast"/>
        <w:ind w:right="-47"/>
        <w:jc w:val="both"/>
        <w:rPr>
          <w:sz w:val="24"/>
          <w:szCs w:val="24"/>
        </w:rPr>
      </w:pPr>
      <w:r w:rsidRPr="00917012">
        <w:rPr>
          <w:sz w:val="24"/>
          <w:szCs w:val="24"/>
        </w:rPr>
        <w:t xml:space="preserve">1.Dziekana Wydziału /Kierownika Jednostki/............................................................................. </w:t>
      </w:r>
    </w:p>
    <w:p w:rsidR="00195F50" w:rsidRPr="00917012" w:rsidRDefault="00195F50" w:rsidP="00195F50">
      <w:pPr>
        <w:spacing w:line="240" w:lineRule="atLeast"/>
        <w:ind w:right="-47"/>
        <w:rPr>
          <w:sz w:val="24"/>
          <w:szCs w:val="24"/>
        </w:rPr>
      </w:pPr>
      <w:r w:rsidRPr="00917012">
        <w:rPr>
          <w:sz w:val="24"/>
          <w:szCs w:val="24"/>
        </w:rPr>
        <w:t>2.Kwestora / Z-cę Kwestora/ .......................................................................................................</w:t>
      </w:r>
    </w:p>
    <w:p w:rsidR="00195F50" w:rsidRPr="00917012" w:rsidRDefault="00195F50" w:rsidP="00195F50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917012">
        <w:rPr>
          <w:bCs/>
          <w:sz w:val="24"/>
          <w:szCs w:val="24"/>
        </w:rPr>
        <w:t>zwaną w dalszej części umowy „Zamawiającym"</w:t>
      </w:r>
    </w:p>
    <w:p w:rsidR="00195F50" w:rsidRPr="00917012" w:rsidRDefault="00195F50" w:rsidP="00195F50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917012">
        <w:rPr>
          <w:bCs/>
          <w:sz w:val="24"/>
          <w:szCs w:val="24"/>
        </w:rPr>
        <w:t xml:space="preserve">a </w:t>
      </w:r>
    </w:p>
    <w:p w:rsidR="00195F50" w:rsidRPr="00917012" w:rsidRDefault="00195F50" w:rsidP="00195F50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917012">
        <w:rPr>
          <w:bCs/>
          <w:sz w:val="24"/>
          <w:szCs w:val="24"/>
        </w:rPr>
        <w:t>………………………………………………………………………………………………….………………………………………………………………………………………………….</w:t>
      </w:r>
    </w:p>
    <w:p w:rsidR="00195F50" w:rsidRPr="00917012" w:rsidRDefault="00195F50" w:rsidP="00195F50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917012">
        <w:rPr>
          <w:bCs/>
          <w:sz w:val="24"/>
          <w:szCs w:val="24"/>
        </w:rPr>
        <w:t xml:space="preserve">reprezentowaną przez : </w:t>
      </w:r>
    </w:p>
    <w:p w:rsidR="00195F50" w:rsidRPr="00917012" w:rsidRDefault="00195F50" w:rsidP="00195F50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917012">
        <w:rPr>
          <w:bCs/>
          <w:sz w:val="24"/>
          <w:szCs w:val="24"/>
        </w:rPr>
        <w:t>…………………………………………………………………………………………………..</w:t>
      </w:r>
    </w:p>
    <w:p w:rsidR="00195F50" w:rsidRPr="00917012" w:rsidRDefault="00195F50" w:rsidP="00195F5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zwanym dalej WYKONAWCĄ</w:t>
      </w:r>
    </w:p>
    <w:p w:rsidR="00195F50" w:rsidRPr="00917012" w:rsidRDefault="00195F50" w:rsidP="00195F50">
      <w:pPr>
        <w:widowControl w:val="0"/>
        <w:adjustRightInd w:val="0"/>
        <w:jc w:val="center"/>
        <w:textAlignment w:val="baseline"/>
        <w:rPr>
          <w:sz w:val="24"/>
          <w:szCs w:val="24"/>
        </w:rPr>
      </w:pPr>
    </w:p>
    <w:p w:rsidR="00195F50" w:rsidRPr="00917012" w:rsidRDefault="00195F50" w:rsidP="00195F50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§ 1</w:t>
      </w:r>
    </w:p>
    <w:p w:rsidR="00195F50" w:rsidRPr="00917012" w:rsidRDefault="00195F50" w:rsidP="007651A3">
      <w:pPr>
        <w:jc w:val="both"/>
        <w:rPr>
          <w:color w:val="FF0000"/>
          <w:sz w:val="24"/>
          <w:szCs w:val="24"/>
        </w:rPr>
      </w:pPr>
      <w:r w:rsidRPr="00917012">
        <w:rPr>
          <w:sz w:val="24"/>
          <w:szCs w:val="24"/>
        </w:rPr>
        <w:t>Przedmiotem umowy jest zapewnienie dostęp</w:t>
      </w:r>
      <w:r w:rsidR="007651A3" w:rsidRPr="00917012">
        <w:rPr>
          <w:sz w:val="24"/>
          <w:szCs w:val="24"/>
        </w:rPr>
        <w:t xml:space="preserve">u online poprzez sieć Internet dla </w:t>
      </w:r>
      <w:r w:rsidRPr="00917012">
        <w:rPr>
          <w:sz w:val="24"/>
          <w:szCs w:val="24"/>
        </w:rPr>
        <w:t>nielimitowanej liczby jednoczesnych użytkowników Zamawiającego do wyszukiwarki naukowej wraz z listą publikacji   i narzędziem linkującym …………………………………</w:t>
      </w:r>
    </w:p>
    <w:p w:rsidR="00195F50" w:rsidRPr="00917012" w:rsidRDefault="00195F50" w:rsidP="00195F5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Wyszukiwarka naukowa składa się z indeksu metadanych publikacji elektronicznych oraz oprogramowania umożliwiającego przeszukiwanie metadanych i pełnego tekstu tych zasobów.</w:t>
      </w:r>
    </w:p>
    <w:p w:rsidR="00195F50" w:rsidRPr="00917012" w:rsidRDefault="00195F50" w:rsidP="00195F50">
      <w:pPr>
        <w:widowControl w:val="0"/>
        <w:adjustRightInd w:val="0"/>
        <w:ind w:left="360"/>
        <w:jc w:val="center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§ 2</w:t>
      </w:r>
    </w:p>
    <w:p w:rsidR="00195F50" w:rsidRPr="00917012" w:rsidRDefault="00195F50" w:rsidP="00195F50">
      <w:pPr>
        <w:widowControl w:val="0"/>
        <w:numPr>
          <w:ilvl w:val="0"/>
          <w:numId w:val="29"/>
        </w:numPr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Niniejsza Umowa została zawarta na od …………….. 2020 do 31 grudnia 2020.</w:t>
      </w:r>
    </w:p>
    <w:p w:rsidR="00195F50" w:rsidRPr="00917012" w:rsidRDefault="00195F50" w:rsidP="00195F50">
      <w:pPr>
        <w:widowControl w:val="0"/>
        <w:numPr>
          <w:ilvl w:val="0"/>
          <w:numId w:val="29"/>
        </w:numPr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Osobami odpowiedzialnymi za współpracę są:</w:t>
      </w:r>
      <w:r w:rsidRPr="00917012">
        <w:rPr>
          <w:sz w:val="24"/>
          <w:szCs w:val="24"/>
        </w:rPr>
        <w:tab/>
      </w:r>
    </w:p>
    <w:tbl>
      <w:tblPr>
        <w:tblW w:w="92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5"/>
      </w:tblGrid>
      <w:tr w:rsidR="00195F50" w:rsidRPr="00917012" w:rsidTr="00996E8F">
        <w:trPr>
          <w:cantSplit/>
          <w:trHeight w:val="1209"/>
        </w:trPr>
        <w:tc>
          <w:tcPr>
            <w:tcW w:w="9284" w:type="dxa"/>
          </w:tcPr>
          <w:p w:rsidR="00195F50" w:rsidRPr="00917012" w:rsidRDefault="00195F50" w:rsidP="00996E8F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sz w:val="24"/>
                <w:szCs w:val="24"/>
              </w:rPr>
            </w:pPr>
          </w:p>
          <w:p w:rsidR="00195F50" w:rsidRPr="00917012" w:rsidRDefault="00195F50" w:rsidP="00996E8F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4"/>
                <w:szCs w:val="24"/>
              </w:rPr>
            </w:pPr>
            <w:r w:rsidRPr="00917012">
              <w:rPr>
                <w:sz w:val="24"/>
                <w:szCs w:val="24"/>
              </w:rPr>
              <w:t>ze strony Zamawiającego …………………………………………</w:t>
            </w:r>
          </w:p>
          <w:p w:rsidR="00195F50" w:rsidRPr="00917012" w:rsidRDefault="00195F50" w:rsidP="00996E8F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4"/>
                <w:szCs w:val="24"/>
              </w:rPr>
            </w:pPr>
            <w:r w:rsidRPr="00917012">
              <w:rPr>
                <w:sz w:val="24"/>
                <w:szCs w:val="24"/>
              </w:rPr>
              <w:t>ze strony Wykonawcy ……………………………….……………</w:t>
            </w:r>
          </w:p>
          <w:p w:rsidR="00195F50" w:rsidRPr="00917012" w:rsidRDefault="00195F50" w:rsidP="00996E8F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b/>
                <w:sz w:val="24"/>
                <w:szCs w:val="24"/>
              </w:rPr>
            </w:pPr>
          </w:p>
        </w:tc>
      </w:tr>
    </w:tbl>
    <w:p w:rsidR="00195F50" w:rsidRPr="00917012" w:rsidRDefault="00195F50" w:rsidP="00195F50">
      <w:pPr>
        <w:widowControl w:val="0"/>
        <w:adjustRightInd w:val="0"/>
        <w:ind w:left="360"/>
        <w:jc w:val="center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§ 3</w:t>
      </w:r>
    </w:p>
    <w:p w:rsidR="00195F50" w:rsidRPr="00917012" w:rsidRDefault="00195F50" w:rsidP="00195F50">
      <w:pPr>
        <w:widowControl w:val="0"/>
        <w:numPr>
          <w:ilvl w:val="0"/>
          <w:numId w:val="30"/>
        </w:numPr>
        <w:adjustRightInd w:val="0"/>
        <w:spacing w:line="360" w:lineRule="atLeast"/>
        <w:ind w:left="426" w:hanging="426"/>
        <w:jc w:val="both"/>
        <w:textAlignment w:val="baseline"/>
        <w:rPr>
          <w:b/>
          <w:sz w:val="24"/>
          <w:szCs w:val="24"/>
        </w:rPr>
      </w:pPr>
      <w:r w:rsidRPr="00917012">
        <w:rPr>
          <w:sz w:val="24"/>
          <w:szCs w:val="24"/>
        </w:rPr>
        <w:t>Wykonawca zobowiązuje się do:</w:t>
      </w:r>
    </w:p>
    <w:p w:rsidR="00195F50" w:rsidRPr="00917012" w:rsidRDefault="00195F50" w:rsidP="00195F50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 xml:space="preserve"> zapewnienia nieprzerwanego (24 godz., 7 dni w tyg.) dostępu online poprzez sieć WWW do w/w produktu przez cały okres trwania Umowy; </w:t>
      </w:r>
    </w:p>
    <w:p w:rsidR="00195F50" w:rsidRPr="00917012" w:rsidRDefault="00195F50" w:rsidP="00195F50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 xml:space="preserve"> udzielania gwarancji w okresie trwania Umowy, w tym:</w:t>
      </w:r>
      <w:r w:rsidRPr="00917012">
        <w:rPr>
          <w:sz w:val="24"/>
          <w:szCs w:val="24"/>
        </w:rPr>
        <w:br/>
        <w:t>Wykonawca gwarantuje prawidłowe funkcjonowanie produktu.</w:t>
      </w:r>
      <w:r w:rsidRPr="00917012">
        <w:rPr>
          <w:sz w:val="24"/>
          <w:szCs w:val="24"/>
        </w:rPr>
        <w:br/>
        <w:t>Wykonawca gwarantuje, że ewentualne awarie, zostaną usunięte w ramach gwarancji bezpłatnie w ciągu 2 dni od momentu zgłoszenia przez Zamawiającego;</w:t>
      </w:r>
    </w:p>
    <w:p w:rsidR="00195F50" w:rsidRPr="00917012" w:rsidRDefault="00195F50" w:rsidP="00195F50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 xml:space="preserve"> informowania Zamawiającego o wszystkich zmianach i uzgodnieniach dotyczących w/w produktu.</w:t>
      </w:r>
    </w:p>
    <w:p w:rsidR="00195F50" w:rsidRPr="00917012" w:rsidRDefault="00195F50" w:rsidP="00195F50">
      <w:pPr>
        <w:widowControl w:val="0"/>
        <w:adjustRightInd w:val="0"/>
        <w:ind w:left="90"/>
        <w:jc w:val="center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§ 4</w:t>
      </w:r>
    </w:p>
    <w:p w:rsidR="00195F50" w:rsidRPr="00917012" w:rsidRDefault="00195F50" w:rsidP="00195F50">
      <w:pPr>
        <w:widowControl w:val="0"/>
        <w:numPr>
          <w:ilvl w:val="0"/>
          <w:numId w:val="32"/>
        </w:numPr>
        <w:tabs>
          <w:tab w:val="left" w:pos="1134"/>
        </w:tabs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Zamawiający zobowiązuje się do opłacenia kosztów dostępu do w/w produktu zgodnie z § 5 niniejszej Umowy.</w:t>
      </w:r>
    </w:p>
    <w:p w:rsidR="00195F50" w:rsidRPr="00917012" w:rsidRDefault="00195F50" w:rsidP="00195F50">
      <w:pPr>
        <w:widowControl w:val="0"/>
        <w:tabs>
          <w:tab w:val="left" w:pos="1134"/>
        </w:tabs>
        <w:adjustRightInd w:val="0"/>
        <w:spacing w:line="360" w:lineRule="atLeast"/>
        <w:ind w:left="360"/>
        <w:jc w:val="both"/>
        <w:textAlignment w:val="baseline"/>
        <w:rPr>
          <w:sz w:val="24"/>
          <w:szCs w:val="24"/>
        </w:rPr>
      </w:pPr>
    </w:p>
    <w:p w:rsidR="00195F50" w:rsidRPr="00917012" w:rsidRDefault="00195F50" w:rsidP="00195F50">
      <w:pPr>
        <w:widowControl w:val="0"/>
        <w:adjustRightInd w:val="0"/>
        <w:ind w:left="360"/>
        <w:jc w:val="center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lastRenderedPageBreak/>
        <w:t>§ 5</w:t>
      </w:r>
    </w:p>
    <w:p w:rsidR="00195F50" w:rsidRPr="00917012" w:rsidRDefault="00195F50" w:rsidP="007651A3">
      <w:pPr>
        <w:numPr>
          <w:ilvl w:val="0"/>
          <w:numId w:val="33"/>
        </w:numPr>
        <w:rPr>
          <w:color w:val="FF0000"/>
          <w:sz w:val="24"/>
          <w:szCs w:val="24"/>
        </w:rPr>
      </w:pPr>
      <w:r w:rsidRPr="00917012">
        <w:rPr>
          <w:sz w:val="24"/>
          <w:szCs w:val="24"/>
        </w:rPr>
        <w:t>Wart</w:t>
      </w:r>
      <w:r w:rsidR="000E15D9">
        <w:rPr>
          <w:sz w:val="24"/>
          <w:szCs w:val="24"/>
        </w:rPr>
        <w:t>ość przedmiotu umowy netto za 10</w:t>
      </w:r>
      <w:bookmarkStart w:id="0" w:name="_GoBack"/>
      <w:bookmarkEnd w:id="0"/>
      <w:r w:rsidRPr="00917012">
        <w:rPr>
          <w:sz w:val="24"/>
          <w:szCs w:val="24"/>
        </w:rPr>
        <w:t xml:space="preserve"> miesięcy dostępu do   wyszukiwarki naukowej wraz z listą publikacji   i narzędziem linkującym</w:t>
      </w:r>
      <w:r w:rsidRPr="00917012">
        <w:rPr>
          <w:color w:val="FF0000"/>
          <w:sz w:val="24"/>
          <w:szCs w:val="24"/>
        </w:rPr>
        <w:t xml:space="preserve"> </w:t>
      </w:r>
      <w:r w:rsidRPr="00917012">
        <w:rPr>
          <w:sz w:val="24"/>
          <w:szCs w:val="24"/>
        </w:rPr>
        <w:t>wynosi: ………………USD (słownie: ………………………………………..).</w:t>
      </w:r>
    </w:p>
    <w:p w:rsidR="00195F50" w:rsidRPr="00917012" w:rsidRDefault="00195F50" w:rsidP="00195F50">
      <w:pPr>
        <w:widowControl w:val="0"/>
        <w:numPr>
          <w:ilvl w:val="0"/>
          <w:numId w:val="33"/>
        </w:numPr>
        <w:adjustRightInd w:val="0"/>
        <w:spacing w:line="360" w:lineRule="atLeast"/>
        <w:ind w:left="360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Zamawiający dokona zapłaty równowartości w PLN kwoty podanej powyżej powiększonej o należny podatek VAT. Podstawę do obliczenia kwoty netto faktury w PLN stanowić będzie średni kurs walut NBP na ostatni dzień roboczy poprzedzający dzień wystawienia faktury. W fakturze VAT zostanie naliczony podatek od towarów i usług w wysokości obowiązującej w dniu wystawienia faktury.</w:t>
      </w:r>
    </w:p>
    <w:p w:rsidR="00195F50" w:rsidRPr="00917012" w:rsidRDefault="00195F50" w:rsidP="00195F50">
      <w:pPr>
        <w:widowControl w:val="0"/>
        <w:numPr>
          <w:ilvl w:val="0"/>
          <w:numId w:val="33"/>
        </w:numPr>
        <w:adjustRightInd w:val="0"/>
        <w:spacing w:line="360" w:lineRule="atLeast"/>
        <w:ind w:left="360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Zapłata za użytkowanie serwisu nastąpi przelewem na rachunek bankowy wskazany przez Wykonawcę na fakturze, w terminie 21 dni od daty otrzymania faktury.</w:t>
      </w:r>
    </w:p>
    <w:p w:rsidR="00195F50" w:rsidRPr="00917012" w:rsidRDefault="00195F50" w:rsidP="00195F50">
      <w:pPr>
        <w:widowControl w:val="0"/>
        <w:adjustRightInd w:val="0"/>
        <w:ind w:left="360"/>
        <w:jc w:val="both"/>
        <w:textAlignment w:val="baseline"/>
        <w:rPr>
          <w:sz w:val="24"/>
          <w:szCs w:val="24"/>
        </w:rPr>
      </w:pPr>
    </w:p>
    <w:p w:rsidR="00195F50" w:rsidRPr="00917012" w:rsidRDefault="00195F50" w:rsidP="00195F50">
      <w:pPr>
        <w:widowControl w:val="0"/>
        <w:tabs>
          <w:tab w:val="left" w:pos="357"/>
        </w:tabs>
        <w:adjustRightInd w:val="0"/>
        <w:jc w:val="center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§ 6</w:t>
      </w:r>
    </w:p>
    <w:p w:rsidR="00195F50" w:rsidRPr="00917012" w:rsidRDefault="00195F50" w:rsidP="00195F50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W przypadku braku dostępu do systemu Wykonawca zobowiązany jest do przedłużenia dostępu do niego o czas określony w ust. 3.</w:t>
      </w:r>
    </w:p>
    <w:p w:rsidR="00195F50" w:rsidRPr="00917012" w:rsidRDefault="00195F50" w:rsidP="00195F50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Jako dzień braku dostępu zamawiający rozumie każdy większy od 12 godzin czas, kiedy użytkownicy Zamawiającego nie będą mieli dostępu do wskazanego przez Wykonawcę serwera.</w:t>
      </w:r>
    </w:p>
    <w:p w:rsidR="00195F50" w:rsidRPr="00917012" w:rsidRDefault="00195F50" w:rsidP="00195F50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Wykonawca przedłuża dostęp Zamawiającemu w wielkości dwukrotnej w stosunku do wielkości wyliczonej zgodnie z zasadami określonymi w ust. 2.</w:t>
      </w:r>
    </w:p>
    <w:p w:rsidR="00195F50" w:rsidRPr="00917012" w:rsidRDefault="00195F50" w:rsidP="00195F50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Przerwy w dostępie do systemu spowodowane aktualizacjami oprogramowania, (przeprowadzanymi w weekendy oraz w godzinach nocnych), o których odbiorca jest informowany z kilkudniowym wyprzedzeniem przez Wykonawcę nie są traktowane jako braki dostępu i nie są podstawą do przedłużenia dostępu.</w:t>
      </w:r>
    </w:p>
    <w:p w:rsidR="00195F50" w:rsidRPr="00917012" w:rsidRDefault="00195F50" w:rsidP="00195F50">
      <w:pPr>
        <w:widowControl w:val="0"/>
        <w:adjustRightInd w:val="0"/>
        <w:spacing w:line="360" w:lineRule="atLeast"/>
        <w:ind w:left="426"/>
        <w:jc w:val="both"/>
        <w:textAlignment w:val="baseline"/>
        <w:rPr>
          <w:sz w:val="24"/>
          <w:szCs w:val="24"/>
        </w:rPr>
      </w:pPr>
    </w:p>
    <w:p w:rsidR="00195F50" w:rsidRPr="00917012" w:rsidRDefault="00195F50" w:rsidP="00195F50">
      <w:pPr>
        <w:ind w:left="786"/>
        <w:jc w:val="center"/>
        <w:rPr>
          <w:b/>
          <w:sz w:val="24"/>
          <w:szCs w:val="24"/>
        </w:rPr>
      </w:pPr>
      <w:r w:rsidRPr="00917012">
        <w:rPr>
          <w:b/>
          <w:sz w:val="24"/>
          <w:szCs w:val="24"/>
        </w:rPr>
        <w:t>§ 7</w:t>
      </w:r>
    </w:p>
    <w:p w:rsidR="00195F50" w:rsidRPr="00917012" w:rsidRDefault="00195F50" w:rsidP="00195F50">
      <w:pPr>
        <w:jc w:val="both"/>
        <w:rPr>
          <w:sz w:val="24"/>
          <w:szCs w:val="24"/>
        </w:rPr>
      </w:pPr>
      <w:r w:rsidRPr="00917012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:rsidR="00195F50" w:rsidRPr="00917012" w:rsidRDefault="00195F50" w:rsidP="00195F50">
      <w:pPr>
        <w:ind w:left="786"/>
        <w:jc w:val="center"/>
        <w:rPr>
          <w:b/>
          <w:sz w:val="24"/>
          <w:szCs w:val="24"/>
        </w:rPr>
      </w:pPr>
      <w:r w:rsidRPr="00917012">
        <w:rPr>
          <w:b/>
          <w:sz w:val="24"/>
          <w:szCs w:val="24"/>
        </w:rPr>
        <w:t>§ 8</w:t>
      </w:r>
    </w:p>
    <w:p w:rsidR="00195F50" w:rsidRPr="00917012" w:rsidRDefault="00195F50" w:rsidP="00195F50">
      <w:pPr>
        <w:jc w:val="both"/>
        <w:rPr>
          <w:sz w:val="24"/>
          <w:szCs w:val="24"/>
        </w:rPr>
      </w:pPr>
      <w:r w:rsidRPr="00917012"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195F50" w:rsidRPr="00917012" w:rsidRDefault="00195F50" w:rsidP="00195F50">
      <w:pPr>
        <w:jc w:val="both"/>
        <w:rPr>
          <w:sz w:val="24"/>
          <w:szCs w:val="24"/>
        </w:rPr>
      </w:pPr>
      <w:r w:rsidRPr="00917012">
        <w:rPr>
          <w:sz w:val="24"/>
          <w:szCs w:val="24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195F50" w:rsidRPr="00917012" w:rsidRDefault="00195F50" w:rsidP="00195F50">
      <w:pPr>
        <w:jc w:val="both"/>
        <w:rPr>
          <w:sz w:val="24"/>
          <w:szCs w:val="24"/>
        </w:rPr>
      </w:pPr>
      <w:r w:rsidRPr="00917012">
        <w:rPr>
          <w:sz w:val="24"/>
          <w:szCs w:val="24"/>
        </w:rPr>
        <w:t xml:space="preserve">3. Wykonawca zobowiązuje się do wykorzystania uzyskanych, powyższych informacji jedynie w celu wykonania przedmiotu umowy. </w:t>
      </w:r>
    </w:p>
    <w:p w:rsidR="00195F50" w:rsidRPr="00917012" w:rsidRDefault="00195F50" w:rsidP="00195F50">
      <w:pPr>
        <w:jc w:val="both"/>
        <w:rPr>
          <w:sz w:val="24"/>
          <w:szCs w:val="24"/>
        </w:rPr>
      </w:pPr>
      <w:r w:rsidRPr="00917012">
        <w:rPr>
          <w:sz w:val="24"/>
          <w:szCs w:val="24"/>
        </w:rPr>
        <w:t>4. Wykonawca zobowiązuje się ujawnić powyższe informacje tylko tym pracownikom Wykonawcy, wobec których ujawnienie takie będzie uzasadnione zakresem, w którym wykonują przedmiot umowy. 5. Powyższe przepisy nie będą miały zastosowania wobec informacji powszechnie znanych lub opublikowanych oraz w przypadku żądania ich ujawnienia przez uprawniony organ.</w:t>
      </w:r>
    </w:p>
    <w:p w:rsidR="00195F50" w:rsidRPr="00917012" w:rsidRDefault="00195F50" w:rsidP="00195F50">
      <w:pPr>
        <w:widowControl w:val="0"/>
        <w:adjustRightInd w:val="0"/>
        <w:ind w:left="360"/>
        <w:jc w:val="center"/>
        <w:textAlignment w:val="baseline"/>
        <w:rPr>
          <w:b/>
          <w:sz w:val="24"/>
          <w:szCs w:val="24"/>
        </w:rPr>
      </w:pPr>
      <w:r w:rsidRPr="00917012">
        <w:rPr>
          <w:b/>
          <w:sz w:val="24"/>
          <w:szCs w:val="24"/>
        </w:rPr>
        <w:lastRenderedPageBreak/>
        <w:t>§ 9</w:t>
      </w:r>
    </w:p>
    <w:p w:rsidR="00195F50" w:rsidRPr="00917012" w:rsidRDefault="00195F50" w:rsidP="00195F50">
      <w:pPr>
        <w:widowControl w:val="0"/>
        <w:numPr>
          <w:ilvl w:val="0"/>
          <w:numId w:val="35"/>
        </w:numPr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17012">
        <w:rPr>
          <w:sz w:val="24"/>
          <w:szCs w:val="24"/>
        </w:rPr>
        <w:t>Zmiana treści niniejszej umowy może nastąpić wyłącznie za zgodą obu Stron i pod rygorem nieważności wymaga formy pisemnej (aneks).</w:t>
      </w:r>
    </w:p>
    <w:p w:rsidR="00195F50" w:rsidRPr="00917012" w:rsidRDefault="00195F50" w:rsidP="00195F50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spacing w:line="360" w:lineRule="atLeast"/>
        <w:jc w:val="both"/>
        <w:textAlignment w:val="baseline"/>
        <w:rPr>
          <w:color w:val="000000"/>
          <w:kern w:val="2"/>
          <w:sz w:val="24"/>
          <w:szCs w:val="24"/>
        </w:rPr>
      </w:pPr>
      <w:r w:rsidRPr="00917012">
        <w:rPr>
          <w:color w:val="000000"/>
          <w:kern w:val="2"/>
          <w:sz w:val="24"/>
          <w:szCs w:val="24"/>
        </w:rPr>
        <w:t xml:space="preserve">Dopuszcza się możliwość zmiany ustaleń niniejszej umowy w stosunku do treści oferty Zleceniobiorcy w następującym zakresie: </w:t>
      </w:r>
    </w:p>
    <w:p w:rsidR="00195F50" w:rsidRPr="00917012" w:rsidRDefault="00195F50" w:rsidP="00195F50">
      <w:pPr>
        <w:widowControl w:val="0"/>
        <w:numPr>
          <w:ilvl w:val="0"/>
          <w:numId w:val="36"/>
        </w:numPr>
        <w:tabs>
          <w:tab w:val="left" w:pos="360"/>
          <w:tab w:val="num" w:pos="426"/>
          <w:tab w:val="num" w:pos="720"/>
        </w:tabs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917012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Pr="00917012">
        <w:rPr>
          <w:color w:val="000000"/>
          <w:kern w:val="2"/>
          <w:sz w:val="24"/>
          <w:szCs w:val="24"/>
        </w:rPr>
        <w:t>:</w:t>
      </w:r>
    </w:p>
    <w:p w:rsidR="00195F50" w:rsidRPr="00917012" w:rsidRDefault="00195F50" w:rsidP="00195F50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917012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195F50" w:rsidRPr="00917012" w:rsidRDefault="00195F50" w:rsidP="00195F50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917012"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195F50" w:rsidRPr="00917012" w:rsidRDefault="00195F50" w:rsidP="00195F50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917012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:rsidR="00195F50" w:rsidRPr="00917012" w:rsidRDefault="00195F50" w:rsidP="00195F50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917012">
        <w:rPr>
          <w:color w:val="000000"/>
          <w:kern w:val="2"/>
          <w:sz w:val="24"/>
          <w:szCs w:val="24"/>
        </w:rPr>
        <w:t>b)</w:t>
      </w:r>
      <w:r w:rsidRPr="00917012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917012">
        <w:rPr>
          <w:color w:val="000000"/>
          <w:kern w:val="2"/>
          <w:sz w:val="24"/>
          <w:szCs w:val="24"/>
        </w:rPr>
        <w:t>:</w:t>
      </w:r>
    </w:p>
    <w:p w:rsidR="00195F50" w:rsidRPr="00917012" w:rsidRDefault="00195F50" w:rsidP="00195F50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917012">
        <w:rPr>
          <w:color w:val="000000"/>
          <w:kern w:val="2"/>
          <w:sz w:val="24"/>
          <w:szCs w:val="24"/>
        </w:rPr>
        <w:t xml:space="preserve">-    zmiany stawki podatku VAT, w odniesieniu do tej części wynagrodzenia, której zmiana  dotyczy, pod warunkiem, że wskazane zmiany nie spowodują zwiększenia ceny ofertowej, </w:t>
      </w:r>
    </w:p>
    <w:p w:rsidR="00195F50" w:rsidRPr="00917012" w:rsidRDefault="00195F50" w:rsidP="00195F50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917012">
        <w:rPr>
          <w:b/>
          <w:color w:val="000000"/>
          <w:kern w:val="2"/>
          <w:sz w:val="24"/>
          <w:szCs w:val="24"/>
        </w:rPr>
        <w:t xml:space="preserve">-    </w:t>
      </w:r>
      <w:r w:rsidRPr="00917012">
        <w:rPr>
          <w:b/>
          <w:color w:val="000000"/>
          <w:kern w:val="2"/>
          <w:sz w:val="24"/>
          <w:szCs w:val="24"/>
        </w:rPr>
        <w:tab/>
      </w:r>
      <w:r w:rsidRPr="00917012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:rsidR="00195F50" w:rsidRPr="00917012" w:rsidRDefault="00195F50" w:rsidP="00195F50">
      <w:pPr>
        <w:widowControl w:val="0"/>
        <w:numPr>
          <w:ilvl w:val="0"/>
          <w:numId w:val="28"/>
        </w:numPr>
        <w:tabs>
          <w:tab w:val="left" w:pos="360"/>
          <w:tab w:val="num" w:pos="426"/>
        </w:tabs>
        <w:adjustRightInd w:val="0"/>
        <w:spacing w:line="360" w:lineRule="atLeast"/>
        <w:ind w:left="425" w:hanging="425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 xml:space="preserve"> zmiany części zamówienia powierzonej podwykonawcy w przypadku,  gdy wprowadzenie nowego podwykonawcy zapewni lepszą realizację danej części zamówienia.</w:t>
      </w:r>
    </w:p>
    <w:p w:rsidR="00195F50" w:rsidRPr="00917012" w:rsidRDefault="00195F50" w:rsidP="00195F50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spacing w:line="360" w:lineRule="atLeast"/>
        <w:jc w:val="both"/>
        <w:textAlignment w:val="baseline"/>
        <w:rPr>
          <w:color w:val="000000"/>
          <w:kern w:val="2"/>
          <w:sz w:val="24"/>
          <w:szCs w:val="24"/>
        </w:rPr>
      </w:pPr>
      <w:r w:rsidRPr="00917012">
        <w:rPr>
          <w:color w:val="000000"/>
          <w:kern w:val="2"/>
          <w:sz w:val="24"/>
          <w:szCs w:val="24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:rsidR="00195F50" w:rsidRPr="00917012" w:rsidRDefault="00195F50" w:rsidP="00195F50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spacing w:line="360" w:lineRule="atLeast"/>
        <w:jc w:val="both"/>
        <w:textAlignment w:val="baseline"/>
        <w:rPr>
          <w:color w:val="000000"/>
          <w:kern w:val="2"/>
          <w:sz w:val="24"/>
          <w:szCs w:val="24"/>
        </w:rPr>
      </w:pPr>
      <w:r w:rsidRPr="00917012">
        <w:rPr>
          <w:sz w:val="24"/>
          <w:szCs w:val="24"/>
        </w:rPr>
        <w:t>W sprawach nieuregulowanych w niniejszej Umowie mają zastosowanie przepisy Kodeksu Cywilnego obowiązującego w prawie polskim i Prawo Zamówień Publicznych.</w:t>
      </w:r>
    </w:p>
    <w:p w:rsidR="00195F50" w:rsidRPr="00917012" w:rsidRDefault="00195F50" w:rsidP="00195F50">
      <w:pPr>
        <w:widowControl w:val="0"/>
        <w:adjustRightInd w:val="0"/>
        <w:textAlignment w:val="baseline"/>
        <w:rPr>
          <w:sz w:val="24"/>
          <w:szCs w:val="24"/>
        </w:rPr>
      </w:pPr>
    </w:p>
    <w:p w:rsidR="00195F50" w:rsidRPr="00917012" w:rsidRDefault="00195F50" w:rsidP="00195F50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§ 10</w:t>
      </w:r>
    </w:p>
    <w:p w:rsidR="00195F50" w:rsidRPr="00917012" w:rsidRDefault="00195F50" w:rsidP="00195F50">
      <w:pPr>
        <w:widowControl w:val="0"/>
        <w:numPr>
          <w:ilvl w:val="0"/>
          <w:numId w:val="38"/>
        </w:numPr>
        <w:tabs>
          <w:tab w:val="left" w:pos="357"/>
        </w:tabs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Obie strony wyrażają zgodę na polubowne rozwiązywanie spraw spornych dotyczących Umowy w ramach współpracy, a w przypadku wyczerpania możliwości polubownego załatwienia będą poddawane pod rozstrzygnięcie przez, właściwy rzeczowo dla siedziby Zamawiającego, Sąd Powszechny.</w:t>
      </w:r>
    </w:p>
    <w:p w:rsidR="00195F50" w:rsidRPr="00917012" w:rsidRDefault="00195F50" w:rsidP="00195F50">
      <w:pPr>
        <w:widowControl w:val="0"/>
        <w:numPr>
          <w:ilvl w:val="0"/>
          <w:numId w:val="38"/>
        </w:numPr>
        <w:tabs>
          <w:tab w:val="left" w:pos="357"/>
        </w:tabs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917012">
        <w:rPr>
          <w:sz w:val="24"/>
          <w:szCs w:val="24"/>
        </w:rPr>
        <w:t>Umowę niniejszą sporządzono w dwóch jednobrzmiących egzemplarzach, po jednym egzemplarzu dla każdej ze stron.</w:t>
      </w:r>
    </w:p>
    <w:tbl>
      <w:tblPr>
        <w:tblpPr w:leftFromText="180" w:rightFromText="180" w:vertAnchor="text" w:tblpX="496" w:tblpY="1"/>
        <w:tblOverlap w:val="never"/>
        <w:tblW w:w="96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9"/>
        <w:gridCol w:w="5106"/>
      </w:tblGrid>
      <w:tr w:rsidR="00195F50" w:rsidRPr="00917012" w:rsidTr="00996E8F">
        <w:trPr>
          <w:trHeight w:val="501"/>
        </w:trPr>
        <w:tc>
          <w:tcPr>
            <w:tcW w:w="4536" w:type="dxa"/>
          </w:tcPr>
          <w:p w:rsidR="00195F50" w:rsidRPr="00917012" w:rsidRDefault="00195F50" w:rsidP="00996E8F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</w:p>
          <w:p w:rsidR="00195F50" w:rsidRPr="00917012" w:rsidRDefault="00195F50" w:rsidP="00996E8F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917012">
              <w:rPr>
                <w:b/>
                <w:sz w:val="24"/>
                <w:szCs w:val="24"/>
              </w:rPr>
              <w:t xml:space="preserve">WYKONAWCA: </w:t>
            </w:r>
            <w:r w:rsidRPr="00917012">
              <w:rPr>
                <w:b/>
                <w:sz w:val="24"/>
                <w:szCs w:val="24"/>
              </w:rPr>
              <w:tab/>
            </w:r>
            <w:r w:rsidRPr="00917012">
              <w:rPr>
                <w:b/>
                <w:sz w:val="24"/>
                <w:szCs w:val="24"/>
              </w:rPr>
              <w:tab/>
            </w:r>
            <w:r w:rsidRPr="00917012">
              <w:rPr>
                <w:b/>
                <w:sz w:val="24"/>
                <w:szCs w:val="24"/>
              </w:rPr>
              <w:tab/>
            </w:r>
          </w:p>
        </w:tc>
        <w:tc>
          <w:tcPr>
            <w:tcW w:w="5103" w:type="dxa"/>
          </w:tcPr>
          <w:p w:rsidR="00195F50" w:rsidRPr="00917012" w:rsidRDefault="00195F50" w:rsidP="00996E8F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</w:p>
          <w:p w:rsidR="00195F50" w:rsidRPr="00917012" w:rsidRDefault="00195F50" w:rsidP="00996E8F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917012">
              <w:rPr>
                <w:b/>
                <w:sz w:val="24"/>
                <w:szCs w:val="24"/>
              </w:rPr>
              <w:t xml:space="preserve">                                ZAMAWIAJĄCY:</w:t>
            </w:r>
          </w:p>
          <w:p w:rsidR="00195F50" w:rsidRPr="00917012" w:rsidRDefault="00195F50" w:rsidP="00996E8F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</w:p>
          <w:p w:rsidR="00195F50" w:rsidRPr="00917012" w:rsidRDefault="00195F50" w:rsidP="00996E8F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</w:p>
        </w:tc>
      </w:tr>
    </w:tbl>
    <w:p w:rsidR="00195F50" w:rsidRPr="00917012" w:rsidRDefault="00195F50" w:rsidP="00195F50">
      <w:pPr>
        <w:widowControl w:val="0"/>
        <w:tabs>
          <w:tab w:val="left" w:pos="357"/>
          <w:tab w:val="left" w:pos="6812"/>
        </w:tabs>
        <w:adjustRightInd w:val="0"/>
        <w:ind w:left="360"/>
        <w:jc w:val="both"/>
        <w:textAlignment w:val="baseline"/>
        <w:rPr>
          <w:b/>
          <w:sz w:val="24"/>
          <w:szCs w:val="24"/>
        </w:rPr>
      </w:pPr>
      <w:r w:rsidRPr="00917012">
        <w:rPr>
          <w:b/>
          <w:sz w:val="24"/>
          <w:szCs w:val="24"/>
        </w:rPr>
        <w:t>……………………..</w:t>
      </w:r>
      <w:r w:rsidRPr="00917012">
        <w:rPr>
          <w:b/>
          <w:sz w:val="24"/>
          <w:szCs w:val="24"/>
        </w:rPr>
        <w:tab/>
        <w:t>……………………..</w:t>
      </w:r>
    </w:p>
    <w:p w:rsidR="00195F50" w:rsidRPr="00917012" w:rsidRDefault="00195F50" w:rsidP="00195F50">
      <w:pPr>
        <w:pStyle w:val="Zwykytekst"/>
        <w:tabs>
          <w:tab w:val="left" w:pos="7187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917012">
        <w:rPr>
          <w:rFonts w:ascii="Times New Roman" w:hAnsi="Times New Roman" w:cs="Times New Roman"/>
          <w:sz w:val="24"/>
          <w:szCs w:val="24"/>
          <w:lang w:val="pl-PL"/>
        </w:rPr>
        <w:t>(data i podpis)</w:t>
      </w:r>
      <w:r w:rsidRPr="00917012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:rsidR="00496551" w:rsidRPr="00917012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917012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C03" w:rsidRDefault="00FD4C03">
      <w:r>
        <w:separator/>
      </w:r>
    </w:p>
  </w:endnote>
  <w:endnote w:type="continuationSeparator" w:id="0">
    <w:p w:rsidR="00FD4C03" w:rsidRDefault="00FD4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C03" w:rsidRDefault="00FD4C03">
      <w:r>
        <w:separator/>
      </w:r>
    </w:p>
  </w:footnote>
  <w:footnote w:type="continuationSeparator" w:id="0">
    <w:p w:rsidR="00FD4C03" w:rsidRDefault="00FD4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  <w:r w:rsidR="00871F6D">
      <w:rPr>
        <w:sz w:val="22"/>
        <w:szCs w:val="22"/>
        <w:lang w:val="pl-PL"/>
      </w:rPr>
      <w:t xml:space="preserve">                                                                                                              załącznik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A963D7"/>
    <w:multiLevelType w:val="hybridMultilevel"/>
    <w:tmpl w:val="69926672"/>
    <w:lvl w:ilvl="0" w:tplc="8020F3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332A05"/>
    <w:multiLevelType w:val="hybridMultilevel"/>
    <w:tmpl w:val="7AA47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E775BA"/>
    <w:multiLevelType w:val="hybridMultilevel"/>
    <w:tmpl w:val="5122D5A6"/>
    <w:lvl w:ilvl="0" w:tplc="CEEEFA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6B353D"/>
    <w:multiLevelType w:val="hybridMultilevel"/>
    <w:tmpl w:val="FB66205E"/>
    <w:lvl w:ilvl="0" w:tplc="224629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>
    <w:nsid w:val="54A753C2"/>
    <w:multiLevelType w:val="hybridMultilevel"/>
    <w:tmpl w:val="F7A4E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4C64D5"/>
    <w:multiLevelType w:val="hybridMultilevel"/>
    <w:tmpl w:val="058895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28249A"/>
    <w:multiLevelType w:val="multilevel"/>
    <w:tmpl w:val="E97840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2C008C"/>
    <w:multiLevelType w:val="multilevel"/>
    <w:tmpl w:val="1238690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40"/>
        </w:tabs>
        <w:ind w:left="50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32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7"/>
  </w:num>
  <w:num w:numId="5">
    <w:abstractNumId w:val="23"/>
  </w:num>
  <w:num w:numId="6">
    <w:abstractNumId w:val="25"/>
  </w:num>
  <w:num w:numId="7">
    <w:abstractNumId w:val="28"/>
  </w:num>
  <w:num w:numId="8">
    <w:abstractNumId w:val="17"/>
  </w:num>
  <w:num w:numId="9">
    <w:abstractNumId w:val="34"/>
  </w:num>
  <w:num w:numId="10">
    <w:abstractNumId w:val="19"/>
  </w:num>
  <w:num w:numId="11">
    <w:abstractNumId w:val="3"/>
  </w:num>
  <w:num w:numId="12">
    <w:abstractNumId w:val="6"/>
  </w:num>
  <w:num w:numId="13">
    <w:abstractNumId w:val="9"/>
  </w:num>
  <w:num w:numId="14">
    <w:abstractNumId w:val="35"/>
  </w:num>
  <w:num w:numId="15">
    <w:abstractNumId w:val="8"/>
  </w:num>
  <w:num w:numId="16">
    <w:abstractNumId w:val="5"/>
  </w:num>
  <w:num w:numId="17">
    <w:abstractNumId w:val="30"/>
  </w:num>
  <w:num w:numId="18">
    <w:abstractNumId w:val="20"/>
  </w:num>
  <w:num w:numId="19">
    <w:abstractNumId w:val="16"/>
  </w:num>
  <w:num w:numId="20">
    <w:abstractNumId w:val="18"/>
  </w:num>
  <w:num w:numId="21">
    <w:abstractNumId w:val="14"/>
  </w:num>
  <w:num w:numId="22">
    <w:abstractNumId w:val="0"/>
  </w:num>
  <w:num w:numId="23">
    <w:abstractNumId w:val="32"/>
  </w:num>
  <w:num w:numId="24">
    <w:abstractNumId w:val="10"/>
  </w:num>
  <w:num w:numId="25">
    <w:abstractNumId w:val="2"/>
  </w:num>
  <w:num w:numId="26">
    <w:abstractNumId w:val="24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C03"/>
    <w:rsid w:val="000033EA"/>
    <w:rsid w:val="0002467C"/>
    <w:rsid w:val="00040A7A"/>
    <w:rsid w:val="000936CA"/>
    <w:rsid w:val="00097182"/>
    <w:rsid w:val="000B1A00"/>
    <w:rsid w:val="000C0F66"/>
    <w:rsid w:val="000E15D9"/>
    <w:rsid w:val="001764D4"/>
    <w:rsid w:val="00195F50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651A3"/>
    <w:rsid w:val="007A2EF1"/>
    <w:rsid w:val="007B00D4"/>
    <w:rsid w:val="007D703B"/>
    <w:rsid w:val="00800261"/>
    <w:rsid w:val="00841B63"/>
    <w:rsid w:val="0086736E"/>
    <w:rsid w:val="00871F6D"/>
    <w:rsid w:val="008962F3"/>
    <w:rsid w:val="008D3AF3"/>
    <w:rsid w:val="008E0730"/>
    <w:rsid w:val="00917012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A40F9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  <w:rsid w:val="00FD4C03"/>
    <w:rsid w:val="00FE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195F50"/>
    <w:rPr>
      <w:rFonts w:ascii="Courier New" w:hAnsi="Courier New" w:cs="Courier New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851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1900-12-31T23:00:00Z</cp:lastPrinted>
  <dcterms:created xsi:type="dcterms:W3CDTF">2020-01-14T07:58:00Z</dcterms:created>
  <dcterms:modified xsi:type="dcterms:W3CDTF">2020-01-14T07:58:00Z</dcterms:modified>
</cp:coreProperties>
</file>