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09" w:rsidRPr="004B7EF8" w:rsidRDefault="00C33B09">
      <w:pPr>
        <w:pStyle w:val="pkt"/>
        <w:ind w:left="0" w:firstLine="0"/>
        <w:rPr>
          <w:rFonts w:ascii="Arial" w:hAnsi="Arial" w:cs="Arial"/>
          <w:b/>
        </w:rPr>
      </w:pPr>
      <w:r w:rsidRPr="004B7EF8">
        <w:rPr>
          <w:rFonts w:ascii="Arial" w:hAnsi="Arial" w:cs="Arial"/>
          <w:b/>
        </w:rPr>
        <w:t>Politechnika Krakowska im. Tadeusza Kościuszki</w:t>
      </w:r>
    </w:p>
    <w:p w:rsidR="00EB7871" w:rsidRPr="004B7EF8" w:rsidRDefault="00C33B09">
      <w:pPr>
        <w:pStyle w:val="pkt"/>
        <w:ind w:left="0" w:firstLine="0"/>
        <w:rPr>
          <w:rFonts w:ascii="Arial" w:hAnsi="Arial" w:cs="Arial"/>
          <w:b/>
        </w:rPr>
      </w:pPr>
      <w:r w:rsidRPr="004B7EF8">
        <w:rPr>
          <w:rFonts w:ascii="Arial" w:hAnsi="Arial" w:cs="Arial"/>
          <w:b/>
        </w:rPr>
        <w:t>Dział Zamówień Publicznych</w:t>
      </w:r>
    </w:p>
    <w:p w:rsidR="00EB7871" w:rsidRPr="004B7EF8" w:rsidRDefault="00C33B09">
      <w:pPr>
        <w:pStyle w:val="pkt"/>
        <w:ind w:left="0" w:firstLine="0"/>
        <w:rPr>
          <w:rFonts w:ascii="Arial" w:hAnsi="Arial" w:cs="Arial"/>
          <w:b/>
        </w:rPr>
      </w:pPr>
      <w:r w:rsidRPr="004B7EF8">
        <w:rPr>
          <w:rFonts w:ascii="Arial" w:hAnsi="Arial" w:cs="Arial"/>
          <w:b/>
        </w:rPr>
        <w:t>ul. Warszawska 24</w:t>
      </w:r>
      <w:r w:rsidR="00EB7871" w:rsidRPr="004B7EF8">
        <w:rPr>
          <w:rFonts w:ascii="Arial" w:hAnsi="Arial" w:cs="Arial"/>
          <w:b/>
        </w:rPr>
        <w:t xml:space="preserve"> </w:t>
      </w:r>
      <w:r w:rsidRPr="004B7EF8">
        <w:rPr>
          <w:rFonts w:ascii="Arial" w:hAnsi="Arial" w:cs="Arial"/>
          <w:b/>
        </w:rPr>
        <w:t>W-9</w:t>
      </w:r>
      <w:r w:rsidR="00EB7871" w:rsidRPr="004B7EF8">
        <w:rPr>
          <w:rFonts w:ascii="Arial" w:hAnsi="Arial" w:cs="Arial"/>
          <w:b/>
        </w:rPr>
        <w:t xml:space="preserve"> </w:t>
      </w:r>
      <w:r w:rsidRPr="004B7EF8">
        <w:rPr>
          <w:rFonts w:ascii="Arial" w:hAnsi="Arial" w:cs="Arial"/>
          <w:b/>
        </w:rPr>
        <w:t>/110,</w:t>
      </w:r>
    </w:p>
    <w:p w:rsidR="00EB7871" w:rsidRPr="004B7EF8" w:rsidRDefault="00C33B09">
      <w:pPr>
        <w:pStyle w:val="pkt"/>
        <w:ind w:left="0" w:firstLine="0"/>
        <w:rPr>
          <w:rFonts w:ascii="Arial" w:hAnsi="Arial" w:cs="Arial"/>
          <w:b/>
        </w:rPr>
      </w:pPr>
      <w:r w:rsidRPr="004B7EF8">
        <w:rPr>
          <w:rFonts w:ascii="Arial" w:hAnsi="Arial" w:cs="Arial"/>
          <w:b/>
        </w:rPr>
        <w:t>31-155</w:t>
      </w:r>
      <w:r w:rsidR="00EB7871" w:rsidRPr="004B7EF8">
        <w:rPr>
          <w:rFonts w:ascii="Arial" w:hAnsi="Arial" w:cs="Arial"/>
          <w:b/>
        </w:rPr>
        <w:t xml:space="preserve"> </w:t>
      </w:r>
      <w:r w:rsidRPr="004B7EF8">
        <w:rPr>
          <w:rFonts w:ascii="Arial" w:hAnsi="Arial" w:cs="Arial"/>
          <w:b/>
        </w:rPr>
        <w:t>KRAKÓW</w:t>
      </w:r>
    </w:p>
    <w:p w:rsidR="00EB7871" w:rsidRPr="004B7EF8" w:rsidRDefault="00EB7871">
      <w:pPr>
        <w:pStyle w:val="pkt"/>
        <w:rPr>
          <w:rFonts w:ascii="Arial" w:hAnsi="Arial" w:cs="Arial"/>
        </w:rPr>
      </w:pPr>
    </w:p>
    <w:p w:rsidR="00EB7871" w:rsidRPr="004B7EF8" w:rsidRDefault="00EB7871">
      <w:pPr>
        <w:pStyle w:val="pkt"/>
        <w:rPr>
          <w:rFonts w:ascii="Arial" w:hAnsi="Arial" w:cs="Arial"/>
        </w:rPr>
      </w:pPr>
    </w:p>
    <w:p w:rsidR="00EB7871" w:rsidRPr="004B7EF8" w:rsidRDefault="00EB7871">
      <w:pPr>
        <w:pStyle w:val="pkt"/>
        <w:rPr>
          <w:rFonts w:ascii="Arial" w:hAnsi="Arial" w:cs="Arial"/>
        </w:rPr>
      </w:pPr>
    </w:p>
    <w:p w:rsidR="00EB7871" w:rsidRPr="004B7EF8" w:rsidRDefault="00EB7871">
      <w:pPr>
        <w:pStyle w:val="pkt"/>
        <w:tabs>
          <w:tab w:val="right" w:pos="9000"/>
        </w:tabs>
        <w:ind w:left="0" w:firstLine="0"/>
        <w:rPr>
          <w:rFonts w:ascii="Arial" w:hAnsi="Arial" w:cs="Arial"/>
        </w:rPr>
      </w:pPr>
      <w:r w:rsidRPr="004B7EF8">
        <w:rPr>
          <w:rFonts w:ascii="Arial" w:hAnsi="Arial" w:cs="Arial"/>
          <w:b/>
        </w:rPr>
        <w:t xml:space="preserve">Znak sprawy: </w:t>
      </w:r>
      <w:r w:rsidR="00C33B09" w:rsidRPr="004B7EF8">
        <w:rPr>
          <w:rFonts w:ascii="Arial" w:hAnsi="Arial" w:cs="Arial"/>
          <w:b/>
        </w:rPr>
        <w:t>KA-2/162/2019</w:t>
      </w:r>
      <w:r w:rsidRPr="004B7EF8">
        <w:rPr>
          <w:rFonts w:ascii="Arial" w:hAnsi="Arial" w:cs="Arial"/>
        </w:rPr>
        <w:tab/>
      </w:r>
      <w:r w:rsidR="00C33B09" w:rsidRPr="004B7EF8">
        <w:rPr>
          <w:rFonts w:ascii="Arial" w:hAnsi="Arial" w:cs="Arial"/>
        </w:rPr>
        <w:t>KRAKÓW</w:t>
      </w:r>
      <w:r w:rsidRPr="004B7EF8">
        <w:rPr>
          <w:rFonts w:ascii="Arial" w:hAnsi="Arial" w:cs="Arial"/>
        </w:rPr>
        <w:t xml:space="preserve">, </w:t>
      </w:r>
      <w:r w:rsidR="005C7162">
        <w:rPr>
          <w:rFonts w:ascii="Arial" w:hAnsi="Arial" w:cs="Arial"/>
        </w:rPr>
        <w:t>2019-12-16</w:t>
      </w:r>
    </w:p>
    <w:p w:rsidR="00EB7871" w:rsidRPr="004B7EF8" w:rsidRDefault="00EB7871" w:rsidP="008B13A8">
      <w:pPr>
        <w:pStyle w:val="Tytu"/>
        <w:rPr>
          <w:rFonts w:ascii="Arial" w:hAnsi="Arial"/>
        </w:rPr>
      </w:pPr>
    </w:p>
    <w:p w:rsidR="00EB7871" w:rsidRPr="004B7EF8" w:rsidRDefault="00EB7871">
      <w:pPr>
        <w:rPr>
          <w:rFonts w:ascii="Arial" w:hAnsi="Arial" w:cs="Arial"/>
        </w:rPr>
      </w:pPr>
    </w:p>
    <w:p w:rsidR="00EB7871" w:rsidRPr="004B7EF8" w:rsidRDefault="00EB7871" w:rsidP="008B13A8">
      <w:pPr>
        <w:pStyle w:val="Tytu"/>
        <w:rPr>
          <w:rFonts w:ascii="Arial" w:hAnsi="Arial"/>
        </w:rPr>
      </w:pPr>
    </w:p>
    <w:p w:rsidR="00EB7871" w:rsidRPr="004B7EF8" w:rsidRDefault="00EB7871" w:rsidP="008B13A8">
      <w:pPr>
        <w:pStyle w:val="Tytu"/>
        <w:rPr>
          <w:rFonts w:ascii="Arial" w:hAnsi="Arial"/>
        </w:rPr>
      </w:pPr>
      <w:r w:rsidRPr="004B7EF8">
        <w:rPr>
          <w:rFonts w:ascii="Arial" w:hAnsi="Arial"/>
        </w:rPr>
        <w:t>SPECYFIKACJA ISTOTNYCH WARUNKÓW ZAMÓWIENIA</w:t>
      </w:r>
    </w:p>
    <w:p w:rsidR="00DD574A" w:rsidRPr="004B7EF8" w:rsidRDefault="00DD574A" w:rsidP="00DD574A">
      <w:pPr>
        <w:keepNext/>
        <w:suppressAutoHyphens/>
        <w:spacing w:after="120"/>
        <w:jc w:val="center"/>
        <w:outlineLvl w:val="1"/>
        <w:rPr>
          <w:rFonts w:ascii="Arial" w:hAnsi="Arial" w:cs="Arial"/>
          <w:b/>
          <w:lang w:eastAsia="ar-SA"/>
        </w:rPr>
      </w:pPr>
      <w:r w:rsidRPr="004B7EF8">
        <w:rPr>
          <w:rFonts w:ascii="Arial" w:hAnsi="Arial" w:cs="Arial"/>
          <w:lang w:eastAsia="ar-SA"/>
        </w:rPr>
        <w:t>zwana dalej</w:t>
      </w:r>
      <w:r w:rsidRPr="004B7EF8">
        <w:rPr>
          <w:rFonts w:ascii="Arial" w:hAnsi="Arial" w:cs="Arial"/>
          <w:b/>
          <w:lang w:eastAsia="ar-SA"/>
        </w:rPr>
        <w:t xml:space="preserve"> (SIWZ)</w:t>
      </w:r>
    </w:p>
    <w:p w:rsidR="006B281B" w:rsidRPr="004B7EF8" w:rsidRDefault="006B281B">
      <w:pPr>
        <w:jc w:val="center"/>
        <w:rPr>
          <w:rFonts w:ascii="Arial" w:hAnsi="Arial" w:cs="Arial"/>
          <w:b/>
          <w:sz w:val="28"/>
          <w:szCs w:val="28"/>
        </w:rPr>
      </w:pPr>
      <w:r w:rsidRPr="004B7EF8">
        <w:rPr>
          <w:rFonts w:ascii="Arial" w:hAnsi="Arial" w:cs="Arial"/>
          <w:b/>
          <w:sz w:val="28"/>
          <w:szCs w:val="28"/>
        </w:rPr>
        <w:t>n</w:t>
      </w:r>
      <w:r w:rsidR="00EB7871" w:rsidRPr="004B7EF8">
        <w:rPr>
          <w:rFonts w:ascii="Arial" w:hAnsi="Arial" w:cs="Arial"/>
          <w:b/>
          <w:sz w:val="28"/>
          <w:szCs w:val="28"/>
        </w:rPr>
        <w:t>a</w:t>
      </w:r>
    </w:p>
    <w:p w:rsidR="00EB7871" w:rsidRPr="004B7EF8" w:rsidRDefault="00EB7871">
      <w:pPr>
        <w:jc w:val="center"/>
        <w:rPr>
          <w:rFonts w:ascii="Arial" w:hAnsi="Arial" w:cs="Arial"/>
          <w:b/>
          <w:sz w:val="28"/>
          <w:szCs w:val="28"/>
        </w:rPr>
      </w:pPr>
      <w:r w:rsidRPr="004B7EF8">
        <w:rPr>
          <w:rFonts w:ascii="Arial" w:hAnsi="Arial" w:cs="Arial"/>
          <w:b/>
          <w:sz w:val="32"/>
          <w:szCs w:val="32"/>
        </w:rPr>
        <w:t xml:space="preserve"> </w:t>
      </w:r>
      <w:r w:rsidR="00C33B09" w:rsidRPr="004B7EF8">
        <w:rPr>
          <w:rFonts w:ascii="Arial" w:hAnsi="Arial" w:cs="Arial"/>
          <w:b/>
          <w:sz w:val="32"/>
          <w:szCs w:val="32"/>
        </w:rPr>
        <w:t>Remont dachu: (segment A) na budynku (18-1) oraz (segment B) na budynku (18-2) na terenie CEBEA, Politechnika Krakowska, ul. Lea 114 w Krakowie.</w:t>
      </w:r>
    </w:p>
    <w:p w:rsidR="00EB7871" w:rsidRPr="004B7EF8" w:rsidRDefault="00EB7871">
      <w:pPr>
        <w:jc w:val="center"/>
        <w:rPr>
          <w:rFonts w:ascii="Arial" w:hAnsi="Arial" w:cs="Arial"/>
          <w:b/>
          <w:sz w:val="32"/>
          <w:szCs w:val="32"/>
        </w:rPr>
      </w:pPr>
    </w:p>
    <w:p w:rsidR="00EB7871" w:rsidRPr="004B7EF8" w:rsidRDefault="00EB7871">
      <w:pPr>
        <w:jc w:val="center"/>
        <w:rPr>
          <w:rFonts w:ascii="Arial" w:hAnsi="Arial" w:cs="Arial"/>
          <w:b/>
          <w:sz w:val="32"/>
          <w:szCs w:val="32"/>
        </w:rPr>
      </w:pPr>
    </w:p>
    <w:p w:rsidR="00EB7871" w:rsidRPr="004B7EF8" w:rsidRDefault="00EB7871">
      <w:pPr>
        <w:jc w:val="center"/>
        <w:rPr>
          <w:rFonts w:ascii="Arial" w:hAnsi="Arial" w:cs="Arial"/>
          <w:b/>
          <w:sz w:val="32"/>
          <w:szCs w:val="32"/>
        </w:rPr>
      </w:pPr>
    </w:p>
    <w:p w:rsidR="00EB7871" w:rsidRPr="004B7EF8" w:rsidRDefault="00EB7871">
      <w:pPr>
        <w:jc w:val="center"/>
        <w:rPr>
          <w:rFonts w:ascii="Arial" w:hAnsi="Arial" w:cs="Arial"/>
          <w:b/>
          <w:sz w:val="32"/>
          <w:szCs w:val="32"/>
        </w:rPr>
      </w:pPr>
    </w:p>
    <w:p w:rsidR="00020FF3" w:rsidRPr="004B7EF8" w:rsidRDefault="00033447" w:rsidP="009838C7">
      <w:pPr>
        <w:jc w:val="both"/>
        <w:rPr>
          <w:rFonts w:ascii="Arial" w:hAnsi="Arial" w:cs="Arial"/>
        </w:rPr>
      </w:pPr>
      <w:r w:rsidRPr="004B7EF8">
        <w:rPr>
          <w:rFonts w:ascii="Arial" w:hAnsi="Arial" w:cs="Arial"/>
        </w:rPr>
        <w:t xml:space="preserve">Postępowanie o udzielenie zamówienia prowadzone jest na podstawie ustawy z dnia 29 stycznia 2004 roku Prawo zamówień publicznych </w:t>
      </w:r>
      <w:r w:rsidR="00C33B09" w:rsidRPr="004B7EF8">
        <w:rPr>
          <w:rFonts w:ascii="Arial" w:hAnsi="Arial" w:cs="Arial"/>
        </w:rPr>
        <w:t>(</w:t>
      </w:r>
      <w:proofErr w:type="spellStart"/>
      <w:r w:rsidR="00C33B09" w:rsidRPr="004B7EF8">
        <w:rPr>
          <w:rFonts w:ascii="Arial" w:hAnsi="Arial" w:cs="Arial"/>
        </w:rPr>
        <w:t>t.j</w:t>
      </w:r>
      <w:proofErr w:type="spellEnd"/>
      <w:r w:rsidR="00C33B09" w:rsidRPr="004B7EF8">
        <w:rPr>
          <w:rFonts w:ascii="Arial" w:hAnsi="Arial" w:cs="Arial"/>
        </w:rPr>
        <w:t>. Dz.U. z 2019 r. poz. 1843)</w:t>
      </w:r>
      <w:r w:rsidRPr="004B7EF8">
        <w:rPr>
          <w:rFonts w:ascii="Arial" w:hAnsi="Arial" w:cs="Arial"/>
        </w:rPr>
        <w:t xml:space="preserve">, zwanej dalej „ustawą </w:t>
      </w:r>
      <w:proofErr w:type="spellStart"/>
      <w:r w:rsidRPr="004B7EF8">
        <w:rPr>
          <w:rFonts w:ascii="Arial" w:hAnsi="Arial" w:cs="Arial"/>
        </w:rPr>
        <w:t>Pzp</w:t>
      </w:r>
      <w:proofErr w:type="spellEnd"/>
      <w:r w:rsidRPr="004B7EF8">
        <w:rPr>
          <w:rFonts w:ascii="Arial" w:hAnsi="Arial" w:cs="Arial"/>
        </w:rPr>
        <w:t xml:space="preserve">”, o wartości szacunkowej niższej niż kwoty określone w przepisach wydanych na podstawie art. 11 ust. 8 ustawy </w:t>
      </w:r>
      <w:proofErr w:type="spellStart"/>
      <w:r w:rsidRPr="004B7EF8">
        <w:rPr>
          <w:rFonts w:ascii="Arial" w:hAnsi="Arial" w:cs="Arial"/>
        </w:rPr>
        <w:t>Pzp</w:t>
      </w:r>
      <w:proofErr w:type="spellEnd"/>
      <w:r w:rsidR="00627ED2" w:rsidRPr="004B7EF8">
        <w:rPr>
          <w:rFonts w:ascii="Arial" w:hAnsi="Arial" w:cs="Arial"/>
        </w:rPr>
        <w:t>.</w:t>
      </w:r>
    </w:p>
    <w:p w:rsidR="00EB7871" w:rsidRPr="004B7EF8" w:rsidRDefault="00EB7871">
      <w:pPr>
        <w:jc w:val="both"/>
        <w:rPr>
          <w:rFonts w:ascii="Arial" w:hAnsi="Arial" w:cs="Arial"/>
        </w:rPr>
      </w:pPr>
    </w:p>
    <w:p w:rsidR="00EB7871" w:rsidRPr="004B7EF8" w:rsidRDefault="00EB7871">
      <w:pPr>
        <w:jc w:val="both"/>
        <w:rPr>
          <w:rFonts w:ascii="Arial" w:hAnsi="Arial" w:cs="Arial"/>
        </w:rPr>
      </w:pPr>
    </w:p>
    <w:p w:rsidR="00EB7871" w:rsidRPr="004B7EF8" w:rsidRDefault="00EB7871">
      <w:pPr>
        <w:jc w:val="both"/>
        <w:rPr>
          <w:rFonts w:ascii="Arial" w:hAnsi="Arial" w:cs="Arial"/>
        </w:rPr>
      </w:pPr>
    </w:p>
    <w:p w:rsidR="00EB7871" w:rsidRPr="004B7EF8" w:rsidRDefault="00EB7871">
      <w:pPr>
        <w:jc w:val="both"/>
        <w:rPr>
          <w:rFonts w:ascii="Arial" w:hAnsi="Arial" w:cs="Arial"/>
        </w:rPr>
      </w:pPr>
    </w:p>
    <w:p w:rsidR="00EB7871" w:rsidRPr="004B7EF8" w:rsidRDefault="00EB7871">
      <w:pPr>
        <w:jc w:val="both"/>
        <w:rPr>
          <w:rFonts w:ascii="Arial" w:hAnsi="Arial" w:cs="Arial"/>
        </w:rPr>
      </w:pPr>
    </w:p>
    <w:p w:rsidR="008B13A8" w:rsidRPr="004B7EF8" w:rsidRDefault="008B13A8">
      <w:pPr>
        <w:jc w:val="both"/>
        <w:rPr>
          <w:rFonts w:ascii="Arial" w:hAnsi="Arial" w:cs="Arial"/>
        </w:rPr>
      </w:pPr>
    </w:p>
    <w:p w:rsidR="008B13A8" w:rsidRPr="004B7EF8" w:rsidRDefault="008B13A8">
      <w:pPr>
        <w:jc w:val="both"/>
        <w:rPr>
          <w:rFonts w:ascii="Arial" w:hAnsi="Arial" w:cs="Arial"/>
        </w:rPr>
      </w:pPr>
    </w:p>
    <w:p w:rsidR="00EB7871" w:rsidRPr="004B7EF8" w:rsidRDefault="00EB7871">
      <w:pPr>
        <w:jc w:val="both"/>
        <w:rPr>
          <w:rFonts w:ascii="Arial" w:hAnsi="Arial" w:cs="Arial"/>
        </w:rPr>
      </w:pPr>
    </w:p>
    <w:p w:rsidR="00EB7871" w:rsidRPr="004B7EF8" w:rsidRDefault="00EB7871">
      <w:pPr>
        <w:jc w:val="both"/>
        <w:rPr>
          <w:rFonts w:ascii="Arial" w:hAnsi="Arial" w:cs="Arial"/>
        </w:rPr>
      </w:pPr>
    </w:p>
    <w:p w:rsidR="009838C7" w:rsidRPr="004B7EF8" w:rsidRDefault="00EB7871" w:rsidP="00EE6B68">
      <w:pPr>
        <w:pStyle w:val="Nagwek1"/>
        <w:rPr>
          <w:rFonts w:ascii="Arial" w:hAnsi="Arial" w:cs="Arial"/>
        </w:rPr>
      </w:pPr>
      <w:r w:rsidRPr="004B7EF8">
        <w:rPr>
          <w:rFonts w:ascii="Arial" w:hAnsi="Arial" w:cs="Arial"/>
        </w:rPr>
        <w:br w:type="page"/>
      </w:r>
      <w:bookmarkStart w:id="0" w:name="_Toc258314242"/>
      <w:r w:rsidR="009838C7" w:rsidRPr="004B7EF8">
        <w:rPr>
          <w:rFonts w:ascii="Arial" w:hAnsi="Arial" w:cs="Arial"/>
        </w:rPr>
        <w:lastRenderedPageBreak/>
        <w:t>Nazwa (firma) oraz adres Zamawiającego</w:t>
      </w:r>
      <w:bookmarkEnd w:id="0"/>
    </w:p>
    <w:p w:rsidR="009838C7" w:rsidRPr="004B7EF8" w:rsidRDefault="009838C7" w:rsidP="001644FA">
      <w:pPr>
        <w:pStyle w:val="Tekstpodstawowy"/>
        <w:spacing w:after="0" w:line="276" w:lineRule="auto"/>
        <w:ind w:left="360"/>
        <w:rPr>
          <w:rFonts w:ascii="Arial" w:hAnsi="Arial" w:cs="Arial"/>
        </w:rPr>
      </w:pPr>
      <w:r w:rsidRPr="004B7EF8">
        <w:rPr>
          <w:rFonts w:ascii="Arial" w:hAnsi="Arial" w:cs="Arial"/>
        </w:rPr>
        <w:t xml:space="preserve"> </w:t>
      </w:r>
      <w:r w:rsidR="00C33B09" w:rsidRPr="004B7EF8">
        <w:rPr>
          <w:rFonts w:ascii="Arial" w:hAnsi="Arial" w:cs="Arial"/>
        </w:rPr>
        <w:t>Politechnika Krakowska im. Tadeusza Kościuszki</w:t>
      </w:r>
    </w:p>
    <w:p w:rsidR="009838C7" w:rsidRPr="004B7EF8" w:rsidRDefault="009838C7" w:rsidP="001644FA">
      <w:pPr>
        <w:pStyle w:val="Tekstpodstawowy"/>
        <w:spacing w:after="0" w:line="276" w:lineRule="auto"/>
        <w:ind w:left="360"/>
        <w:rPr>
          <w:rFonts w:ascii="Arial" w:hAnsi="Arial" w:cs="Arial"/>
        </w:rPr>
      </w:pPr>
      <w:r w:rsidRPr="004B7EF8">
        <w:rPr>
          <w:rFonts w:ascii="Arial" w:hAnsi="Arial" w:cs="Arial"/>
        </w:rPr>
        <w:t xml:space="preserve"> </w:t>
      </w:r>
      <w:r w:rsidR="00C33B09" w:rsidRPr="004B7EF8">
        <w:rPr>
          <w:rFonts w:ascii="Arial" w:hAnsi="Arial" w:cs="Arial"/>
        </w:rPr>
        <w:t>ul. Warszawska 24</w:t>
      </w:r>
      <w:r w:rsidRPr="004B7EF8">
        <w:rPr>
          <w:rFonts w:ascii="Arial" w:hAnsi="Arial" w:cs="Arial"/>
        </w:rPr>
        <w:t xml:space="preserve"> </w:t>
      </w:r>
      <w:r w:rsidR="00C33B09" w:rsidRPr="004B7EF8">
        <w:rPr>
          <w:rFonts w:ascii="Arial" w:hAnsi="Arial" w:cs="Arial"/>
        </w:rPr>
        <w:t>W-9</w:t>
      </w:r>
      <w:r w:rsidRPr="004B7EF8">
        <w:rPr>
          <w:rFonts w:ascii="Arial" w:hAnsi="Arial" w:cs="Arial"/>
        </w:rPr>
        <w:t xml:space="preserve"> </w:t>
      </w:r>
      <w:r w:rsidR="00C33B09" w:rsidRPr="004B7EF8">
        <w:rPr>
          <w:rFonts w:ascii="Arial" w:hAnsi="Arial" w:cs="Arial"/>
        </w:rPr>
        <w:t>/pok. 110,</w:t>
      </w:r>
    </w:p>
    <w:p w:rsidR="008B60B4" w:rsidRPr="004B7EF8" w:rsidRDefault="009838C7" w:rsidP="008B60B4">
      <w:pPr>
        <w:pStyle w:val="Tekstpodstawowy"/>
        <w:spacing w:after="0" w:line="276" w:lineRule="auto"/>
        <w:ind w:left="360"/>
        <w:rPr>
          <w:rFonts w:ascii="Arial" w:hAnsi="Arial" w:cs="Arial"/>
        </w:rPr>
      </w:pPr>
      <w:r w:rsidRPr="004B7EF8">
        <w:rPr>
          <w:rFonts w:ascii="Arial" w:hAnsi="Arial" w:cs="Arial"/>
        </w:rPr>
        <w:t xml:space="preserve"> </w:t>
      </w:r>
      <w:r w:rsidR="00C33B09" w:rsidRPr="004B7EF8">
        <w:rPr>
          <w:rFonts w:ascii="Arial" w:hAnsi="Arial" w:cs="Arial"/>
        </w:rPr>
        <w:t>31-155</w:t>
      </w:r>
      <w:r w:rsidRPr="004B7EF8">
        <w:rPr>
          <w:rFonts w:ascii="Arial" w:hAnsi="Arial" w:cs="Arial"/>
        </w:rPr>
        <w:t xml:space="preserve"> </w:t>
      </w:r>
      <w:r w:rsidR="00C33B09" w:rsidRPr="004B7EF8">
        <w:rPr>
          <w:rFonts w:ascii="Arial" w:hAnsi="Arial" w:cs="Arial"/>
        </w:rPr>
        <w:t>KRAKÓW</w:t>
      </w:r>
    </w:p>
    <w:p w:rsidR="008B60B4" w:rsidRPr="004B7EF8" w:rsidRDefault="008B60B4" w:rsidP="008B60B4">
      <w:pPr>
        <w:pStyle w:val="Tekstpodstawowy"/>
        <w:spacing w:after="0" w:line="276" w:lineRule="auto"/>
        <w:ind w:left="360"/>
        <w:rPr>
          <w:rFonts w:ascii="Arial" w:hAnsi="Arial" w:cs="Arial"/>
          <w:lang w:val="en-GB"/>
        </w:rPr>
      </w:pPr>
      <w:r w:rsidRPr="004B7EF8">
        <w:rPr>
          <w:rFonts w:ascii="Arial" w:hAnsi="Arial" w:cs="Arial"/>
        </w:rPr>
        <w:t xml:space="preserve"> </w:t>
      </w:r>
      <w:r w:rsidRPr="004B7EF8">
        <w:rPr>
          <w:rFonts w:ascii="Arial" w:hAnsi="Arial" w:cs="Arial"/>
          <w:lang w:val="en-GB"/>
        </w:rPr>
        <w:t xml:space="preserve">Tel.: </w:t>
      </w:r>
      <w:r w:rsidR="00C33B09" w:rsidRPr="004B7EF8">
        <w:rPr>
          <w:rFonts w:ascii="Arial" w:hAnsi="Arial" w:cs="Arial"/>
          <w:lang w:val="en-GB"/>
        </w:rPr>
        <w:t>12</w:t>
      </w:r>
      <w:r w:rsidRPr="004B7EF8">
        <w:rPr>
          <w:rFonts w:ascii="Arial" w:hAnsi="Arial" w:cs="Arial"/>
          <w:lang w:val="en-GB"/>
        </w:rPr>
        <w:t xml:space="preserve"> </w:t>
      </w:r>
      <w:r w:rsidR="00C33B09" w:rsidRPr="004B7EF8">
        <w:rPr>
          <w:rFonts w:ascii="Arial" w:hAnsi="Arial" w:cs="Arial"/>
          <w:lang w:val="en-GB"/>
        </w:rPr>
        <w:t>628-26-48, 628--26-47, 628-22-20, 628-26-61</w:t>
      </w:r>
    </w:p>
    <w:p w:rsidR="008B60B4" w:rsidRPr="004B7EF8" w:rsidRDefault="008B60B4" w:rsidP="008B60B4">
      <w:pPr>
        <w:pStyle w:val="Tekstpodstawowy"/>
        <w:spacing w:after="0" w:line="276" w:lineRule="auto"/>
        <w:ind w:left="360"/>
        <w:rPr>
          <w:rFonts w:ascii="Arial" w:hAnsi="Arial" w:cs="Arial"/>
          <w:lang w:val="en-GB"/>
        </w:rPr>
      </w:pPr>
      <w:r w:rsidRPr="004B7EF8">
        <w:rPr>
          <w:rFonts w:ascii="Arial" w:hAnsi="Arial" w:cs="Arial"/>
          <w:lang w:val="en-GB"/>
        </w:rPr>
        <w:t xml:space="preserve"> </w:t>
      </w:r>
      <w:proofErr w:type="spellStart"/>
      <w:r w:rsidRPr="004B7EF8">
        <w:rPr>
          <w:rFonts w:ascii="Arial" w:hAnsi="Arial" w:cs="Arial"/>
          <w:lang w:val="en-GB"/>
        </w:rPr>
        <w:t>Faks</w:t>
      </w:r>
      <w:proofErr w:type="spellEnd"/>
      <w:r w:rsidRPr="004B7EF8">
        <w:rPr>
          <w:rFonts w:ascii="Arial" w:hAnsi="Arial" w:cs="Arial"/>
          <w:lang w:val="en-GB"/>
        </w:rPr>
        <w:t xml:space="preserve">: </w:t>
      </w:r>
      <w:r w:rsidR="00C33B09" w:rsidRPr="004B7EF8">
        <w:rPr>
          <w:rFonts w:ascii="Arial" w:hAnsi="Arial" w:cs="Arial"/>
          <w:lang w:val="en-GB"/>
        </w:rPr>
        <w:t>12</w:t>
      </w:r>
      <w:r w:rsidRPr="004B7EF8">
        <w:rPr>
          <w:rFonts w:ascii="Arial" w:hAnsi="Arial" w:cs="Arial"/>
          <w:sz w:val="18"/>
          <w:szCs w:val="18"/>
          <w:lang w:val="en-GB"/>
        </w:rPr>
        <w:t xml:space="preserve"> </w:t>
      </w:r>
      <w:r w:rsidR="00C33B09" w:rsidRPr="004B7EF8">
        <w:rPr>
          <w:rFonts w:ascii="Arial" w:hAnsi="Arial" w:cs="Arial"/>
          <w:sz w:val="18"/>
          <w:szCs w:val="18"/>
          <w:lang w:val="en-GB"/>
        </w:rPr>
        <w:t>628-20-72</w:t>
      </w:r>
    </w:p>
    <w:p w:rsidR="000E7443" w:rsidRPr="004B7EF8" w:rsidRDefault="000E7443" w:rsidP="001644FA">
      <w:pPr>
        <w:pStyle w:val="Tekstpodstawowy"/>
        <w:spacing w:after="0" w:line="276" w:lineRule="auto"/>
        <w:ind w:left="360"/>
        <w:rPr>
          <w:rFonts w:ascii="Arial" w:hAnsi="Arial" w:cs="Arial"/>
          <w:lang w:val="en-GB"/>
        </w:rPr>
      </w:pPr>
      <w:r w:rsidRPr="004B7EF8">
        <w:rPr>
          <w:rFonts w:ascii="Arial" w:hAnsi="Arial" w:cs="Arial"/>
          <w:lang w:val="en-GB"/>
        </w:rPr>
        <w:t xml:space="preserve"> e-mail: </w:t>
      </w:r>
      <w:r w:rsidR="00C33B09" w:rsidRPr="004B7EF8">
        <w:rPr>
          <w:rFonts w:ascii="Arial" w:hAnsi="Arial" w:cs="Arial"/>
          <w:color w:val="0000FF"/>
          <w:lang w:val="en-GB"/>
        </w:rPr>
        <w:t>zampub@pk.edu.pl</w:t>
      </w:r>
    </w:p>
    <w:p w:rsidR="000E7443" w:rsidRPr="004B7EF8" w:rsidRDefault="000E7443" w:rsidP="001644FA">
      <w:pPr>
        <w:pStyle w:val="Tekstpodstawowy"/>
        <w:spacing w:after="0" w:line="276" w:lineRule="auto"/>
        <w:ind w:left="360"/>
        <w:rPr>
          <w:rFonts w:ascii="Arial" w:hAnsi="Arial" w:cs="Arial"/>
        </w:rPr>
      </w:pPr>
      <w:r w:rsidRPr="004B7EF8">
        <w:rPr>
          <w:rFonts w:ascii="Arial" w:hAnsi="Arial" w:cs="Arial"/>
          <w:lang w:val="en-GB"/>
        </w:rPr>
        <w:t xml:space="preserve"> </w:t>
      </w:r>
      <w:r w:rsidRPr="004B7EF8">
        <w:rPr>
          <w:rFonts w:ascii="Arial" w:hAnsi="Arial" w:cs="Arial"/>
        </w:rPr>
        <w:t xml:space="preserve">adres strony internetowej: </w:t>
      </w:r>
      <w:r w:rsidR="00C33B09" w:rsidRPr="004B7EF8">
        <w:rPr>
          <w:rFonts w:ascii="Arial" w:hAnsi="Arial" w:cs="Arial"/>
          <w:color w:val="0000FF"/>
          <w:u w:val="single"/>
        </w:rPr>
        <w:t>www.pk.edu.pl</w:t>
      </w:r>
    </w:p>
    <w:p w:rsidR="009838C7" w:rsidRPr="004B7EF8" w:rsidRDefault="009838C7" w:rsidP="00EE6B68">
      <w:pPr>
        <w:pStyle w:val="Nagwek1"/>
        <w:rPr>
          <w:rFonts w:ascii="Arial" w:hAnsi="Arial" w:cs="Arial"/>
        </w:rPr>
      </w:pPr>
      <w:bookmarkStart w:id="1" w:name="_Toc258314243"/>
      <w:r w:rsidRPr="004B7EF8">
        <w:rPr>
          <w:rFonts w:ascii="Arial" w:hAnsi="Arial" w:cs="Arial"/>
        </w:rPr>
        <w:t>Tryb udzielenia zamówienia</w:t>
      </w:r>
      <w:bookmarkEnd w:id="1"/>
    </w:p>
    <w:p w:rsidR="00EB7871" w:rsidRPr="004B7EF8" w:rsidRDefault="009838C7" w:rsidP="009838C7">
      <w:pPr>
        <w:pStyle w:val="Tekstpodstawowywcity"/>
        <w:ind w:left="360" w:firstLine="71"/>
        <w:rPr>
          <w:rFonts w:ascii="Arial" w:hAnsi="Arial" w:cs="Arial"/>
        </w:rPr>
      </w:pPr>
      <w:r w:rsidRPr="004B7EF8">
        <w:rPr>
          <w:rFonts w:ascii="Arial" w:hAnsi="Arial" w:cs="Arial"/>
        </w:rPr>
        <w:t xml:space="preserve">Postępowanie prowadzone będzie w trybie: </w:t>
      </w:r>
      <w:r w:rsidR="00C33B09" w:rsidRPr="004B7EF8">
        <w:rPr>
          <w:rFonts w:ascii="Arial" w:hAnsi="Arial" w:cs="Arial"/>
          <w:b/>
        </w:rPr>
        <w:t>przetarg nieograniczony</w:t>
      </w:r>
      <w:r w:rsidR="001644FA" w:rsidRPr="004B7EF8">
        <w:rPr>
          <w:rFonts w:ascii="Arial" w:hAnsi="Arial" w:cs="Arial"/>
        </w:rPr>
        <w:t>.</w:t>
      </w:r>
    </w:p>
    <w:p w:rsidR="00EB7871" w:rsidRPr="004B7EF8" w:rsidRDefault="00F23594" w:rsidP="00EE6B68">
      <w:pPr>
        <w:pStyle w:val="Nagwek1"/>
        <w:rPr>
          <w:rFonts w:ascii="Arial" w:hAnsi="Arial" w:cs="Arial"/>
        </w:rPr>
      </w:pPr>
      <w:bookmarkStart w:id="2" w:name="_Toc258314244"/>
      <w:r w:rsidRPr="004B7EF8">
        <w:rPr>
          <w:rFonts w:ascii="Arial" w:hAnsi="Arial" w:cs="Arial"/>
        </w:rPr>
        <w:t>Opis przedmiotu zamówienia</w:t>
      </w:r>
      <w:bookmarkEnd w:id="2"/>
    </w:p>
    <w:p w:rsidR="008F7292" w:rsidRPr="004B7EF8" w:rsidRDefault="008F7292" w:rsidP="00A43AEE">
      <w:pPr>
        <w:pStyle w:val="Nagwek2"/>
        <w:rPr>
          <w:rFonts w:ascii="Arial" w:hAnsi="Arial" w:cs="Arial"/>
        </w:rPr>
      </w:pPr>
      <w:r w:rsidRPr="004B7EF8">
        <w:rPr>
          <w:rFonts w:ascii="Arial" w:hAnsi="Arial" w:cs="Arial"/>
        </w:rPr>
        <w:t xml:space="preserve">Przedmiotem zamówienia jest </w:t>
      </w:r>
      <w:r w:rsidR="00CF5E42">
        <w:rPr>
          <w:rFonts w:ascii="Arial" w:hAnsi="Arial" w:cs="Arial"/>
          <w:lang w:val="pl-PL"/>
        </w:rPr>
        <w:t>r</w:t>
      </w:r>
      <w:proofErr w:type="spellStart"/>
      <w:r w:rsidR="00C33B09" w:rsidRPr="004B7EF8">
        <w:rPr>
          <w:rFonts w:ascii="Arial" w:hAnsi="Arial" w:cs="Arial"/>
        </w:rPr>
        <w:t>emont</w:t>
      </w:r>
      <w:proofErr w:type="spellEnd"/>
      <w:r w:rsidR="00C33B09" w:rsidRPr="004B7EF8">
        <w:rPr>
          <w:rFonts w:ascii="Arial" w:hAnsi="Arial" w:cs="Arial"/>
        </w:rPr>
        <w:t xml:space="preserve"> dachu: (segment A) na budynku (18-1) oraz (segment B) na budynku (18-2) na terenie CEBEA, Politechnika Krakowska, ul. Lea 114 w Krakowie.</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9"/>
      </w:tblGrid>
      <w:tr w:rsidR="00C33B09" w:rsidRPr="004B7EF8" w:rsidTr="003B79EA">
        <w:tc>
          <w:tcPr>
            <w:tcW w:w="9099" w:type="dxa"/>
          </w:tcPr>
          <w:p w:rsidR="00C33B09" w:rsidRPr="004B7EF8" w:rsidRDefault="00C33B09" w:rsidP="00A93C38">
            <w:pPr>
              <w:pStyle w:val="Tekstpodstawowy"/>
              <w:spacing w:before="80"/>
              <w:rPr>
                <w:rFonts w:ascii="Arial" w:hAnsi="Arial" w:cs="Arial"/>
                <w:b/>
              </w:rPr>
            </w:pPr>
            <w:r w:rsidRPr="004B7EF8">
              <w:rPr>
                <w:rFonts w:ascii="Arial" w:hAnsi="Arial" w:cs="Arial"/>
                <w:b/>
              </w:rPr>
              <w:t xml:space="preserve">Wspólny Słownik Zamówień: </w:t>
            </w:r>
            <w:r w:rsidRPr="004B7EF8">
              <w:rPr>
                <w:rFonts w:ascii="Arial" w:hAnsi="Arial" w:cs="Arial"/>
              </w:rPr>
              <w:t xml:space="preserve">45261900-3 - Naprawa i konserwacja dachów, 45312310-3 - Ochrona odgromowa, 45400000-1 - Roboty wykończeniowe w zakresie obiektów budowlanych, 45410000-4 - Tynkowanie, 45442100-8 - Roboty malarskie </w:t>
            </w: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CF5E42" w:rsidRPr="00CC0068" w:rsidTr="00A93C38">
              <w:trPr>
                <w:trHeight w:val="351"/>
              </w:trPr>
              <w:tc>
                <w:tcPr>
                  <w:tcW w:w="9889" w:type="dxa"/>
                </w:tcPr>
                <w:p w:rsidR="00CF5E42" w:rsidRPr="00CF5E42" w:rsidRDefault="00CF5E42" w:rsidP="00365EBB">
                  <w:pPr>
                    <w:autoSpaceDE w:val="0"/>
                    <w:autoSpaceDN w:val="0"/>
                    <w:adjustRightInd w:val="0"/>
                    <w:jc w:val="both"/>
                    <w:rPr>
                      <w:rFonts w:ascii="Arial" w:hAnsi="Arial" w:cs="Arial"/>
                      <w:bCs/>
                    </w:rPr>
                  </w:pPr>
                  <w:r w:rsidRPr="00CF5E42">
                    <w:rPr>
                      <w:rFonts w:ascii="Arial" w:hAnsi="Arial" w:cs="Arial"/>
                      <w:bCs/>
                    </w:rPr>
                    <w:t>Remont dachu: (segment A) na budynku (18-1) oraz (segment B) na budynku (18-2)</w:t>
                  </w:r>
                </w:p>
                <w:p w:rsidR="00CF5E42" w:rsidRPr="00CF5E42" w:rsidRDefault="00CF5E42" w:rsidP="00365EBB">
                  <w:pPr>
                    <w:pStyle w:val="WW-Domylnie"/>
                    <w:spacing w:line="240" w:lineRule="auto"/>
                    <w:jc w:val="both"/>
                    <w:rPr>
                      <w:bCs/>
                      <w:lang w:eastAsia="pl-PL"/>
                    </w:rPr>
                  </w:pPr>
                  <w:r w:rsidRPr="00CF5E42">
                    <w:rPr>
                      <w:bCs/>
                      <w:lang w:eastAsia="pl-PL"/>
                    </w:rPr>
                    <w:t>na terenie CEBEA, Politechnika Krakowska, ul. Lea 114 w Krakowie</w:t>
                  </w:r>
                  <w:r>
                    <w:rPr>
                      <w:bCs/>
                      <w:lang w:eastAsia="pl-PL"/>
                    </w:rPr>
                    <w:t xml:space="preserve"> obejmujący:</w:t>
                  </w:r>
                </w:p>
              </w:tc>
            </w:tr>
          </w:tbl>
          <w:p w:rsidR="00CF5E42" w:rsidRPr="00CF5E42" w:rsidRDefault="00CF5E42" w:rsidP="00365EBB">
            <w:pPr>
              <w:pStyle w:val="WW-Domylnie"/>
              <w:spacing w:line="240" w:lineRule="auto"/>
              <w:jc w:val="both"/>
              <w:rPr>
                <w:bCs/>
                <w:lang w:eastAsia="pl-PL"/>
              </w:rPr>
            </w:pPr>
            <w:r w:rsidRPr="00CF5E42">
              <w:rPr>
                <w:bCs/>
                <w:lang w:eastAsia="pl-PL"/>
              </w:rPr>
              <w:t>-roboty demontażowe i rozbiórkowe</w:t>
            </w:r>
          </w:p>
          <w:p w:rsidR="00CF5E42" w:rsidRPr="00CF5E42" w:rsidRDefault="00CF5E42" w:rsidP="00365EBB">
            <w:pPr>
              <w:pStyle w:val="WW-Domylnie"/>
              <w:spacing w:line="240" w:lineRule="auto"/>
              <w:jc w:val="both"/>
              <w:rPr>
                <w:iCs/>
              </w:rPr>
            </w:pPr>
            <w:r w:rsidRPr="00CF5E42">
              <w:rPr>
                <w:bCs/>
                <w:lang w:eastAsia="pl-PL"/>
              </w:rPr>
              <w:t>-</w:t>
            </w:r>
            <w:r w:rsidRPr="00CF5E42">
              <w:rPr>
                <w:iCs/>
              </w:rPr>
              <w:t>wywóz złomu i gruzu</w:t>
            </w:r>
          </w:p>
          <w:p w:rsidR="00CF5E42" w:rsidRPr="00CF5E42" w:rsidRDefault="00CF5E42" w:rsidP="00365EBB">
            <w:pPr>
              <w:pStyle w:val="WW-Domylnie"/>
              <w:spacing w:line="240" w:lineRule="auto"/>
              <w:jc w:val="both"/>
              <w:rPr>
                <w:bCs/>
                <w:lang w:eastAsia="pl-PL"/>
              </w:rPr>
            </w:pPr>
            <w:r w:rsidRPr="00CF5E42">
              <w:rPr>
                <w:bCs/>
                <w:lang w:eastAsia="pl-PL"/>
              </w:rPr>
              <w:t xml:space="preserve">-roboty budowlane (uzupełnianie tynków zewn., układanie papy termozgrzewalnej, kominki wentylacyjne, obróbki z papy oraz z blachy </w:t>
            </w:r>
            <w:proofErr w:type="spellStart"/>
            <w:r w:rsidRPr="00CF5E42">
              <w:rPr>
                <w:bCs/>
                <w:lang w:eastAsia="pl-PL"/>
              </w:rPr>
              <w:t>ocynk</w:t>
            </w:r>
            <w:proofErr w:type="spellEnd"/>
            <w:r w:rsidRPr="00CF5E42">
              <w:rPr>
                <w:bCs/>
                <w:lang w:eastAsia="pl-PL"/>
              </w:rPr>
              <w:t>., rynny, dostawa i montaż pomostu stalowego, naprawa (szpachlowanie) pow. betonowych, malowanie, itp.)</w:t>
            </w:r>
          </w:p>
          <w:p w:rsidR="00CF5E42" w:rsidRPr="00CF5E42" w:rsidRDefault="00CF5E42" w:rsidP="00365EBB">
            <w:pPr>
              <w:pStyle w:val="WW-Domylnie"/>
              <w:spacing w:line="240" w:lineRule="auto"/>
              <w:jc w:val="both"/>
              <w:rPr>
                <w:bCs/>
                <w:lang w:eastAsia="pl-PL"/>
              </w:rPr>
            </w:pPr>
            <w:r w:rsidRPr="00CF5E42">
              <w:rPr>
                <w:bCs/>
                <w:lang w:eastAsia="pl-PL"/>
              </w:rPr>
              <w:t>-roboty elektryczne (wymiana instalacji odgromowej, iglice, pomiary powykonawcze, itp.)</w:t>
            </w:r>
          </w:p>
          <w:p w:rsidR="00CF5E42" w:rsidRPr="00CF5E42" w:rsidRDefault="00CF5E42" w:rsidP="00CF5E42">
            <w:pPr>
              <w:pStyle w:val="WW-Domylnie"/>
              <w:spacing w:line="240" w:lineRule="auto"/>
              <w:rPr>
                <w:iCs/>
              </w:rPr>
            </w:pPr>
            <w:r w:rsidRPr="00CF5E42">
              <w:rPr>
                <w:iCs/>
              </w:rPr>
              <w:t>-roboty towarzyszące</w:t>
            </w:r>
          </w:p>
          <w:p w:rsidR="00A813BF" w:rsidRPr="00327E32" w:rsidRDefault="00A813BF" w:rsidP="001E0CA6">
            <w:pPr>
              <w:pStyle w:val="Tekstpodstawowy"/>
              <w:spacing w:after="0"/>
              <w:jc w:val="both"/>
              <w:rPr>
                <w:rFonts w:ascii="Arial" w:hAnsi="Arial" w:cs="Arial"/>
                <w:bCs/>
              </w:rPr>
            </w:pPr>
            <w:r w:rsidRPr="00327E32">
              <w:rPr>
                <w:rFonts w:ascii="Arial" w:hAnsi="Arial" w:cs="Arial"/>
              </w:rPr>
              <w:t>Szczegółowy opis przedmiotu zamówienia - załącznik nr 1 do SIWZ (plik zip),  zawierający przedmiar, rysunki,</w:t>
            </w:r>
            <w:r w:rsidR="00694162">
              <w:rPr>
                <w:rFonts w:ascii="Arial" w:hAnsi="Arial" w:cs="Arial"/>
              </w:rPr>
              <w:t xml:space="preserve"> zdjęcia, </w:t>
            </w:r>
            <w:r w:rsidRPr="00327E32">
              <w:rPr>
                <w:rFonts w:ascii="Arial" w:hAnsi="Arial" w:cs="Arial"/>
              </w:rPr>
              <w:t xml:space="preserve"> </w:t>
            </w:r>
            <w:proofErr w:type="spellStart"/>
            <w:r w:rsidRPr="00327E32">
              <w:rPr>
                <w:rFonts w:ascii="Arial" w:hAnsi="Arial" w:cs="Arial"/>
              </w:rPr>
              <w:t>STWiOR</w:t>
            </w:r>
            <w:proofErr w:type="spellEnd"/>
            <w:r w:rsidRPr="00327E32">
              <w:rPr>
                <w:rFonts w:ascii="Arial" w:hAnsi="Arial" w:cs="Arial"/>
              </w:rPr>
              <w:t>.</w:t>
            </w:r>
          </w:p>
          <w:p w:rsidR="00A813BF" w:rsidRPr="004B7EF8" w:rsidRDefault="00A813BF" w:rsidP="001E0CA6">
            <w:pPr>
              <w:pStyle w:val="Tekstpodstawowy"/>
              <w:jc w:val="both"/>
              <w:rPr>
                <w:rFonts w:ascii="Arial" w:hAnsi="Arial" w:cs="Arial"/>
              </w:rPr>
            </w:pPr>
            <w:r w:rsidRPr="00327E32">
              <w:rPr>
                <w:rFonts w:ascii="Arial" w:hAnsi="Arial" w:cs="Arial"/>
              </w:rPr>
              <w:t>Warunki realizacji zamówienia zawiera również projekt umowy - załącznik nr 8 do SIWZ.</w:t>
            </w:r>
          </w:p>
        </w:tc>
      </w:tr>
    </w:tbl>
    <w:p w:rsidR="00466D96" w:rsidRPr="007245FC" w:rsidRDefault="008F7292" w:rsidP="00A43AEE">
      <w:pPr>
        <w:pStyle w:val="Nagwek2"/>
        <w:rPr>
          <w:rFonts w:ascii="Arial" w:hAnsi="Arial" w:cs="Arial"/>
        </w:rPr>
      </w:pPr>
      <w:r w:rsidRPr="004B7EF8">
        <w:rPr>
          <w:rFonts w:ascii="Arial" w:hAnsi="Arial" w:cs="Arial"/>
        </w:rPr>
        <w:t>Zamawiający nie dopuszcza składania ofert częściowych. Oferty nie zawierające pełnego zakresu przedmiotu zamówienia zostaną odrzucone.</w:t>
      </w:r>
    </w:p>
    <w:p w:rsidR="007245FC" w:rsidRPr="00327E32" w:rsidRDefault="007245FC" w:rsidP="007245FC">
      <w:pPr>
        <w:pStyle w:val="Nagwek2"/>
        <w:tabs>
          <w:tab w:val="clear" w:pos="680"/>
        </w:tabs>
        <w:rPr>
          <w:rFonts w:ascii="Arial" w:hAnsi="Arial" w:cs="Arial"/>
        </w:rPr>
      </w:pPr>
      <w:r w:rsidRPr="00327E32">
        <w:rPr>
          <w:rFonts w:ascii="Arial" w:hAnsi="Arial" w:cs="Arial"/>
        </w:rPr>
        <w:t>Zamawiający nie dopuszcza składania ofert wariantowych.</w:t>
      </w:r>
    </w:p>
    <w:p w:rsidR="007245FC" w:rsidRPr="00327E32" w:rsidRDefault="007245FC" w:rsidP="007245FC">
      <w:pPr>
        <w:pStyle w:val="Nagwek2"/>
        <w:tabs>
          <w:tab w:val="clear" w:pos="680"/>
        </w:tabs>
        <w:rPr>
          <w:rFonts w:ascii="Arial" w:hAnsi="Arial" w:cs="Arial"/>
        </w:rPr>
      </w:pPr>
      <w:r w:rsidRPr="00327E32">
        <w:rPr>
          <w:rFonts w:ascii="Arial" w:hAnsi="Arial" w:cs="Arial"/>
        </w:rPr>
        <w:t>Zamawiający nie przewiduje zawarcia umowy ramowej.</w:t>
      </w:r>
    </w:p>
    <w:p w:rsidR="007245FC" w:rsidRPr="00327E32" w:rsidRDefault="007245FC" w:rsidP="007245FC">
      <w:pPr>
        <w:pStyle w:val="Nagwek2"/>
        <w:tabs>
          <w:tab w:val="clear" w:pos="680"/>
        </w:tabs>
        <w:rPr>
          <w:rFonts w:ascii="Arial" w:hAnsi="Arial" w:cs="Arial"/>
        </w:rPr>
      </w:pPr>
      <w:r w:rsidRPr="00327E32">
        <w:rPr>
          <w:rFonts w:ascii="Arial" w:hAnsi="Arial" w:cs="Arial"/>
        </w:rPr>
        <w:t xml:space="preserve">W przypadku użycia przez Zamawiającego w niniejszej SIWZ sformułowań wskazujących na producenta, znaki towarowe, patenty, normy, pochodzenie itp., należy rozumieć, iż wskazaniu takiemu towarzyszą wyrazy „lub równoważny”. </w:t>
      </w:r>
    </w:p>
    <w:p w:rsidR="007245FC" w:rsidRPr="00327E32" w:rsidRDefault="007245FC" w:rsidP="007245FC">
      <w:pPr>
        <w:pStyle w:val="Nagwek2"/>
        <w:tabs>
          <w:tab w:val="clear" w:pos="680"/>
        </w:tabs>
        <w:rPr>
          <w:rFonts w:ascii="Arial" w:hAnsi="Arial" w:cs="Arial"/>
        </w:rPr>
      </w:pPr>
      <w:r w:rsidRPr="00327E32">
        <w:rPr>
          <w:rFonts w:ascii="Arial" w:hAnsi="Arial" w:cs="Arial"/>
        </w:rPr>
        <w:t xml:space="preserve">Dopuszcza się zastosowanie przez Wykonawcę rozwiązań równoważnych w stosunku do przedstawionych w SIWZ, w tym równoważnych zamienników </w:t>
      </w:r>
      <w:r w:rsidRPr="00327E32">
        <w:rPr>
          <w:rFonts w:ascii="Arial" w:hAnsi="Arial" w:cs="Arial"/>
        </w:rPr>
        <w:lastRenderedPageBreak/>
        <w:t>materiałów i urządzeń pod warunkiem, że ich parametry techniczne, użytkowe i eksploatacyjne są co najmniej takie same lub lepsze od parametrów wymienionych w SIWZ.</w:t>
      </w:r>
    </w:p>
    <w:p w:rsidR="007245FC" w:rsidRPr="007306FC" w:rsidRDefault="007245FC" w:rsidP="007245FC">
      <w:pPr>
        <w:pStyle w:val="Nagwek2"/>
        <w:tabs>
          <w:tab w:val="clear" w:pos="680"/>
        </w:tabs>
        <w:rPr>
          <w:rFonts w:ascii="Arial" w:hAnsi="Arial" w:cs="Arial"/>
        </w:rPr>
      </w:pPr>
      <w:r w:rsidRPr="00327E32">
        <w:rPr>
          <w:rFonts w:ascii="Arial" w:hAnsi="Arial" w:cs="Arial"/>
        </w:rPr>
        <w:t>Zgodnie z art. 30 ust 5 ustawy z dnia 29 stycznia 2004 roku Prawo zamówień publicznych (</w:t>
      </w:r>
      <w:proofErr w:type="spellStart"/>
      <w:r w:rsidRPr="00327E32">
        <w:rPr>
          <w:rFonts w:ascii="Arial" w:hAnsi="Arial" w:cs="Arial"/>
        </w:rPr>
        <w:t>t.j</w:t>
      </w:r>
      <w:proofErr w:type="spellEnd"/>
      <w:r w:rsidRPr="00327E32">
        <w:rPr>
          <w:rFonts w:ascii="Arial" w:hAnsi="Arial" w:cs="Arial"/>
        </w:rPr>
        <w:t>. Dz. U. z 201</w:t>
      </w:r>
      <w:r w:rsidRPr="00327E32">
        <w:rPr>
          <w:rFonts w:ascii="Arial" w:hAnsi="Arial" w:cs="Arial"/>
          <w:lang w:val="pl-PL"/>
        </w:rPr>
        <w:t>9</w:t>
      </w:r>
      <w:r w:rsidRPr="00327E32">
        <w:rPr>
          <w:rFonts w:ascii="Arial" w:hAnsi="Arial" w:cs="Arial"/>
        </w:rPr>
        <w:t xml:space="preserve"> r. poz. 1</w:t>
      </w:r>
      <w:r w:rsidRPr="00327E32">
        <w:rPr>
          <w:rFonts w:ascii="Arial" w:hAnsi="Arial" w:cs="Arial"/>
          <w:lang w:val="pl-PL"/>
        </w:rPr>
        <w:t>843</w:t>
      </w:r>
      <w:r w:rsidRPr="00327E32">
        <w:rPr>
          <w:rFonts w:ascii="Arial" w:hAnsi="Arial" w:cs="Arial"/>
        </w:rPr>
        <w:t>) obowiązek wykazania równoważności złożonej oferty spoczywa na Wykonawcy.</w:t>
      </w:r>
    </w:p>
    <w:p w:rsidR="007245FC" w:rsidRPr="007306FC" w:rsidRDefault="007245FC" w:rsidP="007306FC">
      <w:pPr>
        <w:pStyle w:val="Nagwek2"/>
        <w:tabs>
          <w:tab w:val="clear" w:pos="680"/>
        </w:tabs>
        <w:rPr>
          <w:rFonts w:ascii="Arial" w:hAnsi="Arial" w:cs="Arial"/>
        </w:rPr>
      </w:pPr>
      <w:r w:rsidRPr="007306FC">
        <w:rPr>
          <w:rFonts w:ascii="Arial" w:hAnsi="Arial" w:cs="Arial"/>
        </w:rPr>
        <w:t>Zamawiający w oparciu o art. 29 ust. 3 a ustawy z dnia 29 stycznia 2004 roku Prawo zamówień publicznych (</w:t>
      </w:r>
      <w:proofErr w:type="spellStart"/>
      <w:r w:rsidRPr="007306FC">
        <w:rPr>
          <w:rFonts w:ascii="Arial" w:hAnsi="Arial" w:cs="Arial"/>
        </w:rPr>
        <w:t>t.j</w:t>
      </w:r>
      <w:proofErr w:type="spellEnd"/>
      <w:r w:rsidRPr="007306FC">
        <w:rPr>
          <w:rFonts w:ascii="Arial" w:hAnsi="Arial" w:cs="Arial"/>
        </w:rPr>
        <w:t xml:space="preserve">. Dz. U. z 2018 r. poz. 1986)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 1 ustawy z dnia 26 czerwca 1974 r. - Kodeks pracy (Dz. U. z 2019 r. poz. 1040 z </w:t>
      </w:r>
      <w:proofErr w:type="spellStart"/>
      <w:r w:rsidRPr="007306FC">
        <w:rPr>
          <w:rFonts w:ascii="Arial" w:hAnsi="Arial" w:cs="Arial"/>
        </w:rPr>
        <w:t>późn</w:t>
      </w:r>
      <w:proofErr w:type="spellEnd"/>
      <w:r w:rsidRPr="007306FC">
        <w:rPr>
          <w:rFonts w:ascii="Arial" w:hAnsi="Arial" w:cs="Arial"/>
        </w:rPr>
        <w:t>. zm.), tj. wszelkie prace związane z wykonywaniem robót remontowo-budowlanych oraz instalacyjnych objętych przedmiotem zamówienia i określonych zakresami wg przedmiarów robót będących załącznikami do SIWZ :</w:t>
      </w:r>
    </w:p>
    <w:p w:rsidR="00686AC8" w:rsidRPr="00686AC8" w:rsidRDefault="00686AC8" w:rsidP="009061A7">
      <w:pPr>
        <w:pStyle w:val="Nagwek2"/>
        <w:numPr>
          <w:ilvl w:val="0"/>
          <w:numId w:val="0"/>
        </w:numPr>
        <w:tabs>
          <w:tab w:val="num" w:pos="680"/>
        </w:tabs>
        <w:spacing w:before="0"/>
        <w:ind w:left="709"/>
        <w:rPr>
          <w:rFonts w:ascii="Arial" w:hAnsi="Arial" w:cs="Arial"/>
          <w:bCs w:val="0"/>
          <w:color w:val="auto"/>
          <w:lang w:eastAsia="pl-PL"/>
        </w:rPr>
      </w:pPr>
      <w:r w:rsidRPr="00686AC8">
        <w:rPr>
          <w:rFonts w:ascii="Arial" w:hAnsi="Arial" w:cs="Arial"/>
          <w:color w:val="auto"/>
        </w:rPr>
        <w:t xml:space="preserve">- roboty ogólnobudowlane: roboty demontażowe i wyburzeniowe, roboty tynkarskie, malowanie, krycie dachu papą termozgrzewalną, kominki wentylacyjne, obróbki z pary oraz blacharskie, orynnowanie, </w:t>
      </w:r>
      <w:r w:rsidRPr="00686AC8">
        <w:rPr>
          <w:rFonts w:ascii="Arial" w:hAnsi="Arial" w:cs="Arial"/>
          <w:bCs w:val="0"/>
          <w:color w:val="auto"/>
          <w:lang w:eastAsia="pl-PL"/>
        </w:rPr>
        <w:t>naprawa (szpachlowanie) pow. betonowych, pomost stalowy, itp.)</w:t>
      </w:r>
    </w:p>
    <w:p w:rsidR="00686AC8" w:rsidRPr="00686AC8" w:rsidRDefault="00686AC8" w:rsidP="009061A7">
      <w:pPr>
        <w:pStyle w:val="WW-Domylnie"/>
        <w:tabs>
          <w:tab w:val="num" w:pos="680"/>
        </w:tabs>
        <w:spacing w:line="240" w:lineRule="auto"/>
        <w:ind w:left="709"/>
        <w:jc w:val="both"/>
        <w:rPr>
          <w:bCs/>
          <w:lang w:eastAsia="pl-PL"/>
        </w:rPr>
      </w:pPr>
      <w:r w:rsidRPr="00686AC8">
        <w:rPr>
          <w:bCs/>
          <w:lang w:eastAsia="pl-PL"/>
        </w:rPr>
        <w:t>-roboty elektryczne (wymiana instalacji odgromowej, iglice, pomiary powykonawcze, itp.)</w:t>
      </w:r>
    </w:p>
    <w:p w:rsidR="007245FC" w:rsidRPr="00686AC8" w:rsidRDefault="007245FC" w:rsidP="00192FC5">
      <w:pPr>
        <w:pStyle w:val="Nagwek2"/>
        <w:numPr>
          <w:ilvl w:val="0"/>
          <w:numId w:val="0"/>
        </w:numPr>
        <w:tabs>
          <w:tab w:val="num" w:pos="680"/>
        </w:tabs>
        <w:ind w:left="680" w:firstLine="29"/>
        <w:rPr>
          <w:rFonts w:ascii="Arial" w:hAnsi="Arial" w:cs="Arial"/>
        </w:rPr>
      </w:pPr>
      <w:r w:rsidRPr="00D95357">
        <w:rPr>
          <w:rFonts w:ascii="Arial" w:hAnsi="Arial" w:cs="Arial"/>
        </w:rPr>
        <w:t>- nadzór nad pracami i pracownikami, z wyjątkiem osób pełniących samodzielne funkcje techniczne w budownictwie</w:t>
      </w:r>
    </w:p>
    <w:p w:rsidR="007245FC" w:rsidRPr="00327E32" w:rsidRDefault="007245FC" w:rsidP="007245FC">
      <w:pPr>
        <w:pStyle w:val="Nagwek2"/>
        <w:tabs>
          <w:tab w:val="clear" w:pos="680"/>
        </w:tabs>
        <w:rPr>
          <w:rFonts w:ascii="Arial" w:hAnsi="Arial" w:cs="Arial"/>
        </w:rPr>
      </w:pPr>
      <w:r w:rsidRPr="00327E32">
        <w:rPr>
          <w:rFonts w:ascii="Arial" w:hAnsi="Arial" w:cs="Arial"/>
        </w:rPr>
        <w:t>Wymagany okres gwarancji na wykonane roboty budowlane i zastosowane materiały –</w:t>
      </w:r>
      <w:r w:rsidRPr="00327E32">
        <w:rPr>
          <w:rFonts w:ascii="Arial" w:hAnsi="Arial" w:cs="Arial"/>
          <w:lang w:val="pl-PL"/>
        </w:rPr>
        <w:t xml:space="preserve"> </w:t>
      </w:r>
      <w:r w:rsidRPr="00327E32">
        <w:rPr>
          <w:rFonts w:ascii="Arial" w:hAnsi="Arial" w:cs="Arial"/>
        </w:rPr>
        <w:t>5 lat od daty odbioru końcowego robót.</w:t>
      </w:r>
    </w:p>
    <w:p w:rsidR="007245FC" w:rsidRPr="00327E32" w:rsidRDefault="007245FC" w:rsidP="007245FC">
      <w:pPr>
        <w:pStyle w:val="Nagwek2"/>
        <w:tabs>
          <w:tab w:val="clear" w:pos="680"/>
        </w:tabs>
        <w:rPr>
          <w:rFonts w:ascii="Arial" w:hAnsi="Arial" w:cs="Arial"/>
        </w:rPr>
      </w:pPr>
      <w:r w:rsidRPr="00327E32">
        <w:rPr>
          <w:rFonts w:ascii="Arial" w:hAnsi="Arial" w:cs="Arial"/>
        </w:rPr>
        <w:t>Wymagany okres rękojmi na wykonane roboty budowlane - minimum 5 lat od daty odbioru końcowego robót.</w:t>
      </w:r>
    </w:p>
    <w:p w:rsidR="00273370" w:rsidRPr="0099413C" w:rsidRDefault="007245FC" w:rsidP="0099413C">
      <w:pPr>
        <w:pStyle w:val="Nagwek2"/>
        <w:tabs>
          <w:tab w:val="clear" w:pos="680"/>
        </w:tabs>
        <w:rPr>
          <w:rFonts w:ascii="Arial" w:hAnsi="Arial" w:cs="Arial"/>
        </w:rPr>
      </w:pPr>
      <w:r w:rsidRPr="00327E32">
        <w:rPr>
          <w:rFonts w:ascii="Arial" w:hAnsi="Arial" w:cs="Arial"/>
        </w:rPr>
        <w:t xml:space="preserve">Miejsce realizacji: </w:t>
      </w:r>
      <w:r w:rsidR="0099413C" w:rsidRPr="004B7EF8">
        <w:rPr>
          <w:rFonts w:ascii="Arial" w:hAnsi="Arial" w:cs="Arial"/>
        </w:rPr>
        <w:t>(segment A) na budynku (18-1) oraz (segment B) na budynku (18-2) na terenie CEBEA, Politechnika Krakowska, ul. Lea 114 w Krakowie.</w:t>
      </w:r>
    </w:p>
    <w:p w:rsidR="00A2369F" w:rsidRPr="004B7EF8" w:rsidRDefault="00A2369F" w:rsidP="00EE6B68">
      <w:pPr>
        <w:pStyle w:val="Nagwek1"/>
        <w:rPr>
          <w:rFonts w:ascii="Arial" w:hAnsi="Arial" w:cs="Arial"/>
        </w:rPr>
      </w:pPr>
      <w:bookmarkStart w:id="3" w:name="_Toc258314245"/>
      <w:r w:rsidRPr="004B7EF8">
        <w:rPr>
          <w:rFonts w:ascii="Arial" w:hAnsi="Arial" w:cs="Arial"/>
        </w:rPr>
        <w:t>Informacja o przewidywanych zamówieniach</w:t>
      </w:r>
      <w:r w:rsidR="00774374" w:rsidRPr="004B7EF8">
        <w:rPr>
          <w:rFonts w:ascii="Arial" w:hAnsi="Arial" w:cs="Arial"/>
          <w:lang w:val="pl-PL"/>
        </w:rPr>
        <w:t>,</w:t>
      </w:r>
      <w:r w:rsidRPr="004B7EF8">
        <w:rPr>
          <w:rFonts w:ascii="Arial" w:hAnsi="Arial" w:cs="Arial"/>
        </w:rPr>
        <w:t xml:space="preserve"> </w:t>
      </w:r>
      <w:r w:rsidR="005D0A27" w:rsidRPr="004B7EF8">
        <w:rPr>
          <w:rFonts w:ascii="Arial" w:hAnsi="Arial" w:cs="Arial"/>
        </w:rPr>
        <w:t>o których mowa w art. 67 ust. 1 pkt 6 i 7 lub art. 134 ust. 6 pkt 3</w:t>
      </w:r>
      <w:r w:rsidR="005D0A27" w:rsidRPr="004B7EF8">
        <w:rPr>
          <w:rFonts w:ascii="Arial" w:hAnsi="Arial" w:cs="Arial"/>
          <w:lang w:val="pl-PL"/>
        </w:rPr>
        <w:t xml:space="preserve"> USTAWY PZP</w:t>
      </w:r>
      <w:bookmarkEnd w:id="3"/>
      <w:r w:rsidR="005D0A27" w:rsidRPr="004B7EF8">
        <w:rPr>
          <w:rFonts w:ascii="Arial" w:hAnsi="Arial" w:cs="Arial"/>
          <w:lang w:val="pl-PL"/>
        </w:rPr>
        <w:t>.</w:t>
      </w:r>
      <w:r w:rsidRPr="004B7EF8">
        <w:rPr>
          <w:rFonts w:ascii="Arial" w:hAnsi="Arial" w:cs="Arial"/>
        </w:rPr>
        <w:t xml:space="preserve"> </w:t>
      </w:r>
    </w:p>
    <w:p w:rsidR="00EB7871" w:rsidRPr="004B7EF8" w:rsidRDefault="00C33B09" w:rsidP="005D0A27">
      <w:pPr>
        <w:pStyle w:val="Nagwek2"/>
        <w:numPr>
          <w:ilvl w:val="0"/>
          <w:numId w:val="0"/>
        </w:numPr>
        <w:spacing w:before="0" w:after="0"/>
        <w:ind w:left="680"/>
        <w:rPr>
          <w:rFonts w:ascii="Arial" w:hAnsi="Arial" w:cs="Arial"/>
        </w:rPr>
      </w:pPr>
      <w:r w:rsidRPr="004B7EF8">
        <w:rPr>
          <w:rFonts w:ascii="Arial" w:hAnsi="Arial" w:cs="Arial"/>
        </w:rPr>
        <w:t>Zamawiający nie przewiduje udzielenia zamówień</w:t>
      </w:r>
      <w:r w:rsidRPr="004B7EF8">
        <w:rPr>
          <w:rFonts w:ascii="Arial" w:hAnsi="Arial" w:cs="Arial"/>
          <w:lang w:val="pl-PL"/>
        </w:rPr>
        <w:t>,</w:t>
      </w:r>
      <w:r w:rsidRPr="004B7EF8">
        <w:rPr>
          <w:rFonts w:ascii="Arial" w:hAnsi="Arial" w:cs="Arial"/>
        </w:rPr>
        <w:t xml:space="preserve"> o których mowa w art. 67 ust. 1 pkt 6 i 7 lub art. 134 ust. 6 pkt 3</w:t>
      </w:r>
      <w:r w:rsidRPr="004B7EF8">
        <w:rPr>
          <w:rFonts w:ascii="Arial" w:hAnsi="Arial" w:cs="Arial"/>
          <w:lang w:val="pl-PL"/>
        </w:rPr>
        <w:t xml:space="preserve"> ustawy </w:t>
      </w:r>
      <w:proofErr w:type="spellStart"/>
      <w:r w:rsidRPr="004B7EF8">
        <w:rPr>
          <w:rFonts w:ascii="Arial" w:hAnsi="Arial" w:cs="Arial"/>
          <w:lang w:val="pl-PL"/>
        </w:rPr>
        <w:t>Pzp</w:t>
      </w:r>
      <w:proofErr w:type="spellEnd"/>
      <w:r w:rsidRPr="004B7EF8">
        <w:rPr>
          <w:rFonts w:ascii="Arial" w:hAnsi="Arial" w:cs="Arial"/>
        </w:rPr>
        <w:t>.</w:t>
      </w:r>
    </w:p>
    <w:p w:rsidR="00EB7871" w:rsidRPr="004B7EF8" w:rsidRDefault="00A2369F" w:rsidP="00EE6B68">
      <w:pPr>
        <w:pStyle w:val="Nagwek1"/>
        <w:rPr>
          <w:rFonts w:ascii="Arial" w:hAnsi="Arial" w:cs="Arial"/>
        </w:rPr>
      </w:pPr>
      <w:bookmarkStart w:id="4" w:name="_Toc258314246"/>
      <w:r w:rsidRPr="004B7EF8">
        <w:rPr>
          <w:rFonts w:ascii="Arial" w:hAnsi="Arial" w:cs="Arial"/>
        </w:rPr>
        <w:t>Termin wykonania zamówienia</w:t>
      </w:r>
      <w:bookmarkEnd w:id="4"/>
    </w:p>
    <w:p w:rsidR="00EB7871" w:rsidRPr="004B7EF8" w:rsidRDefault="00EB7871" w:rsidP="00A43AEE">
      <w:pPr>
        <w:pStyle w:val="Nagwek2"/>
        <w:rPr>
          <w:rFonts w:ascii="Arial" w:hAnsi="Arial" w:cs="Arial"/>
          <w:b/>
        </w:rPr>
      </w:pPr>
      <w:r w:rsidRPr="004B7EF8">
        <w:rPr>
          <w:rFonts w:ascii="Arial" w:hAnsi="Arial" w:cs="Arial"/>
        </w:rPr>
        <w:t>Zamówienie musi zostać zrealizowane w terminie:</w:t>
      </w:r>
      <w:r w:rsidR="0040419B" w:rsidRPr="004B7EF8">
        <w:rPr>
          <w:rFonts w:ascii="Arial" w:hAnsi="Arial" w:cs="Arial"/>
        </w:rPr>
        <w:t xml:space="preserve"> </w:t>
      </w:r>
      <w:r w:rsidR="004C5BC9">
        <w:rPr>
          <w:rFonts w:ascii="Arial" w:hAnsi="Arial" w:cs="Arial"/>
          <w:lang w:val="pl-PL"/>
        </w:rPr>
        <w:t>do 90 dni od daty przekazania placu budowy( wraz z odbiorem końcowym).</w:t>
      </w:r>
    </w:p>
    <w:p w:rsidR="00A2369F" w:rsidRPr="004B7EF8" w:rsidRDefault="00A2369F" w:rsidP="00EE6B68">
      <w:pPr>
        <w:pStyle w:val="Nagwek1"/>
        <w:rPr>
          <w:rFonts w:ascii="Arial" w:hAnsi="Arial" w:cs="Arial"/>
        </w:rPr>
      </w:pPr>
      <w:bookmarkStart w:id="5" w:name="_Toc258314247"/>
      <w:r w:rsidRPr="004B7EF8">
        <w:rPr>
          <w:rFonts w:ascii="Arial" w:hAnsi="Arial" w:cs="Arial"/>
        </w:rPr>
        <w:t>Warunki udziału w postępowaniu</w:t>
      </w:r>
      <w:bookmarkEnd w:id="5"/>
    </w:p>
    <w:p w:rsidR="003B79EA" w:rsidRPr="00327E32" w:rsidRDefault="003B79EA" w:rsidP="003B79EA">
      <w:pPr>
        <w:pStyle w:val="Nagwek2"/>
        <w:tabs>
          <w:tab w:val="clear" w:pos="680"/>
        </w:tabs>
        <w:ind w:left="567" w:hanging="567"/>
        <w:rPr>
          <w:rFonts w:ascii="Arial" w:hAnsi="Arial" w:cs="Arial"/>
        </w:rPr>
      </w:pPr>
      <w:bookmarkStart w:id="6" w:name="_Toc258314250"/>
      <w:r w:rsidRPr="00327E32">
        <w:rPr>
          <w:rFonts w:ascii="Arial" w:hAnsi="Arial" w:cs="Arial"/>
        </w:rPr>
        <w:t>O udzielenie zamówienia mogą ubiegać się</w:t>
      </w:r>
      <w:r w:rsidRPr="00327E32">
        <w:rPr>
          <w:rFonts w:ascii="Arial" w:hAnsi="Arial" w:cs="Arial"/>
          <w:lang w:val="pl-PL"/>
        </w:rPr>
        <w:t xml:space="preserve"> Wykonawcy</w:t>
      </w:r>
      <w:r w:rsidRPr="00327E32">
        <w:rPr>
          <w:rFonts w:ascii="Arial" w:hAnsi="Arial" w:cs="Arial"/>
        </w:rPr>
        <w:t>, którzy nie podlegają wykluczeniu oraz spełniają warunki</w:t>
      </w:r>
      <w:r w:rsidRPr="00327E32">
        <w:rPr>
          <w:rFonts w:ascii="Arial" w:hAnsi="Arial" w:cs="Arial"/>
          <w:lang w:val="pl-PL"/>
        </w:rPr>
        <w:t xml:space="preserve"> udziału w postępowaniu</w:t>
      </w:r>
      <w:r w:rsidRPr="00327E32">
        <w:rPr>
          <w:rFonts w:ascii="Arial" w:hAnsi="Arial" w:cs="Arial"/>
        </w:rPr>
        <w:t xml:space="preserve"> i wymagania określone w niniejszej </w:t>
      </w:r>
      <w:r w:rsidRPr="00327E32">
        <w:rPr>
          <w:rFonts w:ascii="Arial" w:hAnsi="Arial" w:cs="Arial"/>
          <w:lang w:val="pl-PL"/>
        </w:rPr>
        <w:t>SIWZ</w:t>
      </w:r>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B79EA" w:rsidRPr="00327E32" w:rsidTr="00A93C38">
        <w:tc>
          <w:tcPr>
            <w:tcW w:w="720" w:type="dxa"/>
            <w:tcBorders>
              <w:top w:val="single" w:sz="4" w:space="0" w:color="auto"/>
              <w:left w:val="single" w:sz="4" w:space="0" w:color="auto"/>
              <w:bottom w:val="single" w:sz="4" w:space="0" w:color="auto"/>
              <w:right w:val="single" w:sz="4" w:space="0" w:color="auto"/>
            </w:tcBorders>
            <w:vAlign w:val="center"/>
            <w:hideMark/>
          </w:tcPr>
          <w:p w:rsidR="003B79EA" w:rsidRPr="00327E32" w:rsidRDefault="003B79EA" w:rsidP="00A93C38">
            <w:pPr>
              <w:spacing w:before="60" w:after="120"/>
              <w:jc w:val="center"/>
              <w:rPr>
                <w:rFonts w:ascii="Arial" w:hAnsi="Arial" w:cs="Arial"/>
                <w:b/>
                <w:sz w:val="20"/>
                <w:szCs w:val="20"/>
              </w:rPr>
            </w:pPr>
            <w:r w:rsidRPr="00327E32">
              <w:rPr>
                <w:rFonts w:ascii="Arial" w:hAnsi="Arial" w:cs="Arial"/>
                <w:b/>
                <w:sz w:val="20"/>
                <w:szCs w:val="20"/>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B79EA" w:rsidRPr="00327E32" w:rsidRDefault="003B79EA" w:rsidP="00A93C38">
            <w:pPr>
              <w:spacing w:before="60" w:after="120"/>
              <w:rPr>
                <w:rFonts w:ascii="Arial" w:hAnsi="Arial" w:cs="Arial"/>
                <w:sz w:val="20"/>
                <w:szCs w:val="20"/>
              </w:rPr>
            </w:pPr>
            <w:r w:rsidRPr="00327E32">
              <w:rPr>
                <w:rFonts w:ascii="Arial" w:hAnsi="Arial" w:cs="Arial"/>
                <w:b/>
                <w:sz w:val="20"/>
                <w:szCs w:val="20"/>
              </w:rPr>
              <w:t>Warunki udziału w postępowaniu</w:t>
            </w:r>
          </w:p>
        </w:tc>
      </w:tr>
      <w:tr w:rsidR="003B79EA" w:rsidRPr="00327E32" w:rsidTr="00A93C38">
        <w:tc>
          <w:tcPr>
            <w:tcW w:w="720"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spacing w:before="60" w:after="120"/>
              <w:jc w:val="both"/>
              <w:rPr>
                <w:rFonts w:ascii="Arial" w:hAnsi="Arial" w:cs="Arial"/>
              </w:rPr>
            </w:pPr>
            <w:r w:rsidRPr="00327E32">
              <w:rPr>
                <w:rFonts w:ascii="Arial" w:hAnsi="Arial" w:cs="Arial"/>
              </w:rPr>
              <w:t>1</w:t>
            </w:r>
          </w:p>
        </w:tc>
        <w:tc>
          <w:tcPr>
            <w:tcW w:w="773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spacing w:before="60" w:after="120"/>
              <w:jc w:val="both"/>
              <w:rPr>
                <w:rFonts w:ascii="Arial" w:hAnsi="Arial" w:cs="Arial"/>
                <w:b/>
                <w:bCs/>
              </w:rPr>
            </w:pPr>
            <w:r w:rsidRPr="00327E32">
              <w:rPr>
                <w:rFonts w:ascii="Arial" w:hAnsi="Arial" w:cs="Arial"/>
                <w:b/>
                <w:bCs/>
              </w:rPr>
              <w:t>Kompetencje lub uprawnienia do prowadzenia określonej działalności zawodowej, o ile wynika to z odrębnych przepisów</w:t>
            </w:r>
          </w:p>
          <w:p w:rsidR="003B79EA" w:rsidRPr="00327E32" w:rsidRDefault="003B79EA" w:rsidP="00A93C38">
            <w:pPr>
              <w:spacing w:before="60" w:after="120"/>
              <w:jc w:val="both"/>
              <w:rPr>
                <w:rFonts w:ascii="Arial" w:hAnsi="Arial" w:cs="Arial"/>
              </w:rPr>
            </w:pPr>
            <w:r w:rsidRPr="00327E32">
              <w:rPr>
                <w:rFonts w:ascii="Arial" w:hAnsi="Arial" w:cs="Arial"/>
              </w:rPr>
              <w:t>Zamawiający nie precyzuje szczegółowego warunku w tym zakresie.</w:t>
            </w:r>
          </w:p>
        </w:tc>
      </w:tr>
      <w:tr w:rsidR="003B79EA" w:rsidRPr="00327E32" w:rsidTr="00A93C38">
        <w:tc>
          <w:tcPr>
            <w:tcW w:w="720"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spacing w:before="60" w:after="120"/>
              <w:jc w:val="both"/>
              <w:rPr>
                <w:rFonts w:ascii="Arial" w:hAnsi="Arial" w:cs="Arial"/>
              </w:rPr>
            </w:pPr>
            <w:r w:rsidRPr="00327E32">
              <w:rPr>
                <w:rFonts w:ascii="Arial" w:hAnsi="Arial" w:cs="Arial"/>
              </w:rPr>
              <w:t>2</w:t>
            </w:r>
          </w:p>
        </w:tc>
        <w:tc>
          <w:tcPr>
            <w:tcW w:w="773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spacing w:before="60" w:after="120"/>
              <w:jc w:val="both"/>
              <w:rPr>
                <w:rFonts w:ascii="Arial" w:hAnsi="Arial" w:cs="Arial"/>
                <w:b/>
                <w:bCs/>
              </w:rPr>
            </w:pPr>
            <w:r w:rsidRPr="00327E32">
              <w:rPr>
                <w:rFonts w:ascii="Arial" w:hAnsi="Arial" w:cs="Arial"/>
                <w:b/>
                <w:bCs/>
              </w:rPr>
              <w:t>Sytuacja ekonomiczna lub finansowa</w:t>
            </w:r>
          </w:p>
          <w:p w:rsidR="003B79EA" w:rsidRPr="00327E32" w:rsidRDefault="003B79EA" w:rsidP="00A93C38">
            <w:pPr>
              <w:spacing w:before="60" w:after="120"/>
              <w:jc w:val="both"/>
              <w:rPr>
                <w:rFonts w:ascii="Arial" w:hAnsi="Arial" w:cs="Arial"/>
                <w:bCs/>
              </w:rPr>
            </w:pPr>
            <w:r w:rsidRPr="00327E32">
              <w:rPr>
                <w:rFonts w:ascii="Arial" w:hAnsi="Arial" w:cs="Arial"/>
                <w:bCs/>
              </w:rPr>
              <w:t>Wykonawca winien wykazać, że jest ubezpieczony od odpowiedzialności cywilnej w zakresie prowadzonej działalności związanej z przedmiotem zamówienia na sumę gwarancyjną nie mniejszą niż 150 000,00 zł.</w:t>
            </w:r>
          </w:p>
        </w:tc>
      </w:tr>
      <w:tr w:rsidR="003B79EA" w:rsidRPr="00327E32" w:rsidTr="00A93C38">
        <w:tc>
          <w:tcPr>
            <w:tcW w:w="720"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spacing w:before="60" w:after="120"/>
              <w:jc w:val="both"/>
              <w:rPr>
                <w:rFonts w:ascii="Arial" w:hAnsi="Arial" w:cs="Arial"/>
              </w:rPr>
            </w:pPr>
            <w:r w:rsidRPr="00327E32">
              <w:rPr>
                <w:rFonts w:ascii="Arial" w:hAnsi="Arial" w:cs="Arial"/>
              </w:rPr>
              <w:t>3</w:t>
            </w:r>
          </w:p>
        </w:tc>
        <w:tc>
          <w:tcPr>
            <w:tcW w:w="773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spacing w:before="60" w:after="120"/>
              <w:jc w:val="both"/>
              <w:rPr>
                <w:rFonts w:ascii="Arial" w:hAnsi="Arial" w:cs="Arial"/>
                <w:b/>
                <w:bCs/>
              </w:rPr>
            </w:pPr>
            <w:r w:rsidRPr="00327E32">
              <w:rPr>
                <w:rFonts w:ascii="Arial" w:hAnsi="Arial" w:cs="Arial"/>
                <w:b/>
                <w:bCs/>
              </w:rPr>
              <w:t>Zdolność techniczna lub zawodowa</w:t>
            </w:r>
          </w:p>
          <w:p w:rsidR="003B79EA" w:rsidRPr="00327E32" w:rsidRDefault="003B79EA" w:rsidP="00A93C38">
            <w:pPr>
              <w:spacing w:before="60" w:after="120"/>
              <w:jc w:val="both"/>
              <w:rPr>
                <w:rFonts w:ascii="Arial" w:hAnsi="Arial" w:cs="Arial"/>
              </w:rPr>
            </w:pPr>
            <w:r w:rsidRPr="00327E32">
              <w:rPr>
                <w:rFonts w:ascii="Arial" w:hAnsi="Arial" w:cs="Arial"/>
              </w:rPr>
              <w:t>Wykonawca winien wykazać, że posiada wiedzę i doświadczenie niezbędne do wykonania zamówienia oraz dysponuje osobami zdolnymi do wykonania zamówienia.</w:t>
            </w:r>
          </w:p>
          <w:p w:rsidR="00067B0F" w:rsidRPr="00F94BA8" w:rsidRDefault="003B79EA" w:rsidP="00810361">
            <w:pPr>
              <w:numPr>
                <w:ilvl w:val="0"/>
                <w:numId w:val="26"/>
              </w:numPr>
              <w:jc w:val="both"/>
              <w:rPr>
                <w:rFonts w:ascii="Arial" w:hAnsi="Arial" w:cs="Arial"/>
                <w:bCs/>
                <w:iCs/>
              </w:rPr>
            </w:pPr>
            <w:r w:rsidRPr="00F94BA8">
              <w:rPr>
                <w:rFonts w:ascii="Arial" w:hAnsi="Arial" w:cs="Arial"/>
                <w:bCs/>
                <w:iCs/>
                <w:lang w:val="x-none"/>
              </w:rPr>
              <w:t xml:space="preserve">Za posiadającego niezbędną wiedzę i doświadczenie uzna się Wykonawcę, który wykaże, że w okresie ostatnich pięciu lat przed upływem terminu składania ofert, a jeżeli okres prowadzenia działalności jest krótszy - w tym okresie, </w:t>
            </w:r>
            <w:r w:rsidRPr="00F94BA8">
              <w:rPr>
                <w:rFonts w:ascii="Arial" w:hAnsi="Arial" w:cs="Arial"/>
                <w:bCs/>
                <w:iCs/>
              </w:rPr>
              <w:t xml:space="preserve">wykonał  w sposób należyty, zgodnie z zasadami sztuki budowlanej i prawidłowo ukończył minimum </w:t>
            </w:r>
            <w:r w:rsidRPr="00F94BA8">
              <w:rPr>
                <w:rFonts w:ascii="Arial" w:hAnsi="Arial" w:cs="Arial"/>
                <w:b/>
                <w:bCs/>
                <w:iCs/>
              </w:rPr>
              <w:t>2 roboty budowlane</w:t>
            </w:r>
            <w:r w:rsidRPr="00F94BA8">
              <w:rPr>
                <w:rFonts w:ascii="Arial" w:hAnsi="Arial" w:cs="Arial"/>
                <w:bCs/>
                <w:iCs/>
              </w:rPr>
              <w:t xml:space="preserve"> odpowiadające swoim rodzajem przedmiotowi zamówienia, tj.: </w:t>
            </w:r>
            <w:r w:rsidR="00067B0F" w:rsidRPr="00F94BA8">
              <w:rPr>
                <w:rFonts w:ascii="Arial" w:eastAsia="Arial" w:hAnsi="Arial" w:cs="Arial"/>
              </w:rPr>
              <w:t>wykonanie/remont pokrycia dachowego z papy termozgrzewalnej na obiektach użyteczności publicznej/</w:t>
            </w:r>
            <w:r w:rsidR="00810361" w:rsidRPr="00F94BA8">
              <w:rPr>
                <w:rFonts w:ascii="Arial" w:eastAsia="Arial" w:hAnsi="Arial" w:cs="Arial"/>
              </w:rPr>
              <w:t xml:space="preserve"> </w:t>
            </w:r>
            <w:r w:rsidR="00067B0F" w:rsidRPr="00F94BA8">
              <w:rPr>
                <w:rFonts w:ascii="Arial" w:eastAsia="Arial" w:hAnsi="Arial" w:cs="Arial"/>
              </w:rPr>
              <w:t>przemysłowych/</w:t>
            </w:r>
            <w:r w:rsidR="00810361" w:rsidRPr="00F94BA8">
              <w:rPr>
                <w:rFonts w:ascii="Arial" w:eastAsia="Arial" w:hAnsi="Arial" w:cs="Arial"/>
              </w:rPr>
              <w:t xml:space="preserve"> </w:t>
            </w:r>
            <w:r w:rsidR="00067B0F" w:rsidRPr="00F94BA8">
              <w:rPr>
                <w:rFonts w:ascii="Arial" w:eastAsia="Arial" w:hAnsi="Arial" w:cs="Arial"/>
              </w:rPr>
              <w:t>mieszkaniowych wraz z obróbkami blacharskimi.</w:t>
            </w:r>
          </w:p>
          <w:p w:rsidR="00810361" w:rsidRPr="00067B0F" w:rsidRDefault="00810361" w:rsidP="00810361">
            <w:pPr>
              <w:jc w:val="both"/>
              <w:rPr>
                <w:rFonts w:ascii="Arial" w:hAnsi="Arial" w:cs="Arial"/>
                <w:bCs/>
                <w:iCs/>
              </w:rPr>
            </w:pPr>
          </w:p>
          <w:p w:rsidR="003B79EA" w:rsidRPr="00327E32" w:rsidRDefault="003B79EA" w:rsidP="003B79EA">
            <w:pPr>
              <w:numPr>
                <w:ilvl w:val="0"/>
                <w:numId w:val="26"/>
              </w:numPr>
              <w:spacing w:before="60" w:after="120"/>
              <w:jc w:val="both"/>
              <w:rPr>
                <w:rFonts w:ascii="Arial" w:hAnsi="Arial" w:cs="Arial"/>
                <w:bCs/>
                <w:iCs/>
                <w:lang w:val="x-none"/>
              </w:rPr>
            </w:pPr>
            <w:r w:rsidRPr="00327E32">
              <w:rPr>
                <w:rFonts w:ascii="Arial" w:hAnsi="Arial" w:cs="Arial"/>
                <w:bCs/>
                <w:iCs/>
                <w:lang w:val="x-none"/>
              </w:rPr>
              <w:t>Za dysponującego osobami zdolnymi do wykonania zamówienia uzna się Wykonawcę, który dysponuje:</w:t>
            </w:r>
          </w:p>
          <w:p w:rsidR="003B79EA" w:rsidRPr="00327E32" w:rsidRDefault="003B79EA" w:rsidP="00A93C38">
            <w:pPr>
              <w:ind w:left="720" w:hanging="425"/>
              <w:jc w:val="both"/>
              <w:rPr>
                <w:rFonts w:ascii="Arial" w:hAnsi="Arial" w:cs="Arial"/>
                <w:bCs/>
                <w:iCs/>
              </w:rPr>
            </w:pPr>
            <w:r w:rsidRPr="00327E32">
              <w:rPr>
                <w:rFonts w:ascii="Arial" w:hAnsi="Arial" w:cs="Arial"/>
                <w:bCs/>
                <w:iCs/>
              </w:rPr>
              <w:t xml:space="preserve">a) kierownikiem robót budowlanych posiadającym uprawnienia budowlane do prowadzenia robót budowlanych w specjalności konstrukcyjno-budowlanej </w:t>
            </w:r>
          </w:p>
          <w:p w:rsidR="003B79EA" w:rsidRPr="00327E32" w:rsidRDefault="003B79EA" w:rsidP="00A93C38">
            <w:pPr>
              <w:spacing w:before="60" w:after="120"/>
              <w:ind w:left="720" w:hanging="425"/>
              <w:jc w:val="both"/>
              <w:rPr>
                <w:rFonts w:ascii="Arial" w:hAnsi="Arial" w:cs="Arial"/>
                <w:bCs/>
                <w:iCs/>
              </w:rPr>
            </w:pPr>
            <w:r w:rsidRPr="00327E32">
              <w:rPr>
                <w:rFonts w:ascii="Arial" w:hAnsi="Arial" w:cs="Arial"/>
                <w:bCs/>
                <w:iCs/>
              </w:rPr>
              <w:t>b) kierownikiem branży elektrycznej posiadającym uprawnienia budowlane w specjalności instalacyjnej w zakresie sieci</w:t>
            </w:r>
            <w:r w:rsidR="00FE78F0">
              <w:rPr>
                <w:rFonts w:ascii="Arial" w:hAnsi="Arial" w:cs="Arial"/>
                <w:bCs/>
                <w:iCs/>
              </w:rPr>
              <w:t>,</w:t>
            </w:r>
            <w:r w:rsidRPr="00327E32">
              <w:rPr>
                <w:rFonts w:ascii="Arial" w:hAnsi="Arial" w:cs="Arial"/>
                <w:bCs/>
                <w:iCs/>
              </w:rPr>
              <w:t xml:space="preserve"> instalacji i urządzeń elektrycznych</w:t>
            </w:r>
            <w:r w:rsidRPr="00327E32">
              <w:rPr>
                <w:rFonts w:ascii="Arial" w:hAnsi="Arial" w:cs="Arial"/>
                <w:bCs/>
                <w:sz w:val="20"/>
                <w:szCs w:val="20"/>
                <w:lang w:eastAsia="ar-SA"/>
              </w:rPr>
              <w:t xml:space="preserve"> </w:t>
            </w:r>
            <w:r w:rsidR="00FE78F0" w:rsidRPr="00FE78F0">
              <w:rPr>
                <w:rFonts w:ascii="Arial" w:hAnsi="Arial" w:cs="Arial"/>
                <w:bCs/>
                <w:lang w:eastAsia="ar-SA"/>
              </w:rPr>
              <w:t>i elektroenerg</w:t>
            </w:r>
            <w:r w:rsidR="00A440A7">
              <w:rPr>
                <w:rFonts w:ascii="Arial" w:hAnsi="Arial" w:cs="Arial"/>
                <w:bCs/>
                <w:lang w:eastAsia="ar-SA"/>
              </w:rPr>
              <w:t>e</w:t>
            </w:r>
            <w:r w:rsidR="00FE78F0" w:rsidRPr="00FE78F0">
              <w:rPr>
                <w:rFonts w:ascii="Arial" w:hAnsi="Arial" w:cs="Arial"/>
                <w:bCs/>
                <w:lang w:eastAsia="ar-SA"/>
              </w:rPr>
              <w:t>tycznych</w:t>
            </w:r>
          </w:p>
          <w:p w:rsidR="003B79EA" w:rsidRPr="00C4751A" w:rsidRDefault="003B79EA" w:rsidP="00A93C38">
            <w:pPr>
              <w:spacing w:before="60" w:after="120"/>
              <w:jc w:val="both"/>
              <w:rPr>
                <w:rFonts w:ascii="Arial" w:hAnsi="Arial" w:cs="Arial"/>
                <w:bCs/>
                <w:iCs/>
              </w:rPr>
            </w:pPr>
            <w:r w:rsidRPr="00327E32">
              <w:rPr>
                <w:rFonts w:ascii="Arial" w:hAnsi="Arial" w:cs="Arial"/>
                <w:bCs/>
                <w:iCs/>
              </w:rPr>
              <w:t xml:space="preserve">Osoby wymienione powyżej powinny posiadać aktualny wpis do właściwej izby samorządu zawodowego oraz odpowiednie uprawnienia budowlane do kierowania robotami budowlanymi, zgodnie z ustawą z dnia 7 lipca 1994 r. Prawo budowlane (Dz. U. z 2019 r., poz.1186), rozporządzeniem Ministra Infrastruktury i Rozwoju z dnia 11 września 2014 r. w sprawie samodzielnych funkcji technicznych w budownictwie (Dz. U. 2019 r., poz. 831)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w:t>
            </w:r>
            <w:r w:rsidRPr="00327E32">
              <w:rPr>
                <w:rFonts w:ascii="Arial" w:hAnsi="Arial" w:cs="Arial"/>
                <w:bCs/>
                <w:iCs/>
              </w:rPr>
              <w:lastRenderedPageBreak/>
              <w:t>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w:t>
            </w:r>
          </w:p>
        </w:tc>
      </w:tr>
    </w:tbl>
    <w:p w:rsidR="003B79EA" w:rsidRPr="00327E32" w:rsidRDefault="003B79EA" w:rsidP="003B79EA">
      <w:pPr>
        <w:pStyle w:val="Nagwek1"/>
        <w:tabs>
          <w:tab w:val="clear" w:pos="432"/>
        </w:tabs>
        <w:ind w:left="426" w:hanging="720"/>
        <w:rPr>
          <w:rFonts w:ascii="Arial" w:hAnsi="Arial" w:cs="Arial"/>
        </w:rPr>
      </w:pPr>
      <w:r w:rsidRPr="00327E32">
        <w:rPr>
          <w:rFonts w:ascii="Arial" w:hAnsi="Arial" w:cs="Arial"/>
        </w:rPr>
        <w:lastRenderedPageBreak/>
        <w:t>Podstawy wykluczenia wykonawcy Z POSTĘPOWANIA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Zamawiający wykluczy z postępowania o udzielenie zamówienia Wykonawcę na podstawie przepisów art. 24 ust.1 pkt </w:t>
      </w:r>
      <w:r w:rsidRPr="00327E32">
        <w:rPr>
          <w:rFonts w:ascii="Arial" w:hAnsi="Arial" w:cs="Arial"/>
          <w:lang w:val="pl-PL"/>
        </w:rPr>
        <w:t>1</w:t>
      </w:r>
      <w:r w:rsidRPr="00327E32">
        <w:rPr>
          <w:rFonts w:ascii="Arial" w:hAnsi="Arial" w:cs="Arial"/>
        </w:rPr>
        <w:t>2-23</w:t>
      </w:r>
      <w:r w:rsidRPr="00327E32">
        <w:rPr>
          <w:rFonts w:ascii="Arial" w:hAnsi="Arial" w:cs="Arial"/>
          <w:lang w:val="pl-PL"/>
        </w:rPr>
        <w:t xml:space="preserve"> ustawy </w:t>
      </w:r>
      <w:proofErr w:type="spellStart"/>
      <w:r w:rsidRPr="00327E32">
        <w:rPr>
          <w:rFonts w:ascii="Arial" w:hAnsi="Arial" w:cs="Arial"/>
          <w:lang w:val="pl-PL"/>
        </w:rPr>
        <w:t>Pzp</w:t>
      </w:r>
      <w:proofErr w:type="spellEnd"/>
      <w:r w:rsidRPr="00327E32">
        <w:rPr>
          <w:rFonts w:ascii="Arial" w:hAnsi="Arial" w:cs="Arial"/>
          <w:lang w:val="pl-P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Zamawiający wykluczy Wykonawcę w przypadkach, o których mowa w art. 24 ust. 5 pkt. 1, 2 i 4 ustawy </w:t>
      </w:r>
      <w:proofErr w:type="spellStart"/>
      <w:r w:rsidRPr="00327E32">
        <w:rPr>
          <w:rFonts w:ascii="Arial" w:hAnsi="Arial" w:cs="Arial"/>
        </w:rPr>
        <w:t>Pzp</w:t>
      </w:r>
      <w:proofErr w:type="spellEnd"/>
      <w:r w:rsidRPr="00327E32">
        <w:rPr>
          <w:rFonts w:ascii="Arial" w:hAnsi="Arial" w:cs="Arial"/>
        </w:rPr>
        <w:t>, tj.:</w:t>
      </w:r>
    </w:p>
    <w:p w:rsidR="003B79EA" w:rsidRPr="00327E32" w:rsidRDefault="003B79EA" w:rsidP="003B79EA">
      <w:pPr>
        <w:numPr>
          <w:ilvl w:val="0"/>
          <w:numId w:val="27"/>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27E32">
        <w:rPr>
          <w:rFonts w:ascii="Arial" w:hAnsi="Arial" w:cs="Arial"/>
          <w:bCs/>
          <w:iCs/>
          <w:color w:val="000000"/>
          <w:lang w:val="x-none" w:eastAsia="x-none"/>
        </w:rPr>
        <w:t>t.j</w:t>
      </w:r>
      <w:proofErr w:type="spellEnd"/>
      <w:r w:rsidRPr="00327E32">
        <w:rPr>
          <w:rFonts w:ascii="Arial" w:hAnsi="Arial" w:cs="Arial"/>
          <w:bCs/>
          <w:iCs/>
          <w:color w:val="000000"/>
          <w:lang w:val="x-none" w:eastAsia="x-none"/>
        </w:rPr>
        <w:t xml:space="preserve">. Dz. U. z 2017 r. poz. 1508 z </w:t>
      </w:r>
      <w:proofErr w:type="spellStart"/>
      <w:r w:rsidRPr="00327E32">
        <w:rPr>
          <w:rFonts w:ascii="Arial" w:hAnsi="Arial" w:cs="Arial"/>
          <w:bCs/>
          <w:iCs/>
          <w:color w:val="000000"/>
          <w:lang w:val="x-none" w:eastAsia="x-none"/>
        </w:rPr>
        <w:t>późn</w:t>
      </w:r>
      <w:proofErr w:type="spellEnd"/>
      <w:r w:rsidRPr="00327E32">
        <w:rPr>
          <w:rFonts w:ascii="Arial" w:hAnsi="Arial" w:cs="Arial"/>
          <w:bCs/>
          <w:iCs/>
          <w:color w:val="000000"/>
          <w:lang w:val="x-none" w:eastAsia="x-none"/>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3B79EA" w:rsidRPr="00327E32" w:rsidRDefault="003B79EA" w:rsidP="003B79EA">
      <w:pPr>
        <w:numPr>
          <w:ilvl w:val="0"/>
          <w:numId w:val="27"/>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3B79EA" w:rsidRPr="00327E32" w:rsidRDefault="003B79EA" w:rsidP="003B79EA">
      <w:pPr>
        <w:spacing w:before="120" w:after="60"/>
        <w:ind w:left="709" w:hanging="283"/>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4. </w:t>
      </w:r>
      <w:r w:rsidRPr="00327E32">
        <w:rPr>
          <w:rFonts w:ascii="Arial" w:hAnsi="Arial" w:cs="Arial"/>
          <w:bCs/>
          <w:iCs/>
          <w:color w:val="000000"/>
          <w:lang w:val="x-none" w:eastAsia="x-none"/>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327E32">
        <w:rPr>
          <w:rFonts w:ascii="Arial" w:hAnsi="Arial" w:cs="Arial"/>
          <w:bCs/>
          <w:iCs/>
          <w:color w:val="000000"/>
          <w:lang w:val="x-none" w:eastAsia="x-none"/>
        </w:rPr>
        <w:t>Pzp</w:t>
      </w:r>
      <w:proofErr w:type="spellEnd"/>
      <w:r w:rsidRPr="00327E32">
        <w:rPr>
          <w:rFonts w:ascii="Arial" w:hAnsi="Arial" w:cs="Arial"/>
          <w:bCs/>
          <w:iCs/>
          <w:color w:val="000000"/>
          <w:lang w:val="x-none" w:eastAsia="x-none"/>
        </w:rPr>
        <w:t>, co doprowadziło do rozwiązania umowy lub zasądzenia odszkodowania, jeżeli nie upłynęły 3 lata od dnia zaistnienia zdarzenia będącego podstawą wykluczenia.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Wykluczenie Wykonawcy nastąpi w przypadkach, o których mowa w art. 24 ust. 7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Wykonawca, który podlega wykluczeniu na podstawie </w:t>
      </w:r>
      <w:r w:rsidRPr="00327E32">
        <w:rPr>
          <w:rFonts w:ascii="Arial" w:hAnsi="Arial" w:cs="Arial"/>
          <w:lang w:val="pl-PL"/>
        </w:rPr>
        <w:t xml:space="preserve">art. 24 </w:t>
      </w:r>
      <w:r w:rsidRPr="00327E32">
        <w:rPr>
          <w:rFonts w:ascii="Arial" w:hAnsi="Arial" w:cs="Arial"/>
        </w:rPr>
        <w:t>ust. 1 pkt 13 i 14 oraz 16–20 lub ust. 5</w:t>
      </w:r>
      <w:r w:rsidRPr="00327E32">
        <w:rPr>
          <w:rFonts w:ascii="Arial" w:hAnsi="Arial" w:cs="Arial"/>
          <w:lang w:val="pl-PL"/>
        </w:rPr>
        <w:t xml:space="preserve"> ustawy </w:t>
      </w:r>
      <w:proofErr w:type="spellStart"/>
      <w:r w:rsidRPr="00327E32">
        <w:rPr>
          <w:rFonts w:ascii="Arial" w:hAnsi="Arial" w:cs="Arial"/>
          <w:lang w:val="pl-PL"/>
        </w:rPr>
        <w:t>Pzp</w:t>
      </w:r>
      <w:proofErr w:type="spellEnd"/>
      <w:r w:rsidRPr="00327E32">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w:t>
      </w:r>
      <w:r w:rsidRPr="00327E32">
        <w:rPr>
          <w:rFonts w:ascii="Arial" w:hAnsi="Arial" w:cs="Arial"/>
        </w:rPr>
        <w:lastRenderedPageBreak/>
        <w:t>orzeczono prawomocnym wyrokiem sądu zakaz ubiegania się o udzielenie zamówienia oraz nie upłynął określony w tym wyroku okres obowiązywania tego zakazu.</w:t>
      </w:r>
    </w:p>
    <w:p w:rsidR="003B79EA" w:rsidRPr="00327E32" w:rsidRDefault="003B79EA" w:rsidP="003B79EA">
      <w:pPr>
        <w:pStyle w:val="Nagwek2"/>
        <w:numPr>
          <w:ilvl w:val="0"/>
          <w:numId w:val="0"/>
        </w:numPr>
        <w:ind w:left="680"/>
        <w:rPr>
          <w:rFonts w:ascii="Arial" w:hAnsi="Arial" w:cs="Arial"/>
        </w:rPr>
      </w:pPr>
      <w:r w:rsidRPr="00327E32">
        <w:rPr>
          <w:rFonts w:ascii="Arial" w:hAnsi="Arial" w:cs="Arial"/>
        </w:rPr>
        <w:t>Wykonawca nie podlega wykluczeniu, jeżeli Zamawiający, uwzględniając wagę i szczególne okoliczności czynu Wykonawcy, uzna</w:t>
      </w:r>
      <w:r w:rsidRPr="00327E32">
        <w:rPr>
          <w:rFonts w:ascii="Arial" w:hAnsi="Arial" w:cs="Arial"/>
          <w:lang w:val="pl-PL"/>
        </w:rPr>
        <w:t xml:space="preserve"> przedstawione dowody</w:t>
      </w:r>
      <w:r w:rsidRPr="00327E32">
        <w:rPr>
          <w:rFonts w:ascii="Arial" w:hAnsi="Arial" w:cs="Arial"/>
        </w:rPr>
        <w:t xml:space="preserve"> za wystarczające.</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Zamawiający może wykluczyć Wykonawcę na każdym etapie postępowania, ofertę Wykonawcy wykluczonego uznaje się za odrzuconą.</w:t>
      </w:r>
    </w:p>
    <w:p w:rsidR="003B79EA" w:rsidRPr="00327E32" w:rsidRDefault="003B79EA" w:rsidP="003B79EA">
      <w:pPr>
        <w:pStyle w:val="Nagwek1"/>
        <w:tabs>
          <w:tab w:val="clear" w:pos="432"/>
        </w:tabs>
        <w:ind w:left="426" w:hanging="720"/>
        <w:rPr>
          <w:rFonts w:ascii="Arial" w:hAnsi="Arial" w:cs="Arial"/>
          <w:lang w:val="pl-PL"/>
        </w:rPr>
      </w:pPr>
      <w:bookmarkStart w:id="7" w:name="_Toc258314248"/>
      <w:r w:rsidRPr="00327E32">
        <w:rPr>
          <w:rFonts w:ascii="Arial" w:hAnsi="Arial" w:cs="Arial"/>
        </w:rPr>
        <w:t>Wykaz oświadczeń lub dokumentów, jakie mają dostarczyć Wykonawcy w celu potwierdzenia spełniania warunków udziału w postępowaniu</w:t>
      </w:r>
      <w:r w:rsidRPr="00327E32">
        <w:rPr>
          <w:rFonts w:ascii="Arial" w:hAnsi="Arial" w:cs="Arial"/>
          <w:lang w:val="pl-PL"/>
        </w:rPr>
        <w:t xml:space="preserve"> ORAZ BRAKU PODSTAW WYKLUCZENIA</w:t>
      </w:r>
      <w:bookmarkEnd w:id="7"/>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Do oferty Wykonawca zobowiązany jest dołączyć:</w:t>
      </w:r>
    </w:p>
    <w:p w:rsidR="003B79EA" w:rsidRPr="00327E32" w:rsidRDefault="003B79EA" w:rsidP="003B79EA">
      <w:pPr>
        <w:numPr>
          <w:ilvl w:val="0"/>
          <w:numId w:val="29"/>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W </w:t>
      </w:r>
      <w:r w:rsidRPr="00327E32">
        <w:rPr>
          <w:rFonts w:ascii="Arial" w:hAnsi="Arial" w:cs="Arial"/>
          <w:bCs/>
          <w:iCs/>
          <w:color w:val="000000"/>
          <w:lang w:val="x-none" w:eastAsia="x-none"/>
        </w:rPr>
        <w:t xml:space="preserve">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3B79EA" w:rsidRPr="00327E32" w:rsidTr="00A93C38">
        <w:tc>
          <w:tcPr>
            <w:tcW w:w="851" w:type="dxa"/>
          </w:tcPr>
          <w:p w:rsidR="003B79EA" w:rsidRPr="00327E32" w:rsidRDefault="003B79EA" w:rsidP="00A93C38">
            <w:pPr>
              <w:spacing w:before="60" w:after="120"/>
              <w:jc w:val="both"/>
              <w:rPr>
                <w:rFonts w:ascii="Arial" w:hAnsi="Arial" w:cs="Arial"/>
                <w:sz w:val="22"/>
                <w:szCs w:val="22"/>
              </w:rPr>
            </w:pPr>
            <w:r w:rsidRPr="00327E32">
              <w:rPr>
                <w:rFonts w:ascii="Arial" w:hAnsi="Arial" w:cs="Arial"/>
                <w:b/>
                <w:sz w:val="22"/>
                <w:szCs w:val="22"/>
              </w:rPr>
              <w:t>Lp.</w:t>
            </w:r>
          </w:p>
        </w:tc>
        <w:tc>
          <w:tcPr>
            <w:tcW w:w="7686" w:type="dxa"/>
          </w:tcPr>
          <w:p w:rsidR="003B79EA" w:rsidRPr="00327E32" w:rsidRDefault="003B79EA" w:rsidP="00A93C38">
            <w:pPr>
              <w:spacing w:before="60" w:after="120"/>
              <w:jc w:val="both"/>
              <w:rPr>
                <w:rFonts w:ascii="Arial" w:hAnsi="Arial" w:cs="Arial"/>
                <w:sz w:val="22"/>
                <w:szCs w:val="22"/>
              </w:rPr>
            </w:pPr>
            <w:r w:rsidRPr="00327E32">
              <w:rPr>
                <w:rFonts w:ascii="Arial" w:hAnsi="Arial" w:cs="Arial"/>
                <w:b/>
                <w:sz w:val="22"/>
                <w:szCs w:val="22"/>
              </w:rPr>
              <w:t>Wymagany dokument</w:t>
            </w:r>
          </w:p>
        </w:tc>
      </w:tr>
      <w:tr w:rsidR="003B79EA" w:rsidRPr="00327E32" w:rsidTr="00A93C38">
        <w:tc>
          <w:tcPr>
            <w:tcW w:w="851" w:type="dxa"/>
          </w:tcPr>
          <w:p w:rsidR="003B79EA" w:rsidRPr="00327E32" w:rsidRDefault="003B79EA" w:rsidP="00A93C38">
            <w:pPr>
              <w:spacing w:before="60" w:after="120"/>
              <w:jc w:val="both"/>
              <w:rPr>
                <w:rFonts w:ascii="Arial" w:hAnsi="Arial" w:cs="Arial"/>
                <w:sz w:val="22"/>
                <w:szCs w:val="22"/>
              </w:rPr>
            </w:pPr>
            <w:r w:rsidRPr="00327E32">
              <w:rPr>
                <w:rFonts w:ascii="Arial" w:hAnsi="Arial" w:cs="Arial"/>
                <w:sz w:val="22"/>
                <w:szCs w:val="22"/>
              </w:rPr>
              <w:t>1</w:t>
            </w:r>
          </w:p>
        </w:tc>
        <w:tc>
          <w:tcPr>
            <w:tcW w:w="7686" w:type="dxa"/>
          </w:tcPr>
          <w:p w:rsidR="003B79EA" w:rsidRPr="00327E32" w:rsidRDefault="003B79EA" w:rsidP="00A93C38">
            <w:pPr>
              <w:rPr>
                <w:rFonts w:ascii="Arial" w:hAnsi="Arial" w:cs="Arial"/>
              </w:rPr>
            </w:pPr>
            <w:r w:rsidRPr="00327E32">
              <w:rPr>
                <w:rFonts w:ascii="Arial" w:hAnsi="Arial" w:cs="Arial"/>
              </w:rPr>
              <w:t>Oświadczenie o niepodleganiu wykluczeniu oraz spełnianiu warunków udziału w postępowaniu – Załącznik nr 3 do SIWZ</w:t>
            </w:r>
          </w:p>
        </w:tc>
      </w:tr>
    </w:tbl>
    <w:p w:rsidR="003B79EA" w:rsidRPr="00327E32" w:rsidRDefault="003B79EA" w:rsidP="003B79EA">
      <w:pPr>
        <w:numPr>
          <w:ilvl w:val="0"/>
          <w:numId w:val="29"/>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 xml:space="preserve">W celu oceny, czy Wykonawca polegając na zdolnościach lub sytuacji innych podmiotów na zasadach określonych w art. 22a ustawy </w:t>
      </w:r>
      <w:proofErr w:type="spellStart"/>
      <w:r w:rsidRPr="00327E32">
        <w:rPr>
          <w:rFonts w:ascii="Arial" w:hAnsi="Arial" w:cs="Arial"/>
          <w:bCs/>
          <w:iCs/>
          <w:color w:val="000000"/>
          <w:lang w:val="x-none" w:eastAsia="x-none"/>
        </w:rPr>
        <w:t>Pzp</w:t>
      </w:r>
      <w:proofErr w:type="spellEnd"/>
      <w:r w:rsidRPr="00327E32">
        <w:rPr>
          <w:rFonts w:ascii="Arial" w:hAnsi="Arial" w:cs="Arial"/>
          <w:bCs/>
          <w:iCs/>
          <w:color w:val="000000"/>
          <w:lang w:val="x-none" w:eastAsia="x-none"/>
        </w:rPr>
        <w:t>, będzie dysponował niezbędnymi zasobami w stopniu umożliwiającym należyte wykonanie zamówienia publicznego oraz oceny, czy stosunek łączący Wykonawcę z tymi podmiotami gwarantuje rzeczywisty dostęp do ich zasobów:</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840"/>
        <w:gridCol w:w="7796"/>
      </w:tblGrid>
      <w:tr w:rsidR="003B79EA" w:rsidRPr="00327E32" w:rsidTr="00A93C38">
        <w:tc>
          <w:tcPr>
            <w:tcW w:w="851" w:type="dxa"/>
            <w:gridSpan w:val="2"/>
          </w:tcPr>
          <w:p w:rsidR="003B79EA" w:rsidRPr="00327E32" w:rsidRDefault="003B79EA" w:rsidP="00A93C38">
            <w:pPr>
              <w:spacing w:before="60" w:after="120"/>
              <w:jc w:val="both"/>
              <w:rPr>
                <w:rFonts w:ascii="Arial" w:hAnsi="Arial" w:cs="Arial"/>
                <w:sz w:val="22"/>
                <w:szCs w:val="22"/>
              </w:rPr>
            </w:pPr>
            <w:r w:rsidRPr="00327E32">
              <w:rPr>
                <w:rFonts w:ascii="Arial" w:hAnsi="Arial" w:cs="Arial"/>
                <w:b/>
                <w:sz w:val="22"/>
                <w:szCs w:val="22"/>
              </w:rPr>
              <w:t>Lp.</w:t>
            </w:r>
          </w:p>
        </w:tc>
        <w:tc>
          <w:tcPr>
            <w:tcW w:w="7796" w:type="dxa"/>
          </w:tcPr>
          <w:p w:rsidR="003B79EA" w:rsidRPr="00327E32" w:rsidRDefault="003B79EA" w:rsidP="00A93C38">
            <w:pPr>
              <w:spacing w:before="60" w:after="120"/>
              <w:jc w:val="both"/>
              <w:rPr>
                <w:rFonts w:ascii="Arial" w:hAnsi="Arial" w:cs="Arial"/>
                <w:sz w:val="22"/>
                <w:szCs w:val="22"/>
              </w:rPr>
            </w:pPr>
            <w:r w:rsidRPr="00327E32">
              <w:rPr>
                <w:rFonts w:ascii="Arial" w:hAnsi="Arial" w:cs="Arial"/>
                <w:b/>
                <w:sz w:val="22"/>
                <w:szCs w:val="22"/>
              </w:rPr>
              <w:t>Wymagany dokument</w:t>
            </w:r>
          </w:p>
        </w:tc>
      </w:tr>
      <w:tr w:rsidR="003B79EA" w:rsidRPr="00327E32" w:rsidTr="00A93C38">
        <w:trPr>
          <w:gridBefore w:val="1"/>
          <w:wBefore w:w="11" w:type="dxa"/>
        </w:trPr>
        <w:tc>
          <w:tcPr>
            <w:tcW w:w="840" w:type="dxa"/>
            <w:tcBorders>
              <w:top w:val="single" w:sz="4" w:space="0" w:color="auto"/>
              <w:left w:val="single" w:sz="4" w:space="0" w:color="auto"/>
              <w:bottom w:val="single" w:sz="4" w:space="0" w:color="auto"/>
              <w:right w:val="single" w:sz="4" w:space="0" w:color="auto"/>
            </w:tcBorders>
          </w:tcPr>
          <w:p w:rsidR="003B79EA" w:rsidRPr="00327E32" w:rsidRDefault="003B79EA" w:rsidP="00A93C38">
            <w:pPr>
              <w:spacing w:before="120" w:after="60"/>
              <w:ind w:left="680" w:hanging="680"/>
              <w:jc w:val="both"/>
              <w:outlineLvl w:val="1"/>
              <w:rPr>
                <w:rFonts w:ascii="Arial" w:hAnsi="Arial" w:cs="Arial"/>
                <w:bCs/>
                <w:iCs/>
                <w:color w:val="000000"/>
                <w:lang w:eastAsia="x-none"/>
              </w:rPr>
            </w:pPr>
            <w:r w:rsidRPr="00327E32">
              <w:rPr>
                <w:rFonts w:ascii="Arial" w:hAnsi="Arial" w:cs="Arial"/>
                <w:bCs/>
                <w:iCs/>
                <w:color w:val="000000"/>
                <w:lang w:eastAsia="x-none"/>
              </w:rPr>
              <w:t>1</w:t>
            </w:r>
          </w:p>
        </w:tc>
        <w:tc>
          <w:tcPr>
            <w:tcW w:w="7796" w:type="dxa"/>
            <w:tcBorders>
              <w:top w:val="single" w:sz="4" w:space="0" w:color="auto"/>
              <w:left w:val="single" w:sz="4" w:space="0" w:color="auto"/>
              <w:bottom w:val="single" w:sz="4" w:space="0" w:color="auto"/>
              <w:right w:val="single" w:sz="4" w:space="0" w:color="auto"/>
            </w:tcBorders>
          </w:tcPr>
          <w:p w:rsidR="003B79EA" w:rsidRPr="00327E32" w:rsidRDefault="003B79EA" w:rsidP="00A93C38">
            <w:p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Zobowiązanie podmiotu(ów) do oddania Wykonawcy do dyspozycji niezbędnych zasobów na potrzeby wykonania zamówienia - w przypadku gdy Wykonawca będzie polegać na zdolnościach lub sytuacji innych podmiotów – wg Załącznika nr 6 do SIWZ – o ile dotyczy</w:t>
            </w:r>
          </w:p>
        </w:tc>
      </w:tr>
    </w:tbl>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Wykonawca, w terminie 3 dni od dnia zamieszczenia na stronie internetowej informacji, o której mowa w art. 86 ust. 5 ustawy </w:t>
      </w:r>
      <w:proofErr w:type="spellStart"/>
      <w:r w:rsidRPr="00327E32">
        <w:rPr>
          <w:rFonts w:ascii="Arial" w:hAnsi="Arial" w:cs="Arial"/>
        </w:rPr>
        <w:t>Pzp</w:t>
      </w:r>
      <w:proofErr w:type="spellEnd"/>
      <w:r w:rsidRPr="00327E32">
        <w:rPr>
          <w:rFonts w:ascii="Arial" w:hAnsi="Arial" w:cs="Arial"/>
        </w:rPr>
        <w:t xml:space="preserve">, przekazuje Zamawiającemu oświadczenie o przynależności lub braku przynależności do tej samej grupy kapitałowej, o której mowa w art. 24 ust. 1 pkt 23 ustawy </w:t>
      </w:r>
      <w:proofErr w:type="spellStart"/>
      <w:r w:rsidRPr="00327E32">
        <w:rPr>
          <w:rFonts w:ascii="Arial" w:hAnsi="Arial" w:cs="Arial"/>
        </w:rPr>
        <w:t>Pzp</w:t>
      </w:r>
      <w:proofErr w:type="spellEnd"/>
      <w:r w:rsidRPr="00327E32">
        <w:rPr>
          <w:rFonts w:ascii="Arial" w:hAnsi="Arial" w:cs="Aria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3B79EA" w:rsidRPr="00327E32" w:rsidTr="00A93C38">
        <w:tc>
          <w:tcPr>
            <w:tcW w:w="851" w:type="dxa"/>
            <w:tcBorders>
              <w:top w:val="single" w:sz="4" w:space="0" w:color="auto"/>
              <w:left w:val="single" w:sz="4" w:space="0" w:color="auto"/>
              <w:bottom w:val="single" w:sz="4" w:space="0" w:color="auto"/>
              <w:right w:val="single" w:sz="4" w:space="0" w:color="auto"/>
            </w:tcBorders>
          </w:tcPr>
          <w:p w:rsidR="003B79EA" w:rsidRPr="00327E32" w:rsidRDefault="003B79EA" w:rsidP="00A93C38">
            <w:pPr>
              <w:spacing w:before="120" w:after="60"/>
              <w:jc w:val="both"/>
              <w:outlineLvl w:val="1"/>
              <w:rPr>
                <w:rFonts w:ascii="Arial" w:hAnsi="Arial" w:cs="Arial"/>
                <w:b/>
                <w:bCs/>
                <w:iCs/>
                <w:color w:val="000000"/>
                <w:lang w:val="x-none" w:eastAsia="x-none"/>
              </w:rPr>
            </w:pPr>
            <w:r w:rsidRPr="00327E32">
              <w:rPr>
                <w:rFonts w:ascii="Arial" w:hAnsi="Arial" w:cs="Arial"/>
                <w:b/>
                <w:bCs/>
                <w:iCs/>
                <w:color w:val="000000"/>
                <w:lang w:val="x-none" w:eastAsia="x-none"/>
              </w:rPr>
              <w:t>Lp.</w:t>
            </w:r>
          </w:p>
        </w:tc>
        <w:tc>
          <w:tcPr>
            <w:tcW w:w="7796" w:type="dxa"/>
            <w:tcBorders>
              <w:top w:val="single" w:sz="4" w:space="0" w:color="auto"/>
              <w:left w:val="single" w:sz="4" w:space="0" w:color="auto"/>
              <w:bottom w:val="single" w:sz="4" w:space="0" w:color="auto"/>
              <w:right w:val="single" w:sz="4" w:space="0" w:color="auto"/>
            </w:tcBorders>
          </w:tcPr>
          <w:p w:rsidR="003B79EA" w:rsidRPr="00327E32" w:rsidRDefault="003B79EA" w:rsidP="00A93C38">
            <w:pPr>
              <w:spacing w:before="120" w:after="60"/>
              <w:ind w:left="680"/>
              <w:jc w:val="both"/>
              <w:outlineLvl w:val="1"/>
              <w:rPr>
                <w:rFonts w:ascii="Arial" w:hAnsi="Arial" w:cs="Arial"/>
                <w:b/>
                <w:bCs/>
                <w:iCs/>
                <w:color w:val="000000"/>
                <w:lang w:val="x-none" w:eastAsia="x-none"/>
              </w:rPr>
            </w:pPr>
            <w:r w:rsidRPr="00327E32">
              <w:rPr>
                <w:rFonts w:ascii="Arial" w:hAnsi="Arial" w:cs="Arial"/>
                <w:b/>
                <w:bCs/>
                <w:iCs/>
                <w:color w:val="000000"/>
                <w:lang w:val="x-none" w:eastAsia="x-none"/>
              </w:rPr>
              <w:t>Wymagany dokument</w:t>
            </w:r>
          </w:p>
        </w:tc>
      </w:tr>
      <w:tr w:rsidR="003B79EA" w:rsidRPr="00327E32" w:rsidTr="00A93C38">
        <w:tc>
          <w:tcPr>
            <w:tcW w:w="851" w:type="dxa"/>
            <w:tcBorders>
              <w:top w:val="single" w:sz="4" w:space="0" w:color="auto"/>
              <w:left w:val="single" w:sz="4" w:space="0" w:color="auto"/>
              <w:bottom w:val="single" w:sz="4" w:space="0" w:color="auto"/>
              <w:right w:val="single" w:sz="4" w:space="0" w:color="auto"/>
            </w:tcBorders>
          </w:tcPr>
          <w:p w:rsidR="003B79EA" w:rsidRPr="00327E32" w:rsidRDefault="003B79EA" w:rsidP="00A93C38">
            <w:pPr>
              <w:spacing w:before="120" w:after="60"/>
              <w:ind w:left="680" w:hanging="68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1</w:t>
            </w:r>
          </w:p>
        </w:tc>
        <w:tc>
          <w:tcPr>
            <w:tcW w:w="7796" w:type="dxa"/>
            <w:tcBorders>
              <w:top w:val="single" w:sz="4" w:space="0" w:color="auto"/>
              <w:left w:val="single" w:sz="4" w:space="0" w:color="auto"/>
              <w:bottom w:val="single" w:sz="4" w:space="0" w:color="auto"/>
              <w:right w:val="single" w:sz="4" w:space="0" w:color="auto"/>
            </w:tcBorders>
          </w:tcPr>
          <w:p w:rsidR="003B79EA" w:rsidRPr="00327E32" w:rsidRDefault="003B79EA" w:rsidP="00A93C38">
            <w:pPr>
              <w:spacing w:before="120" w:after="60"/>
              <w:ind w:left="33"/>
              <w:jc w:val="both"/>
              <w:outlineLvl w:val="1"/>
              <w:rPr>
                <w:rFonts w:ascii="Arial" w:hAnsi="Arial" w:cs="Arial"/>
                <w:bCs/>
                <w:iCs/>
                <w:color w:val="000000"/>
                <w:lang w:val="x-none" w:eastAsia="x-none"/>
              </w:rPr>
            </w:pPr>
            <w:r w:rsidRPr="00327E32">
              <w:rPr>
                <w:rFonts w:ascii="Arial" w:hAnsi="Arial" w:cs="Arial"/>
                <w:bCs/>
                <w:iCs/>
                <w:color w:val="000000"/>
                <w:lang w:val="x-none" w:eastAsia="x-none"/>
              </w:rPr>
              <w:t>Oświadczenie wykonawcy o przynależności albo braku przynależności do tej samej grupy kapitałowej – Załącznik nr 7 do SIWZ</w:t>
            </w:r>
          </w:p>
        </w:tc>
      </w:tr>
    </w:tbl>
    <w:p w:rsidR="003B79EA" w:rsidRPr="00327E32" w:rsidRDefault="003B79EA" w:rsidP="003B79EA">
      <w:pPr>
        <w:spacing w:before="120" w:after="60"/>
        <w:ind w:left="68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Wraz ze złożeniem oświadczenia, Wykonawca może przedstawić dowody, że powiązania z innym Wykonawcą nie prowadzą do zakłócenia konkurencji w postępowaniu o udzielenie zamówienia.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Zamawiający, na podstawie </w:t>
      </w:r>
      <w:r w:rsidRPr="00327E32">
        <w:rPr>
          <w:rFonts w:ascii="Arial" w:hAnsi="Arial" w:cs="Arial"/>
          <w:b/>
        </w:rPr>
        <w:t>art. 24aa</w:t>
      </w:r>
      <w:r w:rsidRPr="00327E32">
        <w:rPr>
          <w:rFonts w:ascii="Arial" w:hAnsi="Arial" w:cs="Arial"/>
        </w:rPr>
        <w:t xml:space="preserve"> ustawy </w:t>
      </w:r>
      <w:proofErr w:type="spellStart"/>
      <w:r w:rsidRPr="00327E32">
        <w:rPr>
          <w:rFonts w:ascii="Arial" w:hAnsi="Arial" w:cs="Arial"/>
        </w:rPr>
        <w:t>Pzp</w:t>
      </w:r>
      <w:proofErr w:type="spellEnd"/>
      <w:r w:rsidRPr="00327E32">
        <w:rPr>
          <w:rFonts w:ascii="Arial" w:hAnsi="Arial" w:cs="Arial"/>
        </w:rPr>
        <w:t xml:space="preserve">, przewiduje możliwość w pierwszej kolejności dokonania oceny ofert, a następnie zbadania, czy </w:t>
      </w:r>
      <w:r w:rsidRPr="00327E32">
        <w:rPr>
          <w:rFonts w:ascii="Arial" w:hAnsi="Arial" w:cs="Arial"/>
        </w:rPr>
        <w:lastRenderedPageBreak/>
        <w:t>Wykonawca, którego oferta została oceniona jako najkorzystniejsza nie podlega wykluczeniu oraz spełnia warunki udziału w postępowaniu. Jeżeli Wykonawca, którego oferta została oceniona jako najkorzystniejsza uchyla się od zawarcia umowy, Zamawiający przewiduje możliwość zbadania, czy nie podlega wykluczeniu oraz spełnia warunki udziału w postępowaniu Wykonawca, który złożył ofertę najwyżej ocenioną spośród pozostałych ofert.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Wykaz dokumentów i oświadczeń składanych na wezwanie Zamawiającego na potwierdzenie okoliczności, o których mowa w art. 25 ust. 1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numPr>
          <w:ilvl w:val="0"/>
          <w:numId w:val="28"/>
        </w:numPr>
        <w:spacing w:before="120" w:after="60"/>
        <w:jc w:val="both"/>
        <w:outlineLvl w:val="1"/>
        <w:rPr>
          <w:rFonts w:ascii="Arial" w:hAnsi="Arial" w:cs="Arial"/>
          <w:bCs/>
          <w:iCs/>
          <w:lang w:eastAsia="x-none"/>
        </w:rPr>
      </w:pPr>
      <w:r w:rsidRPr="00327E32">
        <w:rPr>
          <w:rFonts w:ascii="Arial" w:hAnsi="Arial" w:cs="Arial"/>
          <w:bCs/>
          <w:iCs/>
          <w:lang w:eastAsia="x-none"/>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b/>
              </w:rPr>
              <w:t>Lp.</w:t>
            </w:r>
          </w:p>
        </w:tc>
        <w:tc>
          <w:tcPr>
            <w:tcW w:w="7920" w:type="dxa"/>
          </w:tcPr>
          <w:p w:rsidR="003B79EA" w:rsidRPr="00327E32" w:rsidRDefault="003B79EA" w:rsidP="00A93C38">
            <w:pPr>
              <w:spacing w:before="60" w:after="120"/>
              <w:jc w:val="both"/>
              <w:rPr>
                <w:rFonts w:ascii="Arial" w:hAnsi="Arial" w:cs="Arial"/>
              </w:rPr>
            </w:pPr>
            <w:r w:rsidRPr="00327E32">
              <w:rPr>
                <w:rFonts w:ascii="Arial" w:hAnsi="Arial" w:cs="Arial"/>
                <w:b/>
              </w:rPr>
              <w:t>Wymagany dokument</w:t>
            </w:r>
          </w:p>
        </w:tc>
      </w:tr>
      <w:tr w:rsidR="003B79EA" w:rsidRPr="00327E32" w:rsidTr="00A93C38">
        <w:tc>
          <w:tcPr>
            <w:tcW w:w="720" w:type="dxa"/>
          </w:tcPr>
          <w:p w:rsidR="003B79EA" w:rsidRPr="00327E32" w:rsidRDefault="003B79EA" w:rsidP="00A93C38">
            <w:pPr>
              <w:spacing w:before="120" w:after="120"/>
              <w:jc w:val="both"/>
              <w:rPr>
                <w:rFonts w:ascii="Arial" w:hAnsi="Arial" w:cs="Arial"/>
              </w:rPr>
            </w:pPr>
            <w:r w:rsidRPr="00327E32">
              <w:rPr>
                <w:rFonts w:ascii="Arial" w:hAnsi="Arial" w:cs="Arial"/>
              </w:rPr>
              <w:t>1</w:t>
            </w:r>
          </w:p>
        </w:tc>
        <w:tc>
          <w:tcPr>
            <w:tcW w:w="7920" w:type="dxa"/>
          </w:tcPr>
          <w:p w:rsidR="003B79EA" w:rsidRPr="00327E32" w:rsidRDefault="003B79EA" w:rsidP="00A93C38">
            <w:pPr>
              <w:spacing w:before="120" w:after="120"/>
              <w:jc w:val="both"/>
              <w:rPr>
                <w:rFonts w:ascii="Arial" w:hAnsi="Arial" w:cs="Arial"/>
              </w:rPr>
            </w:pPr>
            <w:r w:rsidRPr="00327E32">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załącznik nr 4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B79EA" w:rsidRPr="00327E32" w:rsidRDefault="003B79EA" w:rsidP="00A93C38">
            <w:pPr>
              <w:spacing w:before="120" w:after="120"/>
              <w:jc w:val="both"/>
              <w:rPr>
                <w:rFonts w:ascii="Arial" w:hAnsi="Arial" w:cs="Arial"/>
              </w:rPr>
            </w:pPr>
            <w:r w:rsidRPr="00327E32">
              <w:rPr>
                <w:rFonts w:ascii="Arial" w:hAnsi="Arial" w:cs="Arial"/>
                <w:bCs/>
                <w:color w:val="000000"/>
              </w:rPr>
              <w:t>Wykaz robót winien zawierać informacje pozwalające na potwierdzenie spełnienia warunków udziału opisanych w punkcie 6.2.3.1 SIWZ</w:t>
            </w:r>
          </w:p>
        </w:tc>
      </w:tr>
      <w:tr w:rsidR="003B79EA" w:rsidRPr="00327E32" w:rsidTr="00A93C38">
        <w:tc>
          <w:tcPr>
            <w:tcW w:w="720" w:type="dxa"/>
          </w:tcPr>
          <w:p w:rsidR="003B79EA" w:rsidRPr="00327E32" w:rsidRDefault="003B79EA" w:rsidP="00A93C38">
            <w:pPr>
              <w:spacing w:before="120" w:after="120"/>
              <w:jc w:val="both"/>
              <w:rPr>
                <w:rFonts w:ascii="Arial" w:hAnsi="Arial" w:cs="Arial"/>
              </w:rPr>
            </w:pPr>
            <w:r w:rsidRPr="00327E32">
              <w:rPr>
                <w:rFonts w:ascii="Arial" w:hAnsi="Arial" w:cs="Arial"/>
              </w:rPr>
              <w:t>2</w:t>
            </w:r>
          </w:p>
        </w:tc>
        <w:tc>
          <w:tcPr>
            <w:tcW w:w="7920" w:type="dxa"/>
          </w:tcPr>
          <w:p w:rsidR="003B79EA" w:rsidRPr="00327E32" w:rsidRDefault="003B79EA" w:rsidP="00A93C38">
            <w:pPr>
              <w:spacing w:before="120" w:after="120"/>
              <w:jc w:val="both"/>
              <w:rPr>
                <w:rFonts w:ascii="Arial" w:hAnsi="Arial" w:cs="Arial"/>
              </w:rPr>
            </w:pPr>
            <w:r w:rsidRPr="00327E32">
              <w:rPr>
                <w:rFonts w:ascii="Arial" w:hAnsi="Arial" w:cs="Aria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5 do SIWZ.</w:t>
            </w:r>
          </w:p>
          <w:p w:rsidR="003B79EA" w:rsidRPr="00327E32" w:rsidRDefault="003B79EA" w:rsidP="00A93C38">
            <w:pPr>
              <w:spacing w:before="120" w:after="120"/>
              <w:jc w:val="both"/>
              <w:rPr>
                <w:rFonts w:ascii="Arial" w:hAnsi="Arial" w:cs="Arial"/>
              </w:rPr>
            </w:pPr>
            <w:r w:rsidRPr="00327E32">
              <w:rPr>
                <w:rFonts w:ascii="Arial" w:hAnsi="Arial" w:cs="Arial"/>
                <w:bCs/>
              </w:rPr>
              <w:t>Wykaz osób winien zawierać informacje pozwalające na potwierdzenie spełnienia warunków udziału opisanych w punkcie 6.2.3.2 SIWZ</w:t>
            </w:r>
          </w:p>
        </w:tc>
      </w:tr>
      <w:tr w:rsidR="003B79EA" w:rsidRPr="00327E32" w:rsidTr="00A93C38">
        <w:tc>
          <w:tcPr>
            <w:tcW w:w="720" w:type="dxa"/>
          </w:tcPr>
          <w:p w:rsidR="003B79EA" w:rsidRPr="00327E32" w:rsidRDefault="003B79EA" w:rsidP="00A93C38">
            <w:pPr>
              <w:spacing w:before="120" w:after="120"/>
              <w:jc w:val="both"/>
              <w:rPr>
                <w:rFonts w:ascii="Arial" w:hAnsi="Arial" w:cs="Arial"/>
              </w:rPr>
            </w:pPr>
            <w:r w:rsidRPr="00327E32">
              <w:rPr>
                <w:rFonts w:ascii="Arial" w:hAnsi="Arial" w:cs="Arial"/>
              </w:rPr>
              <w:t>3</w:t>
            </w:r>
          </w:p>
        </w:tc>
        <w:tc>
          <w:tcPr>
            <w:tcW w:w="7920" w:type="dxa"/>
          </w:tcPr>
          <w:p w:rsidR="003B79EA" w:rsidRPr="00327E32" w:rsidRDefault="003B79EA" w:rsidP="00A93C38">
            <w:pPr>
              <w:spacing w:before="120" w:after="120"/>
              <w:jc w:val="both"/>
              <w:rPr>
                <w:rFonts w:ascii="Arial" w:hAnsi="Arial" w:cs="Arial"/>
              </w:rPr>
            </w:pPr>
            <w:r w:rsidRPr="00327E32">
              <w:rPr>
                <w:rFonts w:ascii="Arial" w:hAnsi="Arial" w:cs="Arial"/>
              </w:rPr>
              <w:t>Dokument potwierdzający, że wykonawca jest ubezpieczony od odpowiedzialności cywilnej w zakresie prowadzonej działalności związanej z przedmiotem zamówienia na sumę gwarancyjną określoną przez zamawiającego.</w:t>
            </w:r>
          </w:p>
        </w:tc>
      </w:tr>
    </w:tbl>
    <w:p w:rsidR="003B79EA" w:rsidRPr="00327E32" w:rsidRDefault="003B79EA" w:rsidP="003B79EA">
      <w:pPr>
        <w:numPr>
          <w:ilvl w:val="0"/>
          <w:numId w:val="28"/>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lastRenderedPageBreak/>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b/>
              </w:rPr>
              <w:t>Lp.</w:t>
            </w:r>
          </w:p>
        </w:tc>
        <w:tc>
          <w:tcPr>
            <w:tcW w:w="7920" w:type="dxa"/>
          </w:tcPr>
          <w:p w:rsidR="003B79EA" w:rsidRPr="00327E32" w:rsidRDefault="003B79EA" w:rsidP="00A93C38">
            <w:pPr>
              <w:spacing w:before="60" w:after="120"/>
              <w:jc w:val="both"/>
              <w:rPr>
                <w:rFonts w:ascii="Arial" w:hAnsi="Arial" w:cs="Arial"/>
              </w:rPr>
            </w:pPr>
            <w:r w:rsidRPr="00327E32">
              <w:rPr>
                <w:rFonts w:ascii="Arial" w:hAnsi="Arial" w:cs="Arial"/>
                <w:b/>
              </w:rPr>
              <w:t>Wymagany dokument</w:t>
            </w:r>
          </w:p>
        </w:tc>
      </w:tr>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rPr>
              <w:t>1</w:t>
            </w:r>
          </w:p>
        </w:tc>
        <w:tc>
          <w:tcPr>
            <w:tcW w:w="7920" w:type="dxa"/>
          </w:tcPr>
          <w:p w:rsidR="003B79EA" w:rsidRPr="00327E32" w:rsidRDefault="003B79EA" w:rsidP="00A93C38">
            <w:pPr>
              <w:spacing w:before="120" w:after="120"/>
              <w:jc w:val="both"/>
              <w:rPr>
                <w:rFonts w:ascii="Arial" w:hAnsi="Arial" w:cs="Arial"/>
              </w:rPr>
            </w:pPr>
            <w:r w:rsidRPr="00327E32">
              <w:rPr>
                <w:rFonts w:ascii="Arial" w:hAnsi="Arial" w:cs="Aria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27E32">
              <w:rPr>
                <w:rFonts w:ascii="Arial" w:hAnsi="Arial" w:cs="Arial"/>
              </w:rPr>
              <w:t>Pzp</w:t>
            </w:r>
            <w:proofErr w:type="spellEnd"/>
            <w:r w:rsidRPr="00327E32">
              <w:rPr>
                <w:rFonts w:ascii="Arial" w:hAnsi="Arial" w:cs="Arial"/>
              </w:rPr>
              <w:t>.</w:t>
            </w:r>
          </w:p>
        </w:tc>
      </w:tr>
    </w:tbl>
    <w:p w:rsidR="003B79EA" w:rsidRPr="00327E32" w:rsidRDefault="003B79EA" w:rsidP="003B79EA">
      <w:pPr>
        <w:numPr>
          <w:ilvl w:val="0"/>
          <w:numId w:val="28"/>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b/>
              </w:rPr>
              <w:t>Lp.</w:t>
            </w:r>
          </w:p>
        </w:tc>
        <w:tc>
          <w:tcPr>
            <w:tcW w:w="7920" w:type="dxa"/>
          </w:tcPr>
          <w:p w:rsidR="003B79EA" w:rsidRPr="00327E32" w:rsidRDefault="003B79EA" w:rsidP="00A93C38">
            <w:pPr>
              <w:spacing w:before="60" w:after="120"/>
              <w:jc w:val="both"/>
              <w:rPr>
                <w:rFonts w:ascii="Arial" w:hAnsi="Arial" w:cs="Arial"/>
              </w:rPr>
            </w:pPr>
            <w:r w:rsidRPr="00327E32">
              <w:rPr>
                <w:rFonts w:ascii="Arial" w:hAnsi="Arial" w:cs="Arial"/>
                <w:b/>
              </w:rPr>
              <w:t>Wymagany dokument</w:t>
            </w:r>
          </w:p>
        </w:tc>
      </w:tr>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rPr>
              <w:t>1</w:t>
            </w:r>
          </w:p>
        </w:tc>
        <w:tc>
          <w:tcPr>
            <w:tcW w:w="7920" w:type="dxa"/>
          </w:tcPr>
          <w:p w:rsidR="003B79EA" w:rsidRPr="00327E32" w:rsidRDefault="003B79EA" w:rsidP="00A93C38">
            <w:pPr>
              <w:spacing w:before="120" w:after="120"/>
              <w:jc w:val="both"/>
              <w:rPr>
                <w:rFonts w:ascii="Arial" w:hAnsi="Arial" w:cs="Arial"/>
              </w:rPr>
            </w:pPr>
            <w:r w:rsidRPr="00327E32">
              <w:rPr>
                <w:rFonts w:ascii="Arial" w:hAnsi="Arial" w:cs="Arial"/>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tc>
      </w:tr>
    </w:tbl>
    <w:p w:rsidR="003B79EA" w:rsidRPr="00327E32" w:rsidRDefault="003B79EA" w:rsidP="003B79EA">
      <w:pPr>
        <w:spacing w:before="120" w:after="60"/>
        <w:ind w:left="680"/>
        <w:jc w:val="both"/>
        <w:outlineLvl w:val="1"/>
        <w:rPr>
          <w:rFonts w:ascii="Arial" w:hAnsi="Arial" w:cs="Arial"/>
          <w:bCs/>
          <w:iCs/>
          <w:lang w:eastAsia="x-none"/>
        </w:rPr>
      </w:pPr>
      <w:r w:rsidRPr="00327E32">
        <w:rPr>
          <w:rFonts w:ascii="Arial" w:hAnsi="Arial" w:cs="Arial"/>
          <w:bCs/>
          <w:iCs/>
          <w:lang w:eastAsia="x-none"/>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3B79EA" w:rsidRPr="00327E32" w:rsidRDefault="003B79EA" w:rsidP="003B79EA">
      <w:pPr>
        <w:spacing w:before="120" w:after="60"/>
        <w:ind w:left="680"/>
        <w:jc w:val="both"/>
        <w:outlineLvl w:val="1"/>
        <w:rPr>
          <w:rFonts w:ascii="Arial" w:hAnsi="Arial" w:cs="Arial"/>
          <w:bCs/>
          <w:iCs/>
          <w:lang w:eastAsia="x-none"/>
        </w:rPr>
      </w:pPr>
      <w:r w:rsidRPr="00327E32">
        <w:rPr>
          <w:rFonts w:ascii="Arial" w:hAnsi="Arial" w:cs="Arial"/>
          <w:bCs/>
          <w:iCs/>
          <w:lang w:eastAsia="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27E32">
        <w:rPr>
          <w:rFonts w:ascii="Arial" w:hAnsi="Arial" w:cs="Arial"/>
        </w:rPr>
        <w:t>t.j</w:t>
      </w:r>
      <w:proofErr w:type="spellEnd"/>
      <w:r w:rsidRPr="00327E32">
        <w:rPr>
          <w:rFonts w:ascii="Arial" w:hAnsi="Arial" w:cs="Arial"/>
        </w:rPr>
        <w:t>. Dz. U. z 2017r. poz. 570).</w:t>
      </w:r>
    </w:p>
    <w:p w:rsidR="003B79EA" w:rsidRPr="00327E32" w:rsidRDefault="003B79EA" w:rsidP="003B79EA">
      <w:pPr>
        <w:spacing w:before="120" w:after="60"/>
        <w:ind w:left="680"/>
        <w:jc w:val="both"/>
        <w:outlineLvl w:val="1"/>
        <w:rPr>
          <w:rFonts w:ascii="Arial" w:hAnsi="Arial" w:cs="Arial"/>
          <w:bCs/>
          <w:iCs/>
          <w:lang w:eastAsia="x-none"/>
        </w:rPr>
      </w:pPr>
      <w:r w:rsidRPr="00327E32">
        <w:rPr>
          <w:rFonts w:ascii="Arial" w:hAnsi="Arial" w:cs="Arial"/>
          <w:bCs/>
          <w:iCs/>
          <w:lang w:eastAsia="x-none"/>
        </w:rPr>
        <w:lastRenderedPageBreak/>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3B79EA" w:rsidRPr="00327E32" w:rsidRDefault="003B79EA" w:rsidP="003B79EA">
      <w:pPr>
        <w:spacing w:before="120" w:after="60"/>
        <w:ind w:left="680"/>
        <w:jc w:val="both"/>
        <w:outlineLvl w:val="1"/>
        <w:rPr>
          <w:rFonts w:ascii="Arial" w:hAnsi="Arial" w:cs="Arial"/>
          <w:bCs/>
          <w:iCs/>
          <w:lang w:eastAsia="x-none"/>
        </w:rPr>
      </w:pPr>
      <w:r w:rsidRPr="00327E32">
        <w:rPr>
          <w:rFonts w:ascii="Arial" w:hAnsi="Arial" w:cs="Arial"/>
          <w:bCs/>
          <w:iCs/>
          <w:lang w:eastAsia="x-none"/>
        </w:rPr>
        <w:t>Zamawiający może żądać od Wykonawcy przedstawienia tłumaczenia na język polski wskazanych przez Wykonawcę i pobranych samodzielnie przez Zamawiającego dokumentów.</w:t>
      </w:r>
    </w:p>
    <w:p w:rsidR="003B79EA" w:rsidRPr="00327E32" w:rsidRDefault="003B79EA" w:rsidP="003B79EA">
      <w:pPr>
        <w:pStyle w:val="Nagwek2"/>
        <w:tabs>
          <w:tab w:val="clear" w:pos="680"/>
        </w:tabs>
        <w:ind w:left="567" w:hanging="567"/>
        <w:rPr>
          <w:rFonts w:ascii="Arial" w:eastAsia="EUAlbertina-Regular-Identity-H" w:hAnsi="Arial" w:cs="Arial"/>
        </w:rPr>
      </w:pPr>
      <w:r w:rsidRPr="00327E32">
        <w:rPr>
          <w:rFonts w:ascii="Arial" w:eastAsia="EUAlbertina-Regular-Identity-H"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B79EA" w:rsidRPr="00327E32" w:rsidRDefault="003B79EA" w:rsidP="003B79EA">
      <w:pPr>
        <w:pStyle w:val="Nagwek1"/>
        <w:tabs>
          <w:tab w:val="clear" w:pos="432"/>
        </w:tabs>
        <w:ind w:left="426" w:hanging="720"/>
        <w:rPr>
          <w:rFonts w:ascii="Arial" w:hAnsi="Arial" w:cs="Arial"/>
        </w:rPr>
      </w:pPr>
      <w:bookmarkStart w:id="8" w:name="_Toc258314249"/>
      <w:r w:rsidRPr="00327E32">
        <w:rPr>
          <w:rFonts w:ascii="Arial" w:hAnsi="Arial" w:cs="Arial"/>
        </w:rPr>
        <w:t>INFORMACJA DLA WYKONAWCÓW POLEGAJĄCYCH NA ZASOBACH INNYCH PODMIOTÓW, NA ZASADACH OKREŚLONYCH W ART. 22A USTAWY PZP</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 wg załącznika nr 6 do SIWZ (jeśli dotyczy).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 </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3B79EA" w:rsidRPr="00327E32" w:rsidRDefault="003B79EA" w:rsidP="003B79EA">
      <w:pPr>
        <w:pStyle w:val="Nagwek2"/>
        <w:tabs>
          <w:tab w:val="clear" w:pos="680"/>
        </w:tabs>
        <w:ind w:left="567" w:hanging="567"/>
        <w:rPr>
          <w:rFonts w:ascii="Arial" w:hAnsi="Arial" w:cs="Arial"/>
          <w:u w:val="single"/>
        </w:rPr>
      </w:pPr>
      <w:r w:rsidRPr="00327E32">
        <w:rPr>
          <w:rFonts w:ascii="Arial" w:hAnsi="Arial" w:cs="Arial"/>
        </w:rPr>
        <w:t xml:space="preserve">W odniesieniu do warunków dotyczących wykształcenia, kwalifikacji zawodowych lub doświadczenia, wykonawcy mogą polegać na zdolnościach innych podmiotów, </w:t>
      </w:r>
      <w:r w:rsidRPr="00327E32">
        <w:rPr>
          <w:rFonts w:ascii="Arial" w:hAnsi="Arial" w:cs="Arial"/>
          <w:u w:val="single"/>
        </w:rPr>
        <w:t>jeśli podmioty te zrealizują roboty budowlane lub usługi, do realizacji których te zdolności są wymagane.</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Wykonawca, który polega na sytuacji finansowej lub ekonomicznej innych podmiotów, odpowiada solidarnie z podmiotem, który zobowiązał się do </w:t>
      </w:r>
      <w:r w:rsidRPr="00327E32">
        <w:rPr>
          <w:rFonts w:ascii="Arial" w:hAnsi="Arial" w:cs="Arial"/>
        </w:rPr>
        <w:lastRenderedPageBreak/>
        <w:t>udostępnienia zasobów, za szkodę poniesioną przez Zamawiającego powstałą wskutek nieudostępnienia tych zasobów, chyba że za nieudostępnienie zasobów nie ponosi winy.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z postępowania i spełnianiu warunków udziału w postępowaniu” – załącznik nr 3 do SIWZ.</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Zamawiający żąda od Wykonawcy, który polega na zdolnościach lub sytuacji innych podmiotów na zasadach określonych w art. 22a ustawy </w:t>
      </w:r>
      <w:proofErr w:type="spellStart"/>
      <w:r w:rsidRPr="00327E32">
        <w:rPr>
          <w:rFonts w:ascii="Arial" w:hAnsi="Arial" w:cs="Arial"/>
        </w:rPr>
        <w:t>Pzp</w:t>
      </w:r>
      <w:proofErr w:type="spellEnd"/>
      <w:r w:rsidRPr="00327E32">
        <w:rPr>
          <w:rFonts w:ascii="Arial" w:hAnsi="Arial" w:cs="Arial"/>
        </w:rPr>
        <w:t>, przedstawienia w odniesieniu do tych podmiotów dokumentów wymienionych w pkt 8.</w:t>
      </w:r>
      <w:r w:rsidRPr="00327E32">
        <w:rPr>
          <w:rFonts w:ascii="Arial" w:hAnsi="Arial" w:cs="Arial"/>
          <w:lang w:val="pl-PL"/>
        </w:rPr>
        <w:t>5</w:t>
      </w:r>
      <w:r w:rsidRPr="00327E32">
        <w:rPr>
          <w:rFonts w:ascii="Arial" w:hAnsi="Arial" w:cs="Arial"/>
        </w:rPr>
        <w:t xml:space="preserve"> </w:t>
      </w:r>
      <w:proofErr w:type="spellStart"/>
      <w:r w:rsidRPr="00327E32">
        <w:rPr>
          <w:rFonts w:ascii="Arial" w:hAnsi="Arial" w:cs="Arial"/>
        </w:rPr>
        <w:t>ppkt</w:t>
      </w:r>
      <w:proofErr w:type="spellEnd"/>
      <w:r w:rsidRPr="00327E32">
        <w:rPr>
          <w:rFonts w:ascii="Arial" w:hAnsi="Arial" w:cs="Arial"/>
        </w:rPr>
        <w:t xml:space="preserve"> 2 tabela pkt 1 SIWZ, a w przypadku podmiotów zagranicznych dokumentów wymienionych w pkt 8.</w:t>
      </w:r>
      <w:r w:rsidRPr="00327E32">
        <w:rPr>
          <w:rFonts w:ascii="Arial" w:hAnsi="Arial" w:cs="Arial"/>
          <w:lang w:val="pl-PL"/>
        </w:rPr>
        <w:t>5</w:t>
      </w:r>
      <w:r w:rsidRPr="00327E32">
        <w:rPr>
          <w:rFonts w:ascii="Arial" w:hAnsi="Arial" w:cs="Arial"/>
        </w:rPr>
        <w:t xml:space="preserve"> </w:t>
      </w:r>
      <w:proofErr w:type="spellStart"/>
      <w:r w:rsidRPr="00327E32">
        <w:rPr>
          <w:rFonts w:ascii="Arial" w:hAnsi="Arial" w:cs="Arial"/>
        </w:rPr>
        <w:t>ppkt</w:t>
      </w:r>
      <w:proofErr w:type="spellEnd"/>
      <w:r w:rsidRPr="00327E32">
        <w:rPr>
          <w:rFonts w:ascii="Arial" w:hAnsi="Arial" w:cs="Arial"/>
        </w:rPr>
        <w:t xml:space="preserve"> 3 tabela pkt 1 SIWZ.</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W celu oceny, czy Wykonawca polegając na zdolnościach lub sytuacji innych podmiotów na zasadach określonych w art. 22a ustawy </w:t>
      </w:r>
      <w:proofErr w:type="spellStart"/>
      <w:r w:rsidRPr="00327E32">
        <w:rPr>
          <w:rFonts w:ascii="Arial" w:hAnsi="Arial" w:cs="Arial"/>
        </w:rPr>
        <w:t>Pzp</w:t>
      </w:r>
      <w:proofErr w:type="spellEnd"/>
      <w:r w:rsidRPr="00327E32">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B79EA" w:rsidRPr="00327E32" w:rsidRDefault="003B79EA" w:rsidP="003B79EA">
      <w:pPr>
        <w:numPr>
          <w:ilvl w:val="1"/>
          <w:numId w:val="30"/>
        </w:numPr>
        <w:spacing w:before="120" w:after="60"/>
        <w:ind w:left="993" w:hanging="284"/>
        <w:jc w:val="both"/>
        <w:outlineLvl w:val="1"/>
        <w:rPr>
          <w:rFonts w:ascii="Arial" w:hAnsi="Arial" w:cs="Arial"/>
          <w:bCs/>
          <w:iCs/>
          <w:lang w:val="x-none" w:eastAsia="x-none"/>
        </w:rPr>
      </w:pPr>
      <w:r w:rsidRPr="00327E32">
        <w:rPr>
          <w:rFonts w:ascii="Arial" w:hAnsi="Arial" w:cs="Arial"/>
          <w:bCs/>
          <w:iCs/>
          <w:lang w:val="x-none" w:eastAsia="x-none"/>
        </w:rPr>
        <w:t>zakres dostępnych Wykonawcy zasobów innego podmiotu;</w:t>
      </w:r>
    </w:p>
    <w:p w:rsidR="003B79EA" w:rsidRPr="00327E32" w:rsidRDefault="003B79EA" w:rsidP="003B79EA">
      <w:pPr>
        <w:numPr>
          <w:ilvl w:val="1"/>
          <w:numId w:val="30"/>
        </w:numPr>
        <w:spacing w:before="120" w:after="60"/>
        <w:ind w:left="993" w:hanging="284"/>
        <w:jc w:val="both"/>
        <w:outlineLvl w:val="1"/>
        <w:rPr>
          <w:rFonts w:ascii="Arial" w:hAnsi="Arial" w:cs="Arial"/>
          <w:bCs/>
          <w:iCs/>
          <w:lang w:val="x-none" w:eastAsia="x-none"/>
        </w:rPr>
      </w:pPr>
      <w:r w:rsidRPr="00327E32">
        <w:rPr>
          <w:rFonts w:ascii="Arial" w:hAnsi="Arial" w:cs="Arial"/>
          <w:bCs/>
          <w:iCs/>
          <w:lang w:val="x-none" w:eastAsia="x-none"/>
        </w:rPr>
        <w:t>sposób wykorzystania zasobów innego podmiotu, przez Wykonawcę, przy wykonywaniu zamówienia publicznego;</w:t>
      </w:r>
    </w:p>
    <w:p w:rsidR="003B79EA" w:rsidRPr="00327E32" w:rsidRDefault="003B79EA" w:rsidP="003B79EA">
      <w:pPr>
        <w:numPr>
          <w:ilvl w:val="1"/>
          <w:numId w:val="30"/>
        </w:numPr>
        <w:spacing w:before="120" w:after="60"/>
        <w:ind w:left="993" w:hanging="284"/>
        <w:jc w:val="both"/>
        <w:outlineLvl w:val="1"/>
        <w:rPr>
          <w:rFonts w:ascii="Arial" w:hAnsi="Arial" w:cs="Arial"/>
          <w:bCs/>
          <w:iCs/>
          <w:lang w:val="x-none" w:eastAsia="x-none"/>
        </w:rPr>
      </w:pPr>
      <w:r w:rsidRPr="00327E32">
        <w:rPr>
          <w:rFonts w:ascii="Arial" w:hAnsi="Arial" w:cs="Arial"/>
          <w:bCs/>
          <w:iCs/>
          <w:lang w:val="x-none" w:eastAsia="x-none"/>
        </w:rPr>
        <w:t>zakres i okres udziału innego podmiotu przy wykonywaniu zamówienia publicznego;</w:t>
      </w:r>
    </w:p>
    <w:p w:rsidR="003B79EA" w:rsidRPr="00327E32" w:rsidRDefault="003B79EA" w:rsidP="003B79EA">
      <w:pPr>
        <w:numPr>
          <w:ilvl w:val="1"/>
          <w:numId w:val="30"/>
        </w:numPr>
        <w:spacing w:before="120" w:after="60"/>
        <w:ind w:left="993" w:hanging="284"/>
        <w:jc w:val="both"/>
        <w:outlineLvl w:val="1"/>
        <w:rPr>
          <w:rFonts w:ascii="Arial" w:hAnsi="Arial" w:cs="Arial"/>
          <w:bCs/>
          <w:iCs/>
          <w:lang w:val="x-none" w:eastAsia="x-none"/>
        </w:rPr>
      </w:pPr>
      <w:r w:rsidRPr="00327E32">
        <w:rPr>
          <w:rFonts w:ascii="Arial" w:hAnsi="Arial" w:cs="Arial"/>
          <w:bCs/>
          <w:iCs/>
          <w:lang w:val="x-none" w:eastAsia="x-none"/>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3B79EA" w:rsidRPr="00327E32" w:rsidRDefault="003B79EA" w:rsidP="003B79EA">
      <w:pPr>
        <w:spacing w:before="120" w:after="60"/>
        <w:ind w:left="680"/>
        <w:jc w:val="both"/>
        <w:outlineLvl w:val="1"/>
        <w:rPr>
          <w:rFonts w:ascii="Arial" w:hAnsi="Arial" w:cs="Arial"/>
          <w:bCs/>
          <w:iCs/>
          <w:lang w:val="x-none" w:eastAsia="x-none"/>
        </w:rPr>
      </w:pPr>
      <w:r w:rsidRPr="00327E32">
        <w:rPr>
          <w:rFonts w:ascii="Arial" w:hAnsi="Arial" w:cs="Arial"/>
          <w:bCs/>
          <w:iCs/>
          <w:lang w:val="x-none" w:eastAsia="x-none"/>
        </w:rPr>
        <w:t>a)  zastąpił ten podmiot innym podmiotem lub podmiotami lub</w:t>
      </w:r>
    </w:p>
    <w:p w:rsidR="003B79EA" w:rsidRPr="00327E32" w:rsidRDefault="003B79EA" w:rsidP="003B79EA">
      <w:pPr>
        <w:spacing w:before="120" w:after="60"/>
        <w:ind w:left="680"/>
        <w:jc w:val="both"/>
        <w:outlineLvl w:val="1"/>
        <w:rPr>
          <w:rFonts w:ascii="Arial" w:hAnsi="Arial" w:cs="Arial"/>
          <w:bCs/>
          <w:iCs/>
          <w:lang w:val="x-none" w:eastAsia="x-none"/>
        </w:rPr>
      </w:pPr>
      <w:r w:rsidRPr="00327E32">
        <w:rPr>
          <w:rFonts w:ascii="Arial" w:hAnsi="Arial" w:cs="Arial"/>
          <w:bCs/>
          <w:iCs/>
          <w:lang w:val="x-none" w:eastAsia="x-none"/>
        </w:rPr>
        <w:t>b) zobowiązał się do osobistego wykonania odpowiedniej części zamówienia, jeżeli wykaże zdolności techniczne lub zawodowe lub sytuację finansową lub ekonomiczną, o których mowa w pkt. 9.1 SIWZ.</w:t>
      </w:r>
    </w:p>
    <w:p w:rsidR="003B79EA" w:rsidRPr="00327E32" w:rsidRDefault="003B79EA" w:rsidP="003B79EA">
      <w:pPr>
        <w:pStyle w:val="Nagwek1"/>
        <w:tabs>
          <w:tab w:val="clear" w:pos="432"/>
        </w:tabs>
        <w:ind w:left="426" w:hanging="720"/>
        <w:rPr>
          <w:rFonts w:ascii="Arial" w:hAnsi="Arial" w:cs="Arial"/>
          <w:lang w:val="pl-PL"/>
        </w:rPr>
      </w:pPr>
      <w:r w:rsidRPr="00327E32">
        <w:rPr>
          <w:rFonts w:ascii="Arial" w:hAnsi="Arial" w:cs="Arial"/>
        </w:rPr>
        <w:t>INFORMACJA DLA WYKONAWCÓW zamierzających powierzyć wykonanie części zamówienia podwykonawcom</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może powierzyć wykonanie części zamówienia Podwykonawcom.</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Zamawiający wymaga wskazania przez Wykonawcę części zamówienia, których wykonanie zamierza powierzyć Podwykonawcom i podania przez Wykonawcę firm Podwykonawców.</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3B79EA" w:rsidRPr="00327E32" w:rsidRDefault="003B79EA" w:rsidP="003B79EA">
      <w:pPr>
        <w:spacing w:before="120" w:after="60"/>
        <w:ind w:left="68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który zamierza powierzyć wykonanie części zamówienia Podwykonawcom, w celu wykazania braku istnienia wobec nich podstaw wykluczenia z udziału w postępowaniu zamieszcza informacje o Podwykonawcach w „Oświadczeniu o niepodleganiu wykluczeniu i spełnianiu warunków udziału w postępowaniu” – załącznik nr 3 do SIWZ.</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Jeżeli powierzenie Podwykonawcy wykonania części zamówienia na roboty budowlane lub usługi następuje w trakcie jego realizacji, Wykonawca na żądanie Zamawiającego przedstawia wypełniony dokument ”Oświadczenia o niepodleganiu wykluczeniu z postępowania i spełnianiu warunków udziału w postępowaniu” – załącznik nr 3 do SIWZ, potwierdzający brak podstaw wykluczenia wobec tego Podwykonawcy.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Jeżeli Zamawiający stwierdzi, że wobec danego Podwykonawcy zachodzą podstawy wykluczenia, Wykonawca obowiązany jest zastąpić tego Podwykonawcę lub zrezygnować z powierzenia wykonania części zamówienia Podwykonawcy.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Powierzenie wykonania części zamówienia Podwykonawcom nie zwalnia Wykonawcy z odpowiedzialności za należyte wykonanie tego zamówienia.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Pozostałe wymagania dotyczące podwykonawstwa zawiera projekt umowy.</w:t>
      </w:r>
    </w:p>
    <w:p w:rsidR="003B79EA" w:rsidRPr="00327E32" w:rsidRDefault="003B79EA" w:rsidP="003B79EA">
      <w:pPr>
        <w:pStyle w:val="Nagwek1"/>
        <w:tabs>
          <w:tab w:val="clear" w:pos="432"/>
        </w:tabs>
        <w:ind w:left="426" w:hanging="720"/>
        <w:rPr>
          <w:rFonts w:ascii="Arial" w:hAnsi="Arial" w:cs="Arial"/>
        </w:rPr>
      </w:pPr>
      <w:r w:rsidRPr="00327E32">
        <w:rPr>
          <w:rFonts w:ascii="Arial" w:hAnsi="Arial" w:cs="Arial"/>
        </w:rPr>
        <w:t>Informacja dla wykonawców wspólnie ubiegających się o udzielenie zamówienia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Wykonawcy zamierzający wspólnie ubiegać się o udzielenie zamówienia (np. konsorcjum, spółka cywilna) zobowiązani są do ustanowienia pełnomocnika do reprezentowania ich w niniejszym postępowaniu albo reprezentowania w postępowaniu i zawarcia umowy w sprawie zamówienia publicznego. Pełnomocnictwo musi być udzielone w formie pisemnej, wskazywać w szczególności: postępowanie o zamówienie publiczne, którego dotyczy, Wykonawców ubiegających się wspólnie o udzielenie zamówienia, ustanowionego pełnomocnika, zakres jego umocowania. Pełnomocnictwo musi być podpisane w imieniu wszystkich Wykonawców ubiegających się wspólnie o udzielenie zamówienia przez osoby uprawnione do składania oświadczeń woli wymienione we właściwym rejestrze lub ewidencji działalności gospodarczej Wykonawcy.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Przepisy dotycz</w:t>
      </w:r>
      <w:r w:rsidRPr="00327E32">
        <w:rPr>
          <w:rFonts w:ascii="Arial" w:eastAsia="TimesNewRoman" w:hAnsi="Arial" w:cs="Arial"/>
        </w:rPr>
        <w:t>ą</w:t>
      </w:r>
      <w:r w:rsidRPr="00327E32">
        <w:rPr>
          <w:rFonts w:ascii="Arial" w:hAnsi="Arial" w:cs="Arial"/>
        </w:rPr>
        <w:t>ce Wykonawcy stosuje si</w:t>
      </w:r>
      <w:r w:rsidRPr="00327E32">
        <w:rPr>
          <w:rFonts w:ascii="Arial" w:eastAsia="TimesNewRoman" w:hAnsi="Arial" w:cs="Arial"/>
        </w:rPr>
        <w:t xml:space="preserve">ę </w:t>
      </w:r>
      <w:r w:rsidRPr="00327E32">
        <w:rPr>
          <w:rFonts w:ascii="Arial" w:hAnsi="Arial" w:cs="Arial"/>
        </w:rPr>
        <w:t>odpowiednio do Wykonawców, o których mowa w pkt 11.1.</w:t>
      </w:r>
    </w:p>
    <w:p w:rsidR="003B79EA" w:rsidRPr="00327E32" w:rsidRDefault="003B79EA" w:rsidP="003B79EA">
      <w:pPr>
        <w:pStyle w:val="Nagwek2"/>
        <w:tabs>
          <w:tab w:val="clear" w:pos="680"/>
        </w:tabs>
        <w:ind w:left="567" w:hanging="567"/>
        <w:rPr>
          <w:rFonts w:ascii="Arial" w:hAnsi="Arial" w:cs="Arial"/>
          <w:b/>
        </w:rPr>
      </w:pPr>
      <w:r w:rsidRPr="00327E32">
        <w:rPr>
          <w:rFonts w:ascii="Arial" w:hAnsi="Arial" w:cs="Arial"/>
        </w:rPr>
        <w:t xml:space="preserve">W przypadku wspólnego ubiegania się o zamówienie przez Wykonawców, </w:t>
      </w:r>
      <w:r w:rsidRPr="00327E32">
        <w:rPr>
          <w:rFonts w:ascii="Arial" w:hAnsi="Arial" w:cs="Arial"/>
          <w:lang w:eastAsia="pl-PL"/>
        </w:rPr>
        <w:t>wypełnione dokumenty: ”</w:t>
      </w:r>
      <w:r w:rsidRPr="00327E32">
        <w:rPr>
          <w:rFonts w:ascii="Arial" w:hAnsi="Arial" w:cs="Arial"/>
        </w:rPr>
        <w:t xml:space="preserve">Oświadczenie o niepodleganiu wykluczeniu z postępowania i spełnianiu warunków udziału w postępowaniu” </w:t>
      </w:r>
      <w:r w:rsidRPr="00327E32">
        <w:rPr>
          <w:rFonts w:ascii="Arial" w:hAnsi="Arial" w:cs="Arial"/>
          <w:lang w:eastAsia="pl-PL"/>
        </w:rPr>
        <w:t xml:space="preserve">– załącznik nr 3 do </w:t>
      </w:r>
      <w:r w:rsidRPr="00327E32">
        <w:rPr>
          <w:rFonts w:ascii="Arial" w:hAnsi="Arial" w:cs="Arial"/>
          <w:lang w:eastAsia="pl-PL"/>
        </w:rPr>
        <w:lastRenderedPageBreak/>
        <w:t>SIWZ</w:t>
      </w:r>
      <w:r w:rsidRPr="00327E32">
        <w:rPr>
          <w:rFonts w:ascii="Arial" w:hAnsi="Arial" w:cs="Arial"/>
        </w:rPr>
        <w:t>, a także dokumenty składane w celu wykazania braku podstaw do wykluczenia z postępowania o udzielenie zamówienia, o których mowa w pkt 8.</w:t>
      </w:r>
      <w:r w:rsidRPr="00327E32">
        <w:rPr>
          <w:rFonts w:ascii="Arial" w:hAnsi="Arial" w:cs="Arial"/>
          <w:lang w:val="pl-PL"/>
        </w:rPr>
        <w:t>5</w:t>
      </w:r>
      <w:r w:rsidRPr="00327E32">
        <w:rPr>
          <w:rFonts w:ascii="Arial" w:hAnsi="Arial" w:cs="Arial"/>
        </w:rPr>
        <w:t xml:space="preserve"> </w:t>
      </w:r>
      <w:proofErr w:type="spellStart"/>
      <w:r w:rsidRPr="00327E32">
        <w:rPr>
          <w:rFonts w:ascii="Arial" w:hAnsi="Arial" w:cs="Arial"/>
        </w:rPr>
        <w:t>ppkt</w:t>
      </w:r>
      <w:proofErr w:type="spellEnd"/>
      <w:r w:rsidRPr="00327E32">
        <w:rPr>
          <w:rFonts w:ascii="Arial" w:hAnsi="Arial" w:cs="Arial"/>
        </w:rPr>
        <w:t xml:space="preserve"> 2 tabela pkt 1 SIWZ, a dla podmiotów zagranicznych, wymienionych w pkt 8.</w:t>
      </w:r>
      <w:r w:rsidRPr="00327E32">
        <w:rPr>
          <w:rFonts w:ascii="Arial" w:hAnsi="Arial" w:cs="Arial"/>
          <w:lang w:val="pl-PL"/>
        </w:rPr>
        <w:t>5</w:t>
      </w:r>
      <w:r w:rsidRPr="00327E32">
        <w:rPr>
          <w:rFonts w:ascii="Arial" w:hAnsi="Arial" w:cs="Arial"/>
        </w:rPr>
        <w:t xml:space="preserve"> </w:t>
      </w:r>
      <w:proofErr w:type="spellStart"/>
      <w:r w:rsidRPr="00327E32">
        <w:rPr>
          <w:rFonts w:ascii="Arial" w:hAnsi="Arial" w:cs="Arial"/>
        </w:rPr>
        <w:t>ppkt</w:t>
      </w:r>
      <w:proofErr w:type="spellEnd"/>
      <w:r w:rsidRPr="00327E32">
        <w:rPr>
          <w:rFonts w:ascii="Arial" w:hAnsi="Arial" w:cs="Arial"/>
        </w:rPr>
        <w:t xml:space="preserve"> 3 tabela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B79EA" w:rsidRPr="00327E32" w:rsidRDefault="003B79EA" w:rsidP="003B79EA">
      <w:pPr>
        <w:pStyle w:val="Nagwek1"/>
        <w:tabs>
          <w:tab w:val="clear" w:pos="432"/>
        </w:tabs>
        <w:ind w:left="426" w:hanging="720"/>
        <w:rPr>
          <w:rFonts w:ascii="Arial" w:hAnsi="Arial" w:cs="Arial"/>
        </w:rPr>
      </w:pPr>
      <w:r w:rsidRPr="00327E32">
        <w:rPr>
          <w:rFonts w:ascii="Arial" w:hAnsi="Arial" w:cs="Arial"/>
        </w:rPr>
        <w:t>Informacje o sposobie porozumiewania się zamawiającego z Wykonawcami oraz przekazywania oświadczeń lub dokumentów, a także wskazanie osób uprawnionych do porozumiewania się z wykonawcami</w:t>
      </w:r>
      <w:bookmarkEnd w:id="8"/>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 niniejszym postępowaniu komunikacja między Zamawiającym a Wykonawcami odbywa się za pośrednictwem operatora pocztowego w rozumieniu ustawy z dnia 23 listopada 2012 r. – Prawo pocztowe (</w:t>
      </w:r>
      <w:proofErr w:type="spellStart"/>
      <w:r w:rsidRPr="00327E32">
        <w:rPr>
          <w:rFonts w:ascii="Arial" w:hAnsi="Arial" w:cs="Arial"/>
        </w:rPr>
        <w:t>t.j</w:t>
      </w:r>
      <w:proofErr w:type="spellEnd"/>
      <w:r w:rsidRPr="00327E32">
        <w:rPr>
          <w:rFonts w:ascii="Arial" w:hAnsi="Arial" w:cs="Arial"/>
        </w:rPr>
        <w:t>. Dz. U. z 2017r. poz. 1481), osobiście, za pośrednictwem posłańca lub przy użyciu środków komunikacji elektronicznej w rozumieniu ustawy z dnia 18 lipca 2002 r. o świadczeniu usług drogą elektroniczną (</w:t>
      </w:r>
      <w:proofErr w:type="spellStart"/>
      <w:r w:rsidRPr="00327E32">
        <w:rPr>
          <w:rFonts w:ascii="Arial" w:hAnsi="Arial" w:cs="Arial"/>
        </w:rPr>
        <w:t>t.j</w:t>
      </w:r>
      <w:proofErr w:type="spellEnd"/>
      <w:r w:rsidRPr="00327E32">
        <w:rPr>
          <w:rFonts w:ascii="Arial" w:hAnsi="Arial" w:cs="Arial"/>
        </w:rPr>
        <w:t>. Dz. U. z 2017r. poz. 1219).</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Jeżeli Zamawiający lub Wykonawca przekazują oświadczenia, wnioski, zawiadomienia oraz informacje przy użyciu środków komunikacji elektronicznej w rozumieniu ustawy z dnia 18 lipca 2002 r. o świadczeniu usług drogą elektroniczną (</w:t>
      </w:r>
      <w:proofErr w:type="spellStart"/>
      <w:r w:rsidRPr="00327E32">
        <w:rPr>
          <w:rFonts w:ascii="Arial" w:hAnsi="Arial" w:cs="Arial"/>
        </w:rPr>
        <w:t>t.j</w:t>
      </w:r>
      <w:proofErr w:type="spellEnd"/>
      <w:r w:rsidRPr="00327E32">
        <w:rPr>
          <w:rFonts w:ascii="Arial" w:hAnsi="Arial" w:cs="Arial"/>
        </w:rPr>
        <w:t>. Dz. U. z 2017r. poz. 1219), każda ze stron na żądanie drugiej strony niezwłocznie potwierdza fakt ich otrzymania.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Ofertę składa się pod rygorem nieważności w formie pisemnej</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Postępowanie o udzielenie zamówienia prowadzi się w języku polskim. Dokumenty sporządzone w języku obcym są składane wraz z tłumaczeniem na język polski.</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Jeżeli wniosek o wyjaśnienie treści SIWZ wpłynął po upływie terminu składania wniosku, o którym mowa w pkt 12.5, lub dotyczy udzielonych wyjaśnień, Zamawiający może udzielić wyjaśnień albo pozostawić wniosek bez rozpoznania.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Przedłużenie terminu składania ofert nie wpływa na bieg terminu składania wniosku, o którym mowa w pkt 12.5.</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Treść zapytań wraz z wyjaśnieniami Zamawiający przekazuje Wykonawcom, którym przekazał SIWZ, bez ujawniania źródła zapytania, a jeżeli SIWZ jest udostępniona na stronie internetowej, zamieszcza na tej stronie.</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W uzasadnionych przypadkach Zamawiający może przed upływem terminu składania ofert zmienić treść SIWZ. Dokonaną zmianę treści SIWZ Zamawiający udostępnia na stronie internetowej.</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lastRenderedPageBreak/>
        <w:t>Oferta oraz dokumenty i oświadczenia, o których mowa w pkt.</w:t>
      </w:r>
      <w:r w:rsidRPr="00327E32">
        <w:rPr>
          <w:rFonts w:ascii="Arial" w:hAnsi="Arial" w:cs="Arial"/>
          <w:lang w:val="pl-PL"/>
        </w:rPr>
        <w:t xml:space="preserve"> </w:t>
      </w:r>
      <w:r w:rsidRPr="00327E32">
        <w:rPr>
          <w:rFonts w:ascii="Arial" w:hAnsi="Arial" w:cs="Arial"/>
        </w:rPr>
        <w:t>8 SIWZ, a także pełnomocnictwa, składane wraz z ofertą lub na wezwanie Zamawiającego, zgodnie z art. 18 przepisów przejściowych, są składane za pośrednictwem operatora pocztowego</w:t>
      </w:r>
      <w:r w:rsidRPr="00327E32">
        <w:rPr>
          <w:rFonts w:ascii="Arial" w:hAnsi="Arial" w:cs="Arial"/>
          <w:lang w:val="pl-PL"/>
        </w:rPr>
        <w:t xml:space="preserve"> </w:t>
      </w:r>
      <w:r w:rsidRPr="00327E32">
        <w:rPr>
          <w:rFonts w:ascii="Arial" w:hAnsi="Arial" w:cs="Arial"/>
        </w:rPr>
        <w:t xml:space="preserve">w rozumieniu ustawy z dnia 23 listopada 2012 r. – </w:t>
      </w:r>
      <w:r w:rsidRPr="00327E32">
        <w:rPr>
          <w:rFonts w:ascii="Arial" w:hAnsi="Arial" w:cs="Arial"/>
          <w:lang w:val="pl-PL"/>
        </w:rPr>
        <w:t>P</w:t>
      </w:r>
      <w:proofErr w:type="spellStart"/>
      <w:r w:rsidRPr="00327E32">
        <w:rPr>
          <w:rFonts w:ascii="Arial" w:hAnsi="Arial" w:cs="Arial"/>
        </w:rPr>
        <w:t>rawo</w:t>
      </w:r>
      <w:proofErr w:type="spellEnd"/>
      <w:r w:rsidRPr="00327E32">
        <w:rPr>
          <w:rFonts w:ascii="Arial" w:hAnsi="Arial" w:cs="Arial"/>
        </w:rPr>
        <w:t xml:space="preserve"> pocztowe </w:t>
      </w:r>
      <w:r w:rsidRPr="00327E32">
        <w:rPr>
          <w:rFonts w:ascii="Arial" w:hAnsi="Arial" w:cs="Arial"/>
          <w:lang w:val="pl-PL"/>
        </w:rPr>
        <w:t>(</w:t>
      </w:r>
      <w:proofErr w:type="spellStart"/>
      <w:r w:rsidRPr="00327E32">
        <w:rPr>
          <w:rFonts w:ascii="Arial" w:hAnsi="Arial" w:cs="Arial"/>
          <w:lang w:val="pl-PL"/>
        </w:rPr>
        <w:t>t.j</w:t>
      </w:r>
      <w:proofErr w:type="spellEnd"/>
      <w:r w:rsidRPr="00327E32">
        <w:rPr>
          <w:rFonts w:ascii="Arial" w:hAnsi="Arial" w:cs="Arial"/>
          <w:lang w:val="pl-PL"/>
        </w:rPr>
        <w:t>. Dz. U. z 2017r. poz. 1481)</w:t>
      </w:r>
      <w:r w:rsidRPr="00327E32">
        <w:rPr>
          <w:rFonts w:ascii="Arial" w:hAnsi="Arial" w:cs="Arial"/>
        </w:rPr>
        <w:t xml:space="preserve">, osobiście lub za pośrednictwem posłańca.  </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Zamawiający dopuszcza możliwość  złożenia dokumentów dla których wymagana jest forma pisemna przy użyciu poczty elektronicznej, pod warunkiem dostarczenia oryginałów w terminach określonych w wezwaniu.</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Przekazywanie między zamawiającym a wykonawcami zawiadomień, wniosków, wyjaśnień lub innych informacji odbywa się za pośrednictwem operatora pocztowego, osobiście, za pośrednictwem posłańca</w:t>
      </w:r>
      <w:r w:rsidRPr="00327E32">
        <w:rPr>
          <w:rFonts w:ascii="Arial" w:hAnsi="Arial" w:cs="Arial"/>
          <w:lang w:val="pl-PL"/>
        </w:rPr>
        <w:t xml:space="preserve"> </w:t>
      </w:r>
      <w:proofErr w:type="spellStart"/>
      <w:r w:rsidRPr="00327E32">
        <w:rPr>
          <w:rFonts w:ascii="Arial" w:hAnsi="Arial" w:cs="Arial"/>
          <w:lang w:val="pl-PL"/>
        </w:rPr>
        <w:t>lu</w:t>
      </w:r>
      <w:proofErr w:type="spellEnd"/>
      <w:r w:rsidRPr="00327E32">
        <w:rPr>
          <w:rFonts w:ascii="Arial" w:hAnsi="Arial" w:cs="Arial"/>
        </w:rPr>
        <w:t>b przy użyciu poczty elektronicznej. Każda ze Stron, na żądanie drugiej, niezwłocznie potwierdzi fakt ich otrzymania.</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 W przypadku nie potwierdzenia otrzymania korespondencji przesłanej e-mailem, za potwierdzenie doręczenia uznaje się raport potwierdzający nadanie e-maila.</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W korespondencji kierowanej do zamawiającego wykonawca winien posługiwać się numerem sprawy określonym w SIWZ.</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Oferta, zawiadomienia, oświadczenia, wnioski oraz informacje przekazywane przez wykonawcę w formie pisemnej winny być składane na adres: Politechnika Krakowska im. Tadeusza Kościuszki, Dział Zamówień Publicznych, ul. Warszawska 24 , </w:t>
      </w:r>
      <w:r w:rsidRPr="00327E32">
        <w:rPr>
          <w:rFonts w:ascii="Arial" w:hAnsi="Arial" w:cs="Arial"/>
          <w:lang w:val="pl-PL"/>
        </w:rPr>
        <w:t xml:space="preserve">budynek W-9 (10-24), pokój nr 110, </w:t>
      </w:r>
      <w:r w:rsidRPr="00327E32">
        <w:rPr>
          <w:rFonts w:ascii="Arial" w:hAnsi="Arial" w:cs="Arial"/>
        </w:rPr>
        <w:t>31-155 KRAKÓW.</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Zawiadomienia, oświadczenia, wnioski oraz informacje przekazywane przez wykonawcę przy użyciu środków komunikacji elektronicznej w rozumieniu ustawy z dnia 18 lipca 2002 r. o świadczeniu usług drogą elektroniczną </w:t>
      </w:r>
      <w:r w:rsidRPr="00327E32">
        <w:rPr>
          <w:rFonts w:ascii="Arial" w:hAnsi="Arial" w:cs="Arial"/>
          <w:lang w:val="pl-PL"/>
        </w:rPr>
        <w:t>(</w:t>
      </w:r>
      <w:proofErr w:type="spellStart"/>
      <w:r w:rsidRPr="00327E32">
        <w:rPr>
          <w:rFonts w:ascii="Arial" w:hAnsi="Arial" w:cs="Arial"/>
          <w:lang w:val="pl-PL"/>
        </w:rPr>
        <w:t>t.j</w:t>
      </w:r>
      <w:proofErr w:type="spellEnd"/>
      <w:r w:rsidRPr="00327E32">
        <w:rPr>
          <w:rFonts w:ascii="Arial" w:hAnsi="Arial" w:cs="Arial"/>
          <w:lang w:val="pl-PL"/>
        </w:rPr>
        <w:t>. Dz. U. z 2017r. poz. 1219)</w:t>
      </w:r>
      <w:r w:rsidRPr="00327E32">
        <w:rPr>
          <w:rFonts w:ascii="Arial" w:hAnsi="Arial" w:cs="Arial"/>
        </w:rPr>
        <w:t>, winny być kierowane na adres: zampub@pk.edu.pl</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Zamawiający nie przewiduje zwołania zebrania wszystkich wykonawców w celu wyjaśnienia treści SIWZ.</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Osoba uprawniona do kontaktu z Wykonawcami:</w:t>
      </w:r>
      <w:r w:rsidRPr="00327E32">
        <w:rPr>
          <w:rFonts w:ascii="Arial" w:hAnsi="Arial" w:cs="Arial"/>
          <w:lang w:val="pl-PL"/>
        </w:rPr>
        <w:t xml:space="preserve"> Sylwia Banach</w:t>
      </w:r>
      <w:r w:rsidRPr="00327E32">
        <w:rPr>
          <w:rFonts w:ascii="Arial" w:hAnsi="Arial" w:cs="Arial"/>
        </w:rPr>
        <w:t xml:space="preserve">, e-mail: </w:t>
      </w:r>
      <w:hyperlink r:id="rId8" w:history="1">
        <w:r w:rsidRPr="00327E32">
          <w:rPr>
            <w:rStyle w:val="Hipercze"/>
            <w:rFonts w:ascii="Arial" w:hAnsi="Arial" w:cs="Arial"/>
          </w:rPr>
          <w:t>zampub@pk.edu.pl</w:t>
        </w:r>
      </w:hyperlink>
      <w:r w:rsidRPr="00327E32">
        <w:rPr>
          <w:rFonts w:ascii="Arial" w:hAnsi="Arial" w:cs="Arial"/>
          <w:lang w:val="pl-PL"/>
        </w:rPr>
        <w:t>.</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Zamawiający informuje, że przepisy ustawy z dnia 29 stycznia 2004 roku Prawo zamówień publicznych(</w:t>
      </w:r>
      <w:proofErr w:type="spellStart"/>
      <w:r w:rsidRPr="00327E32">
        <w:rPr>
          <w:rFonts w:ascii="Arial" w:hAnsi="Arial" w:cs="Arial"/>
        </w:rPr>
        <w:t>t.j</w:t>
      </w:r>
      <w:proofErr w:type="spellEnd"/>
      <w:r w:rsidRPr="00327E32">
        <w:rPr>
          <w:rFonts w:ascii="Arial" w:hAnsi="Arial" w:cs="Arial"/>
        </w:rPr>
        <w:t>. Dz. U. z 2018 r. poz. 1986)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B79EA" w:rsidRPr="00327E32" w:rsidRDefault="003B79EA" w:rsidP="003B79EA">
      <w:pPr>
        <w:pStyle w:val="Nagwek1"/>
        <w:rPr>
          <w:rFonts w:ascii="Arial" w:hAnsi="Arial" w:cs="Arial"/>
        </w:rPr>
      </w:pPr>
      <w:r w:rsidRPr="00327E32">
        <w:rPr>
          <w:rFonts w:ascii="Arial" w:hAnsi="Arial" w:cs="Arial"/>
        </w:rPr>
        <w:t>Wymagania dotycz</w:t>
      </w:r>
      <w:r w:rsidRPr="00327E32">
        <w:rPr>
          <w:rFonts w:ascii="Arial" w:eastAsia="TimesNewRoman" w:hAnsi="Arial" w:cs="Arial"/>
        </w:rPr>
        <w:t>ą</w:t>
      </w:r>
      <w:r w:rsidRPr="00327E32">
        <w:rPr>
          <w:rFonts w:ascii="Arial" w:hAnsi="Arial" w:cs="Arial"/>
        </w:rPr>
        <w:t>ce wadium</w:t>
      </w:r>
      <w:bookmarkEnd w:id="6"/>
    </w:p>
    <w:p w:rsidR="003B79EA" w:rsidRPr="00327E32" w:rsidRDefault="003B79EA" w:rsidP="003B79EA">
      <w:pPr>
        <w:pStyle w:val="Nagwek2"/>
        <w:numPr>
          <w:ilvl w:val="0"/>
          <w:numId w:val="0"/>
        </w:numPr>
        <w:ind w:left="680"/>
        <w:rPr>
          <w:rFonts w:ascii="Arial" w:hAnsi="Arial" w:cs="Arial"/>
        </w:rPr>
      </w:pPr>
      <w:r w:rsidRPr="00327E32">
        <w:rPr>
          <w:rFonts w:ascii="Arial" w:hAnsi="Arial" w:cs="Arial"/>
        </w:rPr>
        <w:t>W postępowaniu nie jest przewidziane składanie wadium.</w:t>
      </w:r>
    </w:p>
    <w:p w:rsidR="003B79EA" w:rsidRPr="00327E32" w:rsidRDefault="003B79EA" w:rsidP="003B79EA">
      <w:pPr>
        <w:pStyle w:val="Nagwek1"/>
        <w:rPr>
          <w:rFonts w:ascii="Arial" w:hAnsi="Arial" w:cs="Arial"/>
        </w:rPr>
      </w:pPr>
      <w:bookmarkStart w:id="9" w:name="_Toc258314251"/>
      <w:r w:rsidRPr="00327E32">
        <w:rPr>
          <w:rFonts w:ascii="Arial" w:hAnsi="Arial" w:cs="Arial"/>
        </w:rPr>
        <w:t>Termin zwi</w:t>
      </w:r>
      <w:r w:rsidRPr="00327E32">
        <w:rPr>
          <w:rFonts w:ascii="Arial" w:eastAsia="TimesNewRoman" w:hAnsi="Arial" w:cs="Arial"/>
        </w:rPr>
        <w:t>ą</w:t>
      </w:r>
      <w:r w:rsidRPr="00327E32">
        <w:rPr>
          <w:rFonts w:ascii="Arial" w:hAnsi="Arial" w:cs="Arial"/>
        </w:rPr>
        <w:t>zania ofert</w:t>
      </w:r>
      <w:r w:rsidRPr="00327E32">
        <w:rPr>
          <w:rFonts w:ascii="Arial" w:eastAsia="TimesNewRoman" w:hAnsi="Arial" w:cs="Arial"/>
        </w:rPr>
        <w:t>ą</w:t>
      </w:r>
      <w:bookmarkEnd w:id="9"/>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pozostaje związany ofertą przez okres 30 dni.</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Bieg terminu związania ofertą rozpoczyna się wraz z upływem terminu składania ofert.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lastRenderedPageBreak/>
        <w:t>W przypadku wniesienia odwołania po upływie terminu składania ofert bieg terminu związania ofertą ulega zawieszeniu do czasu ogłoszenia przez Krajową Izbę Odwoławczą orzeczenia.</w:t>
      </w:r>
    </w:p>
    <w:p w:rsidR="003B79EA" w:rsidRPr="00327E32" w:rsidRDefault="003B79EA" w:rsidP="003B79EA">
      <w:pPr>
        <w:pStyle w:val="Nagwek2"/>
        <w:tabs>
          <w:tab w:val="clear" w:pos="680"/>
        </w:tabs>
        <w:ind w:left="567" w:hanging="567"/>
        <w:rPr>
          <w:rFonts w:ascii="Arial" w:hAnsi="Arial" w:cs="Arial"/>
        </w:rPr>
      </w:pPr>
      <w:r w:rsidRPr="00327E32">
        <w:rPr>
          <w:rFonts w:ascii="Arial" w:eastAsia="TimesNewRoman"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327E32">
        <w:rPr>
          <w:rFonts w:ascii="Arial" w:hAnsi="Arial" w:cs="Arial"/>
        </w:rPr>
        <w:t xml:space="preserve"> </w:t>
      </w:r>
      <w:r w:rsidRPr="00327E32">
        <w:rPr>
          <w:rFonts w:ascii="Arial" w:eastAsia="TimesNewRoman" w:hAnsi="Arial" w:cs="Arial"/>
        </w:rPr>
        <w:t>60 dni.</w:t>
      </w:r>
      <w:r w:rsidRPr="00327E32">
        <w:rPr>
          <w:rFonts w:ascii="Arial" w:hAnsi="Arial" w:cs="Arial"/>
        </w:rPr>
        <w:t xml:space="preserve"> Odmowa wyrażenia zgody nie powoduje utraty wadium. </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B79EA" w:rsidRPr="00327E32" w:rsidRDefault="003B79EA" w:rsidP="003B79EA">
      <w:pPr>
        <w:pStyle w:val="Nagwek1"/>
        <w:tabs>
          <w:tab w:val="clear" w:pos="432"/>
        </w:tabs>
        <w:ind w:left="426" w:hanging="720"/>
        <w:rPr>
          <w:rFonts w:ascii="Arial" w:hAnsi="Arial" w:cs="Arial"/>
        </w:rPr>
      </w:pPr>
      <w:bookmarkStart w:id="10" w:name="_Toc258314252"/>
      <w:r w:rsidRPr="00327E32">
        <w:rPr>
          <w:rFonts w:ascii="Arial" w:hAnsi="Arial" w:cs="Arial"/>
        </w:rPr>
        <w:t>Opis sposobu przygotowywania ofert</w:t>
      </w:r>
      <w:bookmarkEnd w:id="10"/>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Wykonawca może złożyć tylko jedną ofertę.</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Ofertę i oświadczenia o niepodleganiu wykluczeniu z postępowania, o spełnianiu warunków udziału w postępowaniu oraz o przynależności albo braku przynależności do tej samej grupy kapitałowej składa się, pod rygorem nieważności, w formie pisemnej. Zamawiający nie dopuszcza składania oferty i oświadczeń o niepodleganiu wykluczeniu z postępowania, o spełnianiu warunków udziału w postępowaniu oraz o przynależności albo braku przynależności do tej samej grupy kapitałowej w postaci elektronicznej.</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Ofertę podpisuje osoba lub osoby uprawnione do reprezentacji wykonawcy, przy czym przynajmniej na formularzu oferty i jego załącznikach (oświadczeniach) oraz kopiach dokumentów poświadczanych za zgodność z oryginałem podpis (podpisy) winny być opatrzone pieczęcią firmową i imienną Wykonawcy lub czytelnym podpisem. </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Treść oferty musi odpowiadać treści SIWZ. </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Wykonawcy ponoszą wszelkie koszty związane z udziałem w postępowaniu, przygotowaniem i złożeniem oferty.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Oferta wraz ze stanowiącymi jej integralną część załącznikami musi być sporządzona przez Wykonawcę ściśle według postanowień niniejszej SIWZ.</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Oferta musi być sporządzona według wzoru formularza oferty stanowiącego załącznik do niniejszej  SIWZ i powinna zawierać: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b/>
              </w:rPr>
              <w:t>Lp.</w:t>
            </w:r>
          </w:p>
        </w:tc>
        <w:tc>
          <w:tcPr>
            <w:tcW w:w="7920" w:type="dxa"/>
          </w:tcPr>
          <w:p w:rsidR="003B79EA" w:rsidRPr="00327E32" w:rsidRDefault="003B79EA" w:rsidP="00A93C38">
            <w:pPr>
              <w:spacing w:before="60" w:after="120"/>
              <w:jc w:val="both"/>
              <w:rPr>
                <w:rFonts w:ascii="Arial" w:hAnsi="Arial" w:cs="Arial"/>
              </w:rPr>
            </w:pPr>
            <w:r w:rsidRPr="00327E32">
              <w:rPr>
                <w:rFonts w:ascii="Arial" w:hAnsi="Arial" w:cs="Arial"/>
                <w:b/>
              </w:rPr>
              <w:t>Wymagany dokument</w:t>
            </w:r>
          </w:p>
        </w:tc>
      </w:tr>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rPr>
              <w:t>1</w:t>
            </w:r>
          </w:p>
        </w:tc>
        <w:tc>
          <w:tcPr>
            <w:tcW w:w="7920" w:type="dxa"/>
          </w:tcPr>
          <w:p w:rsidR="003B79EA" w:rsidRPr="00327E32" w:rsidRDefault="003B79EA" w:rsidP="00A93C38">
            <w:pPr>
              <w:spacing w:before="60" w:after="120"/>
              <w:jc w:val="both"/>
              <w:rPr>
                <w:rFonts w:ascii="Arial" w:hAnsi="Arial" w:cs="Arial"/>
                <w:bCs/>
              </w:rPr>
            </w:pPr>
            <w:r w:rsidRPr="00327E32">
              <w:rPr>
                <w:rFonts w:ascii="Arial" w:hAnsi="Arial" w:cs="Arial"/>
                <w:bCs/>
              </w:rPr>
              <w:t>Wypełniony i podpisany formularz oferty – załącznik nr 2 do SIWZ</w:t>
            </w:r>
          </w:p>
        </w:tc>
      </w:tr>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rPr>
              <w:t>2</w:t>
            </w:r>
          </w:p>
        </w:tc>
        <w:tc>
          <w:tcPr>
            <w:tcW w:w="7920" w:type="dxa"/>
          </w:tcPr>
          <w:p w:rsidR="003B79EA" w:rsidRPr="00327E32" w:rsidRDefault="003B79EA" w:rsidP="00A93C38">
            <w:pPr>
              <w:spacing w:after="120"/>
              <w:ind w:firstLine="11"/>
              <w:jc w:val="both"/>
              <w:outlineLvl w:val="1"/>
              <w:rPr>
                <w:rFonts w:ascii="Arial" w:hAnsi="Arial" w:cs="Arial"/>
                <w:bCs/>
                <w:iCs/>
                <w:lang w:eastAsia="x-none"/>
              </w:rPr>
            </w:pPr>
            <w:r w:rsidRPr="00327E32">
              <w:rPr>
                <w:rFonts w:ascii="Arial" w:hAnsi="Arial" w:cs="Arial"/>
              </w:rPr>
              <w:t>Oświadczenie o niepodleganiu wykluczeniu oraz spełnianiu warunków udziału w postępowaniu – Załącznik nr 3 do SIWZ</w:t>
            </w:r>
            <w:r w:rsidRPr="00327E32">
              <w:rPr>
                <w:rFonts w:ascii="Arial" w:hAnsi="Arial" w:cs="Arial"/>
                <w:bCs/>
              </w:rPr>
              <w:t xml:space="preserve"> </w:t>
            </w:r>
          </w:p>
        </w:tc>
      </w:tr>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rPr>
              <w:t>3</w:t>
            </w:r>
          </w:p>
        </w:tc>
        <w:tc>
          <w:tcPr>
            <w:tcW w:w="7920" w:type="dxa"/>
          </w:tcPr>
          <w:p w:rsidR="003B79EA" w:rsidRPr="00327E32" w:rsidRDefault="003B79EA" w:rsidP="00A93C38">
            <w:pPr>
              <w:spacing w:before="60" w:after="120"/>
              <w:jc w:val="both"/>
              <w:rPr>
                <w:rFonts w:ascii="Arial" w:hAnsi="Arial" w:cs="Arial"/>
                <w:bCs/>
              </w:rPr>
            </w:pPr>
            <w:r w:rsidRPr="00327E32">
              <w:rPr>
                <w:rFonts w:ascii="Arial" w:hAnsi="Arial" w:cs="Arial"/>
                <w:bCs/>
              </w:rPr>
              <w:t xml:space="preserve">Opcjonalnie, jeśli występuje pełnomocnik – pełnomocnictwo (składane w oryginale lub notarialnie potwierdzonej kopii) dla osoby reprezentującej w niniejszym postępowaniu Wykonawcę (w przypadku podpisywania </w:t>
            </w:r>
            <w:r w:rsidRPr="00327E32">
              <w:rPr>
                <w:rFonts w:ascii="Arial" w:hAnsi="Arial" w:cs="Arial"/>
                <w:bCs/>
              </w:rPr>
              <w:lastRenderedPageBreak/>
              <w:t>oferty przez osoby nie wymienione w odpisie z właściwego rejestru – pełnomocnictwo do podpisania oferty lub podpisania oferty i zawarcia umowy) lub pełnomocnictwo dla osoby lub podmiotu reprezentującego kilku Wykonawców składających ofertę wspólną (w przypadku podmiotów występujących wspólnie pełnomocnictwo podpisane przez upoważnionych przedstawicieli każdego z podmiotów występujących wspólnie, do reprezentowania ich w postępowaniu albo reprezentowania w postępowaniu i zawarcia umowy).</w:t>
            </w:r>
          </w:p>
        </w:tc>
      </w:tr>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rPr>
              <w:lastRenderedPageBreak/>
              <w:t>4</w:t>
            </w:r>
          </w:p>
        </w:tc>
        <w:tc>
          <w:tcPr>
            <w:tcW w:w="7920" w:type="dxa"/>
          </w:tcPr>
          <w:p w:rsidR="003B79EA" w:rsidRPr="00327E32" w:rsidRDefault="003B79EA" w:rsidP="00A93C38">
            <w:pPr>
              <w:spacing w:before="60" w:after="120"/>
              <w:jc w:val="both"/>
              <w:rPr>
                <w:rFonts w:ascii="Arial" w:hAnsi="Arial" w:cs="Arial"/>
                <w:bCs/>
              </w:rPr>
            </w:pPr>
            <w:r w:rsidRPr="00327E32">
              <w:rPr>
                <w:rFonts w:ascii="Arial" w:hAnsi="Arial" w:cs="Arial"/>
                <w:bCs/>
              </w:rPr>
              <w:t>Zobowiązanie innego (</w:t>
            </w:r>
            <w:proofErr w:type="spellStart"/>
            <w:r w:rsidRPr="00327E32">
              <w:rPr>
                <w:rFonts w:ascii="Arial" w:hAnsi="Arial" w:cs="Arial"/>
                <w:bCs/>
              </w:rPr>
              <w:t>ych</w:t>
            </w:r>
            <w:proofErr w:type="spellEnd"/>
            <w:r w:rsidRPr="00327E32">
              <w:rPr>
                <w:rFonts w:ascii="Arial" w:hAnsi="Arial" w:cs="Arial"/>
                <w:bCs/>
              </w:rPr>
              <w:t>) podmiotu(ów) – wg załącznika nr 6 do SIWZ – jeśli dotyczy.</w:t>
            </w:r>
          </w:p>
        </w:tc>
      </w:tr>
      <w:tr w:rsidR="003B79EA" w:rsidRPr="00327E32" w:rsidTr="00A93C38">
        <w:tc>
          <w:tcPr>
            <w:tcW w:w="720" w:type="dxa"/>
          </w:tcPr>
          <w:p w:rsidR="003B79EA" w:rsidRPr="00327E32" w:rsidRDefault="003B79EA" w:rsidP="00A93C38">
            <w:pPr>
              <w:spacing w:before="60" w:after="120"/>
              <w:jc w:val="both"/>
              <w:rPr>
                <w:rFonts w:ascii="Arial" w:hAnsi="Arial" w:cs="Arial"/>
              </w:rPr>
            </w:pPr>
            <w:r w:rsidRPr="00327E32">
              <w:rPr>
                <w:rFonts w:ascii="Arial" w:hAnsi="Arial" w:cs="Arial"/>
              </w:rPr>
              <w:t>5</w:t>
            </w:r>
          </w:p>
        </w:tc>
        <w:tc>
          <w:tcPr>
            <w:tcW w:w="7920" w:type="dxa"/>
          </w:tcPr>
          <w:p w:rsidR="003B79EA" w:rsidRPr="00327E32" w:rsidRDefault="003B79EA" w:rsidP="00A93C38">
            <w:pPr>
              <w:spacing w:before="120" w:after="60"/>
              <w:jc w:val="both"/>
              <w:outlineLvl w:val="1"/>
              <w:rPr>
                <w:rFonts w:ascii="Arial" w:hAnsi="Arial" w:cs="Arial"/>
                <w:bCs/>
                <w:iCs/>
                <w:lang w:eastAsia="x-none"/>
              </w:rPr>
            </w:pPr>
            <w:r w:rsidRPr="00327E32">
              <w:rPr>
                <w:rFonts w:ascii="Arial" w:hAnsi="Arial" w:cs="Arial"/>
                <w:b/>
                <w:bCs/>
                <w:iCs/>
                <w:lang w:eastAsia="x-none"/>
              </w:rPr>
              <w:t xml:space="preserve">Kosztorys ofertowy </w:t>
            </w:r>
            <w:r w:rsidRPr="00327E32">
              <w:rPr>
                <w:rFonts w:ascii="Arial" w:hAnsi="Arial" w:cs="Arial"/>
                <w:bCs/>
                <w:iCs/>
                <w:lang w:eastAsia="x-none"/>
              </w:rPr>
              <w:t xml:space="preserve">z podstawami nakładów, ilościami i cenami jednostkowymi robót oraz zestawieniami (R, M, S) z podaniem ich cen jednostkowych – wydruk w wersji uproszczonej. Kosztorys ofertowy należy złożyć wraz z jedną kopią spiętą oddzielnie oraz w wersji elektronicznej na nośniku elektronicznym w wersji oryginalnych plików w programie kosztorysowym np. Norma, Rodos lub Zuzia lub w plikach możliwych do wczytania w przynajmniej jednym z podanych programów (np. format bim, </w:t>
            </w:r>
            <w:proofErr w:type="spellStart"/>
            <w:r w:rsidRPr="00327E32">
              <w:rPr>
                <w:rFonts w:ascii="Arial" w:hAnsi="Arial" w:cs="Arial"/>
                <w:bCs/>
                <w:iCs/>
                <w:lang w:eastAsia="x-none"/>
              </w:rPr>
              <w:t>xml</w:t>
            </w:r>
            <w:proofErr w:type="spellEnd"/>
            <w:r w:rsidRPr="00327E32">
              <w:rPr>
                <w:rFonts w:ascii="Arial" w:hAnsi="Arial" w:cs="Arial"/>
                <w:bCs/>
                <w:iCs/>
                <w:lang w:eastAsia="x-none"/>
              </w:rPr>
              <w:t xml:space="preserve">, </w:t>
            </w:r>
            <w:proofErr w:type="spellStart"/>
            <w:r w:rsidRPr="00327E32">
              <w:rPr>
                <w:rFonts w:ascii="Arial" w:hAnsi="Arial" w:cs="Arial"/>
                <w:bCs/>
                <w:iCs/>
                <w:lang w:eastAsia="x-none"/>
              </w:rPr>
              <w:t>kst</w:t>
            </w:r>
            <w:proofErr w:type="spellEnd"/>
            <w:r w:rsidRPr="00327E32">
              <w:rPr>
                <w:rFonts w:ascii="Arial" w:hAnsi="Arial" w:cs="Arial"/>
                <w:bCs/>
                <w:iCs/>
                <w:lang w:eastAsia="x-none"/>
              </w:rPr>
              <w:t xml:space="preserve">, </w:t>
            </w:r>
            <w:proofErr w:type="spellStart"/>
            <w:r w:rsidRPr="00327E32">
              <w:rPr>
                <w:rFonts w:ascii="Arial" w:hAnsi="Arial" w:cs="Arial"/>
                <w:bCs/>
                <w:iCs/>
                <w:lang w:eastAsia="x-none"/>
              </w:rPr>
              <w:t>kstx</w:t>
            </w:r>
            <w:proofErr w:type="spellEnd"/>
            <w:r w:rsidRPr="00327E32">
              <w:rPr>
                <w:rFonts w:ascii="Arial" w:hAnsi="Arial" w:cs="Arial"/>
                <w:bCs/>
                <w:iCs/>
                <w:lang w:eastAsia="x-none"/>
              </w:rPr>
              <w:t xml:space="preserve">, </w:t>
            </w:r>
            <w:proofErr w:type="spellStart"/>
            <w:r w:rsidRPr="00327E32">
              <w:rPr>
                <w:rFonts w:ascii="Arial" w:hAnsi="Arial" w:cs="Arial"/>
                <w:bCs/>
                <w:iCs/>
                <w:lang w:eastAsia="x-none"/>
              </w:rPr>
              <w:t>ath</w:t>
            </w:r>
            <w:proofErr w:type="spellEnd"/>
            <w:r w:rsidRPr="00327E32">
              <w:rPr>
                <w:rFonts w:ascii="Arial" w:hAnsi="Arial" w:cs="Arial"/>
                <w:bCs/>
                <w:iCs/>
                <w:lang w:eastAsia="x-none"/>
              </w:rPr>
              <w:t xml:space="preserve">, </w:t>
            </w:r>
            <w:proofErr w:type="spellStart"/>
            <w:r w:rsidRPr="00327E32">
              <w:rPr>
                <w:rFonts w:ascii="Arial" w:hAnsi="Arial" w:cs="Arial"/>
                <w:bCs/>
                <w:iCs/>
                <w:lang w:eastAsia="x-none"/>
              </w:rPr>
              <w:t>zuz</w:t>
            </w:r>
            <w:proofErr w:type="spellEnd"/>
            <w:r w:rsidRPr="00327E32">
              <w:rPr>
                <w:rFonts w:ascii="Arial" w:hAnsi="Arial" w:cs="Arial"/>
                <w:bCs/>
                <w:iCs/>
                <w:lang w:eastAsia="x-none"/>
              </w:rPr>
              <w:t xml:space="preserve">, </w:t>
            </w:r>
            <w:proofErr w:type="spellStart"/>
            <w:r w:rsidRPr="00327E32">
              <w:rPr>
                <w:rFonts w:ascii="Arial" w:hAnsi="Arial" w:cs="Arial"/>
                <w:bCs/>
                <w:iCs/>
                <w:lang w:eastAsia="x-none"/>
              </w:rPr>
              <w:t>rds</w:t>
            </w:r>
            <w:proofErr w:type="spellEnd"/>
            <w:r w:rsidRPr="00327E32">
              <w:rPr>
                <w:rFonts w:ascii="Arial" w:hAnsi="Arial" w:cs="Arial"/>
                <w:bCs/>
                <w:iCs/>
                <w:lang w:eastAsia="x-none"/>
              </w:rPr>
              <w:t>).</w:t>
            </w:r>
          </w:p>
        </w:tc>
      </w:tr>
    </w:tbl>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Oferta musi być sporządzona w języku polskim, zrozumiale i czytelnie, napisana komputerowo, na maszynie do pisania lub ręcznie długopisem bądź nieścieralnym atramentem.</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Ofertę podpisuje osoba/osoby uprawnione do reprezentowania Wykonawcy na podstawie prawa właściwego dla siedziby Wykonawcy lub na podstawie ważnego pełnomocnictwa złożonego do oferty w formie oryginału lub kopii poświadczonej notarialnie. W przypadku podmiotów występujących wspólnie pełnomocnictwo do reprezentowania w postępowaniu winno być podpisane przez upoważnionych przedstawicieli każdego z podmiotów występujących wspólnie.</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Zaleca się, aby wszystkie zapisane strony oferty wraz z załącznikami były kolejno ponumerowane i złączone w sposób trwały. </w:t>
      </w:r>
    </w:p>
    <w:p w:rsidR="003B79EA" w:rsidRPr="00327E32" w:rsidRDefault="003B79EA" w:rsidP="003B79EA">
      <w:pPr>
        <w:pStyle w:val="Nagwek2"/>
        <w:tabs>
          <w:tab w:val="clear" w:pos="680"/>
        </w:tabs>
        <w:spacing w:before="0"/>
        <w:ind w:left="567" w:hanging="709"/>
        <w:rPr>
          <w:rFonts w:ascii="Arial" w:hAnsi="Arial" w:cs="Arial"/>
        </w:rPr>
      </w:pPr>
      <w:r w:rsidRPr="00327E32">
        <w:rPr>
          <w:rFonts w:ascii="Arial" w:hAnsi="Arial" w:cs="Arial"/>
        </w:rPr>
        <w:t xml:space="preserve">Dokumenty, określone w Rozporządzeniu </w:t>
      </w:r>
      <w:r>
        <w:rPr>
          <w:rFonts w:ascii="Arial" w:hAnsi="Arial" w:cs="Arial"/>
        </w:rPr>
        <w:t>Prezesa Rady Ministrów z dnia 2</w:t>
      </w:r>
      <w:r>
        <w:rPr>
          <w:rFonts w:ascii="Arial" w:hAnsi="Arial" w:cs="Arial"/>
          <w:lang w:val="pl-PL"/>
        </w:rPr>
        <w:t>6</w:t>
      </w:r>
      <w:r w:rsidRPr="00327E32">
        <w:rPr>
          <w:rFonts w:ascii="Arial" w:hAnsi="Arial" w:cs="Arial"/>
        </w:rPr>
        <w:t xml:space="preserve"> lipca 2016 r. w sprawie rodzajów dokumentów, jakich może żądać zamawiający od wykonawcy (Dz. U. z 2016 r. poz. 1126 ze zmianami) należy złożyć w formie oryginału lub kopii poświadczonej za zgodność z oryginałem przez wykonawcę.</w:t>
      </w:r>
    </w:p>
    <w:p w:rsidR="003B79EA" w:rsidRPr="00D71BDF" w:rsidRDefault="003B79EA" w:rsidP="003B79EA">
      <w:pPr>
        <w:pStyle w:val="Nagwek2"/>
        <w:tabs>
          <w:tab w:val="clear" w:pos="680"/>
        </w:tabs>
        <w:spacing w:before="0"/>
        <w:ind w:left="567" w:hanging="709"/>
        <w:rPr>
          <w:rFonts w:ascii="Arial" w:hAnsi="Arial" w:cs="Arial"/>
        </w:rPr>
      </w:pPr>
      <w:r w:rsidRPr="00327E32">
        <w:rPr>
          <w:rFonts w:ascii="Arial" w:hAnsi="Arial" w:cs="Arial"/>
        </w:rPr>
        <w:t>Wszelkie poprawki lub zmiany w tekście oferty muszą być parafowane przez osobę (osoby) podpisujące ofertę.</w:t>
      </w:r>
    </w:p>
    <w:p w:rsidR="003B79EA" w:rsidRPr="00D71BDF" w:rsidRDefault="003B79EA" w:rsidP="003B79EA">
      <w:pPr>
        <w:pStyle w:val="Nagwek2"/>
        <w:tabs>
          <w:tab w:val="clear" w:pos="680"/>
        </w:tabs>
        <w:spacing w:before="0"/>
        <w:ind w:left="567" w:hanging="709"/>
        <w:rPr>
          <w:rFonts w:ascii="Arial" w:hAnsi="Arial" w:cs="Arial"/>
        </w:rPr>
      </w:pPr>
      <w:r w:rsidRPr="00D71BDF">
        <w:rPr>
          <w:rFonts w:ascii="Arial" w:hAnsi="Arial" w:cs="Arial"/>
          <w:color w:val="auto"/>
          <w:lang w:val="pl-PL"/>
        </w:rPr>
        <w:t xml:space="preserve">Dokumenty lub oświadczenia, o których mowa w rozporządzeniu Ministra Rozwoju z dnia 26 lipca 2016 r. w sprawie rodzajów dokumentów, jakich może żądać zamawiający od wykonawcy w postępowaniu o udzielenie zamówienia (Dz.U. z 2016 r. poz. 1126 z </w:t>
      </w:r>
      <w:proofErr w:type="spellStart"/>
      <w:r w:rsidRPr="00D71BDF">
        <w:rPr>
          <w:rFonts w:ascii="Arial" w:hAnsi="Arial" w:cs="Arial"/>
          <w:color w:val="auto"/>
          <w:lang w:val="pl-PL"/>
        </w:rPr>
        <w:t>późn</w:t>
      </w:r>
      <w:proofErr w:type="spellEnd"/>
      <w:r w:rsidRPr="00D71BDF">
        <w:rPr>
          <w:rFonts w:ascii="Arial" w:hAnsi="Arial" w:cs="Arial"/>
          <w:color w:val="auto"/>
          <w:lang w:val="pl-PL"/>
        </w:rPr>
        <w:t>. zm.) składane są w oryginale lub kopii poświadczonej za zgodność z oryginałem</w:t>
      </w:r>
      <w:r w:rsidRPr="00D71BDF">
        <w:rPr>
          <w:rFonts w:ascii="Arial" w:hAnsi="Arial" w:cs="Arial"/>
          <w:color w:val="auto"/>
        </w:rPr>
        <w:t xml:space="preserve">. </w:t>
      </w:r>
    </w:p>
    <w:p w:rsidR="003B79EA" w:rsidRPr="00D71BDF" w:rsidRDefault="003B79EA" w:rsidP="003B79EA">
      <w:pPr>
        <w:pStyle w:val="Nagwek2"/>
        <w:spacing w:before="0"/>
        <w:rPr>
          <w:rFonts w:ascii="Arial" w:hAnsi="Arial" w:cs="Arial"/>
          <w:color w:val="auto"/>
        </w:rPr>
      </w:pPr>
      <w:r w:rsidRPr="00D71BDF">
        <w:rPr>
          <w:rFonts w:ascii="Arial" w:hAnsi="Arial" w:cs="Arial"/>
          <w:color w:val="auto"/>
          <w:lang w:val="pl-PL"/>
        </w:rPr>
        <w:t>Poświadczenie za zgodność z oryginałem następuje przez opatrzenie kopii dokumentu lub kopii oświadczenia, sporządzonych w postaci papierowej, własnoręcznym podpisem.</w:t>
      </w:r>
    </w:p>
    <w:p w:rsidR="003B79EA" w:rsidRPr="00D71BDF" w:rsidRDefault="003B79EA" w:rsidP="003B79EA">
      <w:pPr>
        <w:pStyle w:val="Nagwek2"/>
        <w:spacing w:before="0"/>
        <w:rPr>
          <w:rFonts w:ascii="Arial" w:hAnsi="Arial" w:cs="Arial"/>
          <w:color w:val="auto"/>
        </w:rPr>
      </w:pPr>
      <w:r w:rsidRPr="00D71BDF">
        <w:rPr>
          <w:rFonts w:ascii="Arial" w:hAnsi="Arial" w:cs="Arial"/>
          <w:color w:val="auto"/>
        </w:rPr>
        <w:t xml:space="preserve">Poświadczenia za zgodność z oryginałem dokonuje odpowiednio </w:t>
      </w:r>
      <w:r w:rsidRPr="00D71BDF">
        <w:rPr>
          <w:rFonts w:ascii="Arial" w:hAnsi="Arial" w:cs="Arial"/>
          <w:color w:val="auto"/>
          <w:lang w:val="pl-PL"/>
        </w:rPr>
        <w:t>W</w:t>
      </w:r>
      <w:proofErr w:type="spellStart"/>
      <w:r w:rsidRPr="00D71BDF">
        <w:rPr>
          <w:rFonts w:ascii="Arial" w:hAnsi="Arial" w:cs="Arial"/>
          <w:color w:val="auto"/>
        </w:rPr>
        <w:t>ykonawca</w:t>
      </w:r>
      <w:proofErr w:type="spellEnd"/>
      <w:r w:rsidRPr="00D71BDF">
        <w:rPr>
          <w:rFonts w:ascii="Arial" w:hAnsi="Arial" w:cs="Arial"/>
          <w:color w:val="auto"/>
        </w:rPr>
        <w:t xml:space="preserve">, podmiot, na którego zdolnościach lub sytuacji polega </w:t>
      </w:r>
      <w:r w:rsidRPr="00D71BDF">
        <w:rPr>
          <w:rFonts w:ascii="Arial" w:hAnsi="Arial" w:cs="Arial"/>
          <w:color w:val="auto"/>
          <w:lang w:val="pl-PL"/>
        </w:rPr>
        <w:t>W</w:t>
      </w:r>
      <w:proofErr w:type="spellStart"/>
      <w:r w:rsidRPr="00D71BDF">
        <w:rPr>
          <w:rFonts w:ascii="Arial" w:hAnsi="Arial" w:cs="Arial"/>
          <w:color w:val="auto"/>
        </w:rPr>
        <w:t>ykonawca</w:t>
      </w:r>
      <w:proofErr w:type="spellEnd"/>
      <w:r w:rsidRPr="00D71BDF">
        <w:rPr>
          <w:rFonts w:ascii="Arial" w:hAnsi="Arial" w:cs="Arial"/>
          <w:color w:val="auto"/>
        </w:rPr>
        <w:t xml:space="preserve">, </w:t>
      </w:r>
      <w:r w:rsidRPr="00D71BDF">
        <w:rPr>
          <w:rFonts w:ascii="Arial" w:hAnsi="Arial" w:cs="Arial"/>
          <w:color w:val="auto"/>
          <w:lang w:val="pl-PL"/>
        </w:rPr>
        <w:t>W</w:t>
      </w:r>
      <w:proofErr w:type="spellStart"/>
      <w:r w:rsidRPr="00D71BDF">
        <w:rPr>
          <w:rFonts w:ascii="Arial" w:hAnsi="Arial" w:cs="Arial"/>
          <w:color w:val="auto"/>
        </w:rPr>
        <w:t>ykonawcy</w:t>
      </w:r>
      <w:proofErr w:type="spellEnd"/>
      <w:r w:rsidRPr="00D71BDF">
        <w:rPr>
          <w:rFonts w:ascii="Arial" w:hAnsi="Arial" w:cs="Arial"/>
          <w:color w:val="auto"/>
        </w:rPr>
        <w:t xml:space="preserve"> </w:t>
      </w:r>
      <w:r w:rsidRPr="00D71BDF">
        <w:rPr>
          <w:rFonts w:ascii="Arial" w:hAnsi="Arial" w:cs="Arial"/>
          <w:color w:val="auto"/>
        </w:rPr>
        <w:lastRenderedPageBreak/>
        <w:t xml:space="preserve">wspólnie ubiegający się o udzielenie zamówienia publicznego albo podwykonawca, w zakresie dokumentów, które </w:t>
      </w:r>
      <w:r w:rsidRPr="00D71BDF">
        <w:rPr>
          <w:rFonts w:ascii="Arial" w:hAnsi="Arial" w:cs="Arial"/>
          <w:color w:val="auto"/>
          <w:lang w:val="pl-PL"/>
        </w:rPr>
        <w:t>dotyczą każdego z nich</w:t>
      </w:r>
      <w:r w:rsidRPr="00D71BDF">
        <w:rPr>
          <w:rFonts w:ascii="Arial" w:hAnsi="Arial" w:cs="Arial"/>
          <w:color w:val="auto"/>
        </w:rPr>
        <w:t>.</w:t>
      </w:r>
    </w:p>
    <w:p w:rsidR="003B79EA" w:rsidRPr="00327E32" w:rsidRDefault="003B79EA" w:rsidP="003B79EA">
      <w:pPr>
        <w:pStyle w:val="Nagwek2"/>
        <w:tabs>
          <w:tab w:val="clear" w:pos="680"/>
        </w:tabs>
        <w:spacing w:before="0"/>
        <w:ind w:left="567" w:hanging="709"/>
        <w:rPr>
          <w:rFonts w:ascii="Arial" w:hAnsi="Arial" w:cs="Arial"/>
        </w:rPr>
      </w:pPr>
      <w:r w:rsidRPr="00327E32">
        <w:rPr>
          <w:rFonts w:ascii="Arial" w:hAnsi="Arial" w:cs="Arial"/>
        </w:rPr>
        <w:t>W przypadku gdy złożona kopia dokumentu jest nieczytelna lub budzi wątpliwości co do jej prawdziwości, Zamawiający może żądać przedstawienia oryginału lub notarialnie poświadczonej kopii.</w:t>
      </w:r>
    </w:p>
    <w:p w:rsidR="003B79EA" w:rsidRPr="00327E32" w:rsidRDefault="003B79EA" w:rsidP="003B79EA">
      <w:pPr>
        <w:pStyle w:val="Nagwek2"/>
        <w:tabs>
          <w:tab w:val="clear" w:pos="680"/>
        </w:tabs>
        <w:spacing w:before="0"/>
        <w:ind w:left="567" w:hanging="709"/>
        <w:rPr>
          <w:rFonts w:ascii="Arial" w:hAnsi="Arial" w:cs="Arial"/>
        </w:rPr>
      </w:pPr>
      <w:r w:rsidRPr="00327E32">
        <w:rPr>
          <w:rFonts w:ascii="Arial" w:hAnsi="Arial" w:cs="Arial"/>
        </w:rPr>
        <w:t>Dokumenty sporządzone w języku obcym są składane wraz z tłumaczeniem na język polski.</w:t>
      </w:r>
    </w:p>
    <w:p w:rsidR="003B79EA" w:rsidRPr="00327E32" w:rsidRDefault="003B79EA" w:rsidP="003B79EA">
      <w:pPr>
        <w:pStyle w:val="Nagwek2"/>
        <w:tabs>
          <w:tab w:val="clear" w:pos="680"/>
        </w:tabs>
        <w:spacing w:before="0"/>
        <w:ind w:left="567" w:hanging="709"/>
        <w:rPr>
          <w:rFonts w:ascii="Arial" w:hAnsi="Arial" w:cs="Arial"/>
        </w:rPr>
      </w:pPr>
      <w:r w:rsidRPr="00327E32">
        <w:rPr>
          <w:rFonts w:ascii="Arial" w:hAnsi="Arial" w:cs="Arial"/>
        </w:rPr>
        <w:t>Zamawiający będzie żądał przedstawienia oryginału lub poświadczonej notarialnie kopii wyłącznie wtedy, gdy złożona przez Wykonawcę kopia dokumentu jest nieczytelna lub budzi wątpliwości co do jej prawdziwości.</w:t>
      </w:r>
    </w:p>
    <w:p w:rsidR="003B79EA" w:rsidRPr="00327E32" w:rsidRDefault="003B79EA" w:rsidP="003B79EA">
      <w:pPr>
        <w:pStyle w:val="Nagwek2"/>
        <w:tabs>
          <w:tab w:val="clear" w:pos="680"/>
        </w:tabs>
        <w:spacing w:before="0"/>
        <w:ind w:left="567" w:hanging="709"/>
        <w:rPr>
          <w:rFonts w:ascii="Arial" w:hAnsi="Arial" w:cs="Arial"/>
        </w:rPr>
      </w:pPr>
      <w:r w:rsidRPr="00327E32">
        <w:rPr>
          <w:rFonts w:ascii="Arial" w:hAnsi="Arial" w:cs="Arial"/>
        </w:rPr>
        <w:t xml:space="preserve">Ofertę oraz pozostałe dokumenty i oświadczenia należy złożyć w zamkniętym, nieprzezroczystym opakowaniu, uniemożliwiającym odczytanie jego zawartości, oznaczonym nazwą i adresem Zamawiającego oraz opisanym w następujący sposób: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3B79EA" w:rsidRPr="00327E32" w:rsidTr="00A93C38">
        <w:tc>
          <w:tcPr>
            <w:tcW w:w="8834" w:type="dxa"/>
            <w:shd w:val="clear" w:color="auto" w:fill="auto"/>
          </w:tcPr>
          <w:p w:rsidR="003B79EA" w:rsidRPr="00BE156C" w:rsidRDefault="003B79EA" w:rsidP="00A93C38">
            <w:pPr>
              <w:pStyle w:val="Nagwek2"/>
              <w:numPr>
                <w:ilvl w:val="0"/>
                <w:numId w:val="0"/>
              </w:numPr>
              <w:spacing w:before="0"/>
              <w:rPr>
                <w:rFonts w:ascii="Arial" w:hAnsi="Arial" w:cs="Arial"/>
                <w:lang w:val="pl-PL"/>
              </w:rPr>
            </w:pPr>
            <w:r>
              <w:rPr>
                <w:rFonts w:ascii="Arial" w:hAnsi="Arial" w:cs="Arial"/>
                <w:bCs w:val="0"/>
                <w:iCs w:val="0"/>
              </w:rPr>
              <w:t>„</w:t>
            </w:r>
            <w:r w:rsidRPr="00BE156C">
              <w:rPr>
                <w:rFonts w:ascii="Arial" w:hAnsi="Arial" w:cs="Arial"/>
                <w:bCs w:val="0"/>
                <w:iCs w:val="0"/>
              </w:rPr>
              <w:t>Oferta:</w:t>
            </w:r>
            <w:r w:rsidR="00207232" w:rsidRPr="00BE156C">
              <w:rPr>
                <w:rFonts w:ascii="Arial" w:hAnsi="Arial" w:cs="Arial"/>
              </w:rPr>
              <w:t xml:space="preserve"> </w:t>
            </w:r>
            <w:r w:rsidR="00207232" w:rsidRPr="00BE156C">
              <w:rPr>
                <w:rFonts w:ascii="Arial" w:hAnsi="Arial" w:cs="Arial"/>
                <w:lang w:val="pl-PL"/>
              </w:rPr>
              <w:t>R</w:t>
            </w:r>
            <w:proofErr w:type="spellStart"/>
            <w:r w:rsidR="00207232" w:rsidRPr="00BE156C">
              <w:rPr>
                <w:rFonts w:ascii="Arial" w:hAnsi="Arial" w:cs="Arial"/>
              </w:rPr>
              <w:t>emont</w:t>
            </w:r>
            <w:proofErr w:type="spellEnd"/>
            <w:r w:rsidR="00207232" w:rsidRPr="00BE156C">
              <w:rPr>
                <w:rFonts w:ascii="Arial" w:hAnsi="Arial" w:cs="Arial"/>
              </w:rPr>
              <w:t xml:space="preserve"> dachu: (segment A) na budynku (18-1) oraz (segment B) na budynku (18-2) na terenie CEBEA, Politechnika Krakowska, ul. Lea 114 w Krakowie.</w:t>
            </w:r>
            <w:r w:rsidRPr="00BE156C">
              <w:rPr>
                <w:rFonts w:ascii="Arial" w:hAnsi="Arial" w:cs="Arial"/>
              </w:rPr>
              <w:t>.</w:t>
            </w:r>
            <w:r w:rsidRPr="00BE156C">
              <w:rPr>
                <w:rFonts w:ascii="Arial" w:hAnsi="Arial" w:cs="Arial"/>
                <w:bCs w:val="0"/>
                <w:iCs w:val="0"/>
              </w:rPr>
              <w:t xml:space="preserve"> Znak sprawy </w:t>
            </w:r>
            <w:r w:rsidR="00207232" w:rsidRPr="00BE156C">
              <w:rPr>
                <w:rFonts w:ascii="Arial" w:hAnsi="Arial" w:cs="Arial"/>
                <w:bCs w:val="0"/>
                <w:iCs w:val="0"/>
              </w:rPr>
              <w:t>: KA-2/1</w:t>
            </w:r>
            <w:r w:rsidR="00207232" w:rsidRPr="00BE156C">
              <w:rPr>
                <w:rFonts w:ascii="Arial" w:hAnsi="Arial" w:cs="Arial"/>
                <w:bCs w:val="0"/>
                <w:iCs w:val="0"/>
                <w:lang w:val="pl-PL"/>
              </w:rPr>
              <w:t>62</w:t>
            </w:r>
            <w:r w:rsidRPr="00BE156C">
              <w:rPr>
                <w:rFonts w:ascii="Arial" w:hAnsi="Arial" w:cs="Arial"/>
                <w:bCs w:val="0"/>
                <w:iCs w:val="0"/>
              </w:rPr>
              <w:t>/2019</w:t>
            </w:r>
          </w:p>
          <w:p w:rsidR="003B79EA" w:rsidRPr="00327E32" w:rsidRDefault="003B79EA" w:rsidP="00BE156C">
            <w:pPr>
              <w:ind w:left="28"/>
              <w:jc w:val="both"/>
              <w:outlineLvl w:val="1"/>
              <w:rPr>
                <w:rFonts w:ascii="Arial" w:hAnsi="Arial" w:cs="Arial"/>
                <w:bCs/>
                <w:iCs/>
                <w:color w:val="000000"/>
                <w:lang w:eastAsia="x-none"/>
              </w:rPr>
            </w:pPr>
            <w:r w:rsidRPr="00BE156C">
              <w:rPr>
                <w:rFonts w:ascii="Arial" w:hAnsi="Arial" w:cs="Arial"/>
              </w:rPr>
              <w:t xml:space="preserve">NIE OTWIERAĆ przed: </w:t>
            </w:r>
            <w:r w:rsidR="00BE156C" w:rsidRPr="00BE156C">
              <w:rPr>
                <w:rFonts w:ascii="Arial" w:hAnsi="Arial" w:cs="Arial"/>
              </w:rPr>
              <w:t xml:space="preserve">14.01.2020 r. </w:t>
            </w:r>
            <w:r w:rsidRPr="00BE156C">
              <w:rPr>
                <w:rFonts w:ascii="Arial" w:hAnsi="Arial" w:cs="Arial"/>
              </w:rPr>
              <w:t xml:space="preserve">godz.10:30 </w:t>
            </w:r>
            <w:r w:rsidRPr="00BE156C">
              <w:rPr>
                <w:rFonts w:ascii="Arial" w:hAnsi="Arial" w:cs="Arial"/>
                <w:bCs/>
                <w:iCs/>
                <w:color w:val="000000"/>
                <w:lang w:eastAsia="x-none"/>
              </w:rPr>
              <w:t>”</w:t>
            </w:r>
          </w:p>
        </w:tc>
      </w:tr>
    </w:tbl>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15.19 oraz dodatkowo oznaczone słowami „ZMIANA” lub „WYCOFANIE”.</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W sytuacji, gdy oferta zawiera informacje stanowiące tajemnicę przedsiębiorstwa w rozumieniu przepisów ustawy o zwalczaniu nieuczciwej konkurencji (Dz. U. z 2003 r. Nr 153, poz. 1503 z </w:t>
      </w:r>
      <w:proofErr w:type="spellStart"/>
      <w:r w:rsidRPr="00327E32">
        <w:rPr>
          <w:rFonts w:ascii="Arial" w:hAnsi="Arial" w:cs="Arial"/>
        </w:rPr>
        <w:t>późn</w:t>
      </w:r>
      <w:proofErr w:type="spellEnd"/>
      <w:r w:rsidRPr="00327E32">
        <w:rPr>
          <w:rFonts w:ascii="Arial" w:hAnsi="Arial" w:cs="Arial"/>
        </w:rPr>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”Informacje stanowiące tajemnicę przedsiębiorstwa – nie udostępniać”.</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3B79EA" w:rsidRPr="00327E32" w:rsidRDefault="003B79EA" w:rsidP="003B79EA">
      <w:pPr>
        <w:numPr>
          <w:ilvl w:val="0"/>
          <w:numId w:val="31"/>
        </w:numPr>
        <w:spacing w:before="120" w:after="60"/>
        <w:ind w:firstLine="567"/>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a) </w:t>
      </w:r>
      <w:r w:rsidRPr="00327E32">
        <w:rPr>
          <w:rFonts w:ascii="Arial" w:hAnsi="Arial" w:cs="Arial"/>
          <w:bCs/>
          <w:iCs/>
          <w:color w:val="000000"/>
          <w:lang w:val="x-none" w:eastAsia="x-none"/>
        </w:rPr>
        <w:t>ma charakter techniczny, technologiczny lub organizacyjny przedsiębiorstwa,</w:t>
      </w:r>
    </w:p>
    <w:p w:rsidR="003B79EA" w:rsidRPr="00327E32" w:rsidRDefault="003B79EA" w:rsidP="003B79EA">
      <w:pPr>
        <w:numPr>
          <w:ilvl w:val="0"/>
          <w:numId w:val="31"/>
        </w:numPr>
        <w:spacing w:before="120" w:after="60"/>
        <w:ind w:firstLine="567"/>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b) </w:t>
      </w:r>
      <w:r w:rsidRPr="00327E32">
        <w:rPr>
          <w:rFonts w:ascii="Arial" w:hAnsi="Arial" w:cs="Arial"/>
          <w:bCs/>
          <w:iCs/>
          <w:color w:val="000000"/>
          <w:lang w:val="x-none" w:eastAsia="x-none"/>
        </w:rPr>
        <w:t>nie została ujawniona do wiadomości publicznej,</w:t>
      </w:r>
    </w:p>
    <w:p w:rsidR="003B79EA" w:rsidRPr="00327E32" w:rsidRDefault="003B79EA" w:rsidP="003B79EA">
      <w:pPr>
        <w:numPr>
          <w:ilvl w:val="0"/>
          <w:numId w:val="31"/>
        </w:numPr>
        <w:spacing w:before="120" w:after="60"/>
        <w:ind w:firstLine="567"/>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c) </w:t>
      </w:r>
      <w:r w:rsidRPr="00327E32">
        <w:rPr>
          <w:rFonts w:ascii="Arial" w:hAnsi="Arial" w:cs="Arial"/>
          <w:bCs/>
          <w:iCs/>
          <w:color w:val="000000"/>
          <w:lang w:val="x-none" w:eastAsia="x-none"/>
        </w:rPr>
        <w:t>podjęto w stosunku do niej niezbędne działania w celu zachowania poufności.</w:t>
      </w:r>
    </w:p>
    <w:p w:rsidR="003B79EA" w:rsidRPr="00327E32" w:rsidRDefault="003B79EA" w:rsidP="003B79EA">
      <w:pPr>
        <w:numPr>
          <w:ilvl w:val="0"/>
          <w:numId w:val="31"/>
        </w:numPr>
        <w:spacing w:before="120" w:after="60"/>
        <w:ind w:firstLine="567"/>
        <w:jc w:val="both"/>
        <w:outlineLvl w:val="1"/>
        <w:rPr>
          <w:rFonts w:ascii="Arial" w:hAnsi="Arial" w:cs="Arial"/>
          <w:bCs/>
          <w:iCs/>
          <w:color w:val="000000"/>
          <w:lang w:val="x-none" w:eastAsia="x-none"/>
        </w:rPr>
      </w:pPr>
      <w:r w:rsidRPr="00327E32">
        <w:rPr>
          <w:rFonts w:ascii="Arial" w:hAnsi="Arial" w:cs="Arial"/>
          <w:bCs/>
          <w:iCs/>
          <w:color w:val="000000"/>
          <w:lang w:val="x-none" w:eastAsia="x-none"/>
        </w:rPr>
        <w:t xml:space="preserve">Wykonawca nie może zastrzec informacji, o których mowa w art. 86 ust. 4 ustawy </w:t>
      </w:r>
      <w:proofErr w:type="spellStart"/>
      <w:r w:rsidRPr="00327E32">
        <w:rPr>
          <w:rFonts w:ascii="Arial" w:hAnsi="Arial" w:cs="Arial"/>
          <w:bCs/>
          <w:iCs/>
          <w:color w:val="000000"/>
          <w:lang w:val="x-none" w:eastAsia="x-none"/>
        </w:rPr>
        <w:t>Pzp</w:t>
      </w:r>
      <w:proofErr w:type="spellEnd"/>
      <w:r w:rsidRPr="00327E32">
        <w:rPr>
          <w:rFonts w:ascii="Arial" w:hAnsi="Arial" w:cs="Arial"/>
          <w:bCs/>
          <w:iCs/>
          <w:color w:val="000000"/>
          <w:lang w:val="x-none" w:eastAsia="x-none"/>
        </w:rPr>
        <w:t>.</w:t>
      </w:r>
    </w:p>
    <w:p w:rsidR="003B79EA" w:rsidRPr="00327E32" w:rsidRDefault="003B79EA" w:rsidP="003B79EA">
      <w:pPr>
        <w:pStyle w:val="Nagwek1"/>
        <w:tabs>
          <w:tab w:val="clear" w:pos="432"/>
        </w:tabs>
        <w:ind w:left="426" w:hanging="720"/>
        <w:rPr>
          <w:rFonts w:ascii="Arial" w:hAnsi="Arial" w:cs="Arial"/>
        </w:rPr>
      </w:pPr>
      <w:bookmarkStart w:id="11" w:name="_Toc258314253"/>
      <w:r w:rsidRPr="00327E32">
        <w:rPr>
          <w:rFonts w:ascii="Arial" w:hAnsi="Arial" w:cs="Arial"/>
        </w:rPr>
        <w:t>Miejsce oraz termin składania i otwarcia ofert</w:t>
      </w:r>
      <w:bookmarkEnd w:id="11"/>
    </w:p>
    <w:p w:rsidR="003B79EA" w:rsidRPr="00327E32" w:rsidRDefault="003B79EA" w:rsidP="003B79EA">
      <w:pPr>
        <w:pStyle w:val="Nagwek2"/>
        <w:tabs>
          <w:tab w:val="clear" w:pos="680"/>
        </w:tabs>
        <w:ind w:left="567" w:hanging="567"/>
        <w:rPr>
          <w:rFonts w:ascii="Arial" w:hAnsi="Arial" w:cs="Arial"/>
          <w:b/>
        </w:rPr>
      </w:pPr>
      <w:r w:rsidRPr="00327E32">
        <w:rPr>
          <w:rFonts w:ascii="Arial" w:hAnsi="Arial" w:cs="Arial"/>
        </w:rPr>
        <w:lastRenderedPageBreak/>
        <w:t xml:space="preserve">Oferty należy </w:t>
      </w:r>
      <w:r w:rsidRPr="00327E32">
        <w:rPr>
          <w:rFonts w:ascii="Arial" w:hAnsi="Arial" w:cs="Arial"/>
          <w:b/>
        </w:rPr>
        <w:t>składać</w:t>
      </w:r>
      <w:r w:rsidRPr="00327E32">
        <w:rPr>
          <w:rFonts w:ascii="Arial" w:hAnsi="Arial" w:cs="Arial"/>
        </w:rPr>
        <w:t xml:space="preserve"> w siedzibie Zamawiającego, 31-155 Kraków, ul. Warszawska 24, Dział Zamówień Publicznych, budynek W-9 (10-24), pokój nr 110 </w:t>
      </w:r>
      <w:r>
        <w:rPr>
          <w:rFonts w:ascii="Arial" w:hAnsi="Arial" w:cs="Arial"/>
          <w:b/>
        </w:rPr>
        <w:t xml:space="preserve">do dnia </w:t>
      </w:r>
      <w:r w:rsidR="00AD0024">
        <w:rPr>
          <w:rFonts w:ascii="Arial" w:hAnsi="Arial" w:cs="Arial"/>
          <w:b/>
          <w:lang w:val="pl-PL"/>
        </w:rPr>
        <w:t xml:space="preserve">14.01.2020 r. </w:t>
      </w:r>
      <w:r>
        <w:rPr>
          <w:rFonts w:ascii="Arial" w:hAnsi="Arial" w:cs="Arial"/>
          <w:b/>
        </w:rPr>
        <w:t xml:space="preserve">do godz. </w:t>
      </w:r>
      <w:r>
        <w:rPr>
          <w:rFonts w:ascii="Arial" w:hAnsi="Arial" w:cs="Arial"/>
          <w:b/>
          <w:lang w:val="pl-PL"/>
        </w:rPr>
        <w:t>10:00</w:t>
      </w:r>
      <w:r w:rsidRPr="00327E32">
        <w:rPr>
          <w:rFonts w:ascii="Arial" w:hAnsi="Arial" w:cs="Arial"/>
          <w:b/>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Zamawiający niezwłocznie zwróci ofertę Wykonawcy, która została złożona po terminie składania ofert.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Otwarcie ofert nastąpi w dniu: </w:t>
      </w:r>
      <w:r w:rsidR="00AD0024">
        <w:rPr>
          <w:rFonts w:ascii="Arial" w:hAnsi="Arial" w:cs="Arial"/>
          <w:lang w:val="pl-PL"/>
        </w:rPr>
        <w:t xml:space="preserve">14.01.2020 r. </w:t>
      </w:r>
      <w:r>
        <w:rPr>
          <w:rFonts w:ascii="Arial" w:hAnsi="Arial" w:cs="Arial"/>
        </w:rPr>
        <w:t>o godz.1</w:t>
      </w:r>
      <w:r>
        <w:rPr>
          <w:rFonts w:ascii="Arial" w:hAnsi="Arial" w:cs="Arial"/>
          <w:lang w:val="pl-PL"/>
        </w:rPr>
        <w:t>0:30</w:t>
      </w:r>
      <w:r w:rsidRPr="00327E32">
        <w:rPr>
          <w:rFonts w:ascii="Arial" w:hAnsi="Arial" w:cs="Arial"/>
        </w:rPr>
        <w:t>, w siedzibie Zamawiającego, 31-155 Kraków, ul. Warszawska 24, Dział Zamówień Publicznych, budynek W-9 (10-24), pokój nr 105.</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Otwarcie ofert jest jawne.</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Bezpośrednio przed otwarciem ofert Zamawiający podaje kwotę, jaką zamierza przeznaczyć na sfinansowanie zamówienia.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Podczas otwarcia ofert podaje się nazwy (firmy) oraz adresy Wykonawców, a także informacje dotyczące ceny, terminu wykonania zamówienia, okresu gwarancji i warunków płatności zawartych w ofertach.</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Niezwłocznie po otwarciu ofert Zamawiający zamieści na stronie internetowej informacje dotyczące:</w:t>
      </w:r>
    </w:p>
    <w:p w:rsidR="003B79EA" w:rsidRPr="00327E32" w:rsidRDefault="003B79EA" w:rsidP="003B79EA">
      <w:pPr>
        <w:numPr>
          <w:ilvl w:val="0"/>
          <w:numId w:val="32"/>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a) </w:t>
      </w:r>
      <w:r w:rsidRPr="00327E32">
        <w:rPr>
          <w:rFonts w:ascii="Arial" w:hAnsi="Arial" w:cs="Arial"/>
          <w:bCs/>
          <w:iCs/>
          <w:color w:val="000000"/>
          <w:lang w:val="x-none" w:eastAsia="x-none"/>
        </w:rPr>
        <w:t>kwoty, jaką zamierza przeznaczyć na sfinansowanie zamówienia;</w:t>
      </w:r>
    </w:p>
    <w:p w:rsidR="003B79EA" w:rsidRPr="00327E32" w:rsidRDefault="003B79EA" w:rsidP="003B79EA">
      <w:pPr>
        <w:numPr>
          <w:ilvl w:val="0"/>
          <w:numId w:val="32"/>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b) </w:t>
      </w:r>
      <w:r w:rsidRPr="00327E32">
        <w:rPr>
          <w:rFonts w:ascii="Arial" w:hAnsi="Arial" w:cs="Arial"/>
          <w:bCs/>
          <w:iCs/>
          <w:color w:val="000000"/>
          <w:lang w:val="x-none" w:eastAsia="x-none"/>
        </w:rPr>
        <w:t>firm oraz adresów Wykonawców, którzy złożyli oferty w terminie;</w:t>
      </w:r>
    </w:p>
    <w:p w:rsidR="003B79EA" w:rsidRPr="00327E32" w:rsidRDefault="003B79EA" w:rsidP="003B79EA">
      <w:pPr>
        <w:numPr>
          <w:ilvl w:val="0"/>
          <w:numId w:val="32"/>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c) </w:t>
      </w:r>
      <w:r w:rsidRPr="00327E32">
        <w:rPr>
          <w:rFonts w:ascii="Arial" w:hAnsi="Arial" w:cs="Arial"/>
          <w:bCs/>
          <w:iCs/>
          <w:color w:val="000000"/>
          <w:lang w:val="x-none" w:eastAsia="x-none"/>
        </w:rPr>
        <w:t xml:space="preserve">ceny, terminu wykonania zamówienia, okresu gwarancji i warunków płatności </w:t>
      </w:r>
    </w:p>
    <w:p w:rsidR="003B79EA" w:rsidRPr="00327E32" w:rsidRDefault="003B79EA" w:rsidP="003B79EA">
      <w:pPr>
        <w:numPr>
          <w:ilvl w:val="0"/>
          <w:numId w:val="32"/>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zawartych w ofertach.</w:t>
      </w:r>
    </w:p>
    <w:p w:rsidR="003B79EA" w:rsidRPr="00327E32" w:rsidRDefault="003B79EA" w:rsidP="003B79EA">
      <w:pPr>
        <w:pStyle w:val="Nagwek1"/>
        <w:tabs>
          <w:tab w:val="clear" w:pos="432"/>
        </w:tabs>
        <w:ind w:left="426" w:hanging="720"/>
        <w:rPr>
          <w:rFonts w:ascii="Arial" w:hAnsi="Arial" w:cs="Arial"/>
        </w:rPr>
      </w:pPr>
      <w:bookmarkStart w:id="12" w:name="_Toc258314254"/>
      <w:r w:rsidRPr="00327E32">
        <w:rPr>
          <w:rFonts w:ascii="Arial" w:hAnsi="Arial" w:cs="Arial"/>
        </w:rPr>
        <w:t>Opis sposobu obliczenia ceny</w:t>
      </w:r>
      <w:bookmarkEnd w:id="12"/>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Ceną oferty jest cena brutto za wykonanie zamówienia wpisana na formularzu oferty.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Formą rozliczenia wynagrodzenia będzie rozliczenie kosztorysowe. Podana w ofercie cena brutto musi wynikać bezpośrednio z kosztorysu ofertowego. </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Cenę należy obliczyć </w:t>
      </w:r>
      <w:r w:rsidRPr="00327E32">
        <w:rPr>
          <w:rFonts w:ascii="Arial" w:hAnsi="Arial" w:cs="Arial"/>
          <w:b/>
        </w:rPr>
        <w:t>metodą kalkulacji szczegółowej</w:t>
      </w:r>
      <w:r w:rsidRPr="00327E32">
        <w:rPr>
          <w:rFonts w:ascii="Arial" w:hAnsi="Arial" w:cs="Arial"/>
        </w:rPr>
        <w:t xml:space="preserve"> zgodnie z rozporządzeniem Ministra Rozwoju Regionalnego i Budownictwa z dnia 13 lipca 2001 r. </w:t>
      </w:r>
      <w:proofErr w:type="spellStart"/>
      <w:r w:rsidRPr="00327E32">
        <w:rPr>
          <w:rFonts w:ascii="Arial" w:hAnsi="Arial" w:cs="Arial"/>
        </w:rPr>
        <w:t>ws</w:t>
      </w:r>
      <w:proofErr w:type="spellEnd"/>
      <w:r w:rsidRPr="00327E32">
        <w:rPr>
          <w:rFonts w:ascii="Arial" w:hAnsi="Arial" w:cs="Arial"/>
        </w:rPr>
        <w:t xml:space="preserve">. metod kosztorysowania obiektów i robót budowlanych (Dz. U. Nr 80, poz. 867). Kosztorys ofertowy powinien zawierać: stawkę robocizny, narzuty (ko, zysk), podstawy nakładów, ilości i ceny jednostkowe robót oraz zestawienia (R, M, S) z podaniem ich cen jednostkowych. Powyższe stawki podane przez Wykonawcę nie ulegną zmianie w ciągu realizacji zamówienia. </w:t>
      </w:r>
      <w:r w:rsidRPr="00327E32">
        <w:rPr>
          <w:rFonts w:ascii="Arial" w:hAnsi="Arial" w:cs="Arial"/>
          <w:b/>
        </w:rPr>
        <w:t>Do oferty należy złożyć wydruk kosztorysu w wersji uproszczonej.</w:t>
      </w:r>
      <w:r w:rsidRPr="00327E32">
        <w:rPr>
          <w:rFonts w:ascii="Arial" w:hAnsi="Arial" w:cs="Arial"/>
        </w:rPr>
        <w:t xml:space="preserve"> </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Cena powinna być ustalona w oparciu o załączony do SIWZ opis przedmiotu zamówienia, w tym również przedmiar robót oraz Specyfikację Techniczną Wykonania i Odbioru Robót Budowlanych i powinna obejmować wszystkie pozycje przedmiaru robót.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Ceny jednostkowe poszczególnych robót muszą zawierać wszelkie koszty związane z realizacją zadania wynikające wprost z przedmiaru robót jak również wszelkie koszty dodatkowe, tj.: koszty prac przygotowawczych i porządkowych, koszty ubezpieczenia, dojazdu, wszelkie koszty utrzymania zaplecza budowy, koszty opracowania i uzgodnienia dokumentacji powykonawczej, pozostałe koszty </w:t>
      </w:r>
      <w:r w:rsidRPr="00327E32">
        <w:rPr>
          <w:rFonts w:ascii="Arial" w:hAnsi="Arial" w:cs="Arial"/>
        </w:rPr>
        <w:lastRenderedPageBreak/>
        <w:t>związane z odbiorami wykonanych robót oraz przeprowadzeniem prób i badań technicznych</w:t>
      </w:r>
      <w:r w:rsidRPr="00327E32">
        <w:rPr>
          <w:rFonts w:ascii="Arial" w:hAnsi="Arial" w:cs="Arial"/>
          <w:lang w:val="pl-PL"/>
        </w:rPr>
        <w:t>, koszty dźwigu zewnętrznego</w:t>
      </w:r>
      <w:r w:rsidRPr="00327E32">
        <w:rPr>
          <w:rFonts w:ascii="Arial" w:hAnsi="Arial" w:cs="Arial"/>
        </w:rPr>
        <w:t xml:space="preserve"> oraz wszelkie inne koszty bezpośrednie i pośrednie związane z realizacją niniejszego zamówienia.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Cena brutto winna zawierać podatek VAT naliczony zgodnie z obowiązującymi przepisami.</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Cenę należy podać w złotych polskich, z dokładnością do dwóch miejsc po przecinku stosownie do przepisu § 9 ust.6 z Rozporządzenia Ministra Finansów z dnia 25 maja 2005 r. w sprawie zwrotu podatku niektórym podatnikom(…), Dz. U. Nr 95, poz. 798. Cenę oferty zaokrągla się do pełnych groszy, przy czym końcówki poniżej 0,5 gr pomija się, a końcówki 0,5 grosza i wyższe zaokrągla się do 1 grosza.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Jeżeli Wykonawca nie wyceni wszystkich pozycji przedmiaru, Zamawiający uzna, że oferta nie zawiera pełnego zakresu zamówienia, jest niezgodna z SIWZ i podlega odrzuceniu. </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Wykonawca nie może samodzielnie wprowadzać żadnych zmian do zakresu robót i obmiarów, za wyjątkiem sytuacji, o której mowa w pkt.17.11. </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Wszystkie błędy ujawnione w przedmiarach Wykonawca winien zgłosić przed terminem składania ofert. </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Kosztorysy ofertowe winny uwzględniać wszystkie wyjaśnienia Zamawiającego udzielone Wykonawcom w związku z ich zapytaniami, wszystkie błędy ujawnione </w:t>
      </w:r>
      <w:r w:rsidRPr="00327E32">
        <w:rPr>
          <w:rFonts w:ascii="Arial" w:hAnsi="Arial" w:cs="Arial"/>
        </w:rPr>
        <w:br/>
        <w:t xml:space="preserve">w przedmiarach Wykonawca winien zgłosić przed terminem składania ofert. </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Jeżeli Wykonawca nie uwzględni w ofercie wyjaśnień Zamawiającego udzielonych Wykonawcom w związku z ich zapytaniami, Zamawiający uzna, że oferta nie zawiera pełnego zakresu zamówienia, jest niezgodna z SIWZ i podlega odrzuceniu. </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Kosztorys ofertowy stanowi podstawę do: ewentualnego obniżenia wynagrodzenia określonego w ofercie w przypadku rezygnacji przez Zamawiającego z części robót, wyceny ewentualnych robót dodatkowych, zmiany wysokości wynagrodzenia w przypadkach określonych w umowie. </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 xml:space="preserve">Sposób zapłaty i rozliczenia za realizację zamówienia, określone zostały w projekcie umowy stanowiący załącznik nr 8 do SIWZ. </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Zamawiający nie przewiduje udzielenia zaliczek na poczet wykonania zamówienia.</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Rozliczenia między Zamawiającym a Wykonawcą prowadzone będą w walucie PLN.</w:t>
      </w:r>
    </w:p>
    <w:p w:rsidR="003B79EA" w:rsidRPr="00327E32" w:rsidRDefault="003B79EA" w:rsidP="003B79EA">
      <w:pPr>
        <w:pStyle w:val="Nagwek2"/>
        <w:tabs>
          <w:tab w:val="clear" w:pos="680"/>
        </w:tabs>
        <w:ind w:left="567" w:hanging="709"/>
        <w:rPr>
          <w:rFonts w:ascii="Arial" w:hAnsi="Arial" w:cs="Arial"/>
        </w:rPr>
      </w:pPr>
      <w:r w:rsidRPr="00327E32">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B79EA" w:rsidRPr="00327E32" w:rsidRDefault="003B79EA" w:rsidP="003B79EA">
      <w:pPr>
        <w:pStyle w:val="Nagwek1"/>
        <w:tabs>
          <w:tab w:val="clear" w:pos="432"/>
        </w:tabs>
        <w:ind w:left="426" w:hanging="720"/>
        <w:rPr>
          <w:rFonts w:ascii="Arial" w:hAnsi="Arial" w:cs="Arial"/>
        </w:rPr>
      </w:pPr>
      <w:bookmarkStart w:id="13" w:name="_Toc258314255"/>
      <w:r w:rsidRPr="00327E32">
        <w:rPr>
          <w:rFonts w:ascii="Arial" w:hAnsi="Arial" w:cs="Arial"/>
        </w:rPr>
        <w:lastRenderedPageBreak/>
        <w:t>Opis kryteriów, którymi zamawiaj</w:t>
      </w:r>
      <w:r w:rsidRPr="00327E32">
        <w:rPr>
          <w:rFonts w:ascii="Arial" w:eastAsia="TimesNewRoman" w:hAnsi="Arial" w:cs="Arial"/>
        </w:rPr>
        <w:t>ą</w:t>
      </w:r>
      <w:r w:rsidRPr="00327E32">
        <w:rPr>
          <w:rFonts w:ascii="Arial" w:hAnsi="Arial" w:cs="Arial"/>
        </w:rPr>
        <w:t>cy b</w:t>
      </w:r>
      <w:r w:rsidRPr="00327E32">
        <w:rPr>
          <w:rFonts w:ascii="Arial" w:eastAsia="TimesNewRoman" w:hAnsi="Arial" w:cs="Arial"/>
        </w:rPr>
        <w:t>ę</w:t>
      </w:r>
      <w:r w:rsidRPr="00327E32">
        <w:rPr>
          <w:rFonts w:ascii="Arial" w:hAnsi="Arial" w:cs="Arial"/>
        </w:rPr>
        <w:t>dzie si</w:t>
      </w:r>
      <w:r w:rsidRPr="00327E32">
        <w:rPr>
          <w:rFonts w:ascii="Arial" w:eastAsia="TimesNewRoman" w:hAnsi="Arial" w:cs="Arial"/>
        </w:rPr>
        <w:t xml:space="preserve">ę </w:t>
      </w:r>
      <w:r w:rsidRPr="00327E32">
        <w:rPr>
          <w:rFonts w:ascii="Arial" w:hAnsi="Arial" w:cs="Arial"/>
        </w:rPr>
        <w:t>kierował przy wyborze oferty, wraz z podaniem znaczenia tych kryteriów i sposobu oceny ofert</w:t>
      </w:r>
      <w:bookmarkEnd w:id="13"/>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3B79EA" w:rsidRPr="00327E32" w:rsidTr="00A93C38">
        <w:tc>
          <w:tcPr>
            <w:tcW w:w="900" w:type="dxa"/>
          </w:tcPr>
          <w:p w:rsidR="003B79EA" w:rsidRPr="00327E32" w:rsidRDefault="003B79EA" w:rsidP="00A93C38">
            <w:pPr>
              <w:spacing w:before="60" w:after="120"/>
              <w:jc w:val="both"/>
              <w:rPr>
                <w:rFonts w:ascii="Arial" w:hAnsi="Arial" w:cs="Arial"/>
                <w:b/>
                <w:sz w:val="20"/>
                <w:szCs w:val="20"/>
              </w:rPr>
            </w:pPr>
            <w:r w:rsidRPr="00327E32">
              <w:rPr>
                <w:rFonts w:ascii="Arial" w:hAnsi="Arial" w:cs="Arial"/>
                <w:b/>
                <w:sz w:val="20"/>
                <w:szCs w:val="20"/>
              </w:rPr>
              <w:t>Nr</w:t>
            </w:r>
          </w:p>
        </w:tc>
        <w:tc>
          <w:tcPr>
            <w:tcW w:w="4278" w:type="dxa"/>
          </w:tcPr>
          <w:p w:rsidR="003B79EA" w:rsidRPr="00327E32" w:rsidRDefault="003B79EA" w:rsidP="00A93C38">
            <w:pPr>
              <w:spacing w:before="60" w:after="120"/>
              <w:jc w:val="both"/>
              <w:rPr>
                <w:rFonts w:ascii="Arial" w:hAnsi="Arial" w:cs="Arial"/>
                <w:b/>
                <w:sz w:val="20"/>
                <w:szCs w:val="20"/>
              </w:rPr>
            </w:pPr>
            <w:r w:rsidRPr="00327E32">
              <w:rPr>
                <w:rFonts w:ascii="Arial" w:hAnsi="Arial" w:cs="Arial"/>
                <w:b/>
                <w:sz w:val="20"/>
                <w:szCs w:val="20"/>
              </w:rPr>
              <w:t xml:space="preserve">Nazwa kryterium </w:t>
            </w:r>
          </w:p>
        </w:tc>
        <w:tc>
          <w:tcPr>
            <w:tcW w:w="1842" w:type="dxa"/>
          </w:tcPr>
          <w:p w:rsidR="003B79EA" w:rsidRPr="00327E32" w:rsidRDefault="003B79EA" w:rsidP="00A93C38">
            <w:pPr>
              <w:spacing w:before="60" w:after="120"/>
              <w:jc w:val="both"/>
              <w:rPr>
                <w:rFonts w:ascii="Arial" w:hAnsi="Arial" w:cs="Arial"/>
                <w:b/>
                <w:sz w:val="20"/>
                <w:szCs w:val="20"/>
              </w:rPr>
            </w:pPr>
            <w:r w:rsidRPr="00327E32">
              <w:rPr>
                <w:rFonts w:ascii="Arial" w:hAnsi="Arial" w:cs="Arial"/>
                <w:b/>
                <w:sz w:val="20"/>
                <w:szCs w:val="20"/>
              </w:rPr>
              <w:t>Waga</w:t>
            </w:r>
          </w:p>
        </w:tc>
      </w:tr>
      <w:tr w:rsidR="003B79EA" w:rsidRPr="00327E32" w:rsidTr="00A93C38">
        <w:tc>
          <w:tcPr>
            <w:tcW w:w="900" w:type="dxa"/>
          </w:tcPr>
          <w:p w:rsidR="003B79EA" w:rsidRPr="00327E32" w:rsidRDefault="003B79EA" w:rsidP="00A93C38">
            <w:pPr>
              <w:spacing w:before="60" w:after="120"/>
              <w:jc w:val="both"/>
              <w:rPr>
                <w:rFonts w:ascii="Arial" w:hAnsi="Arial" w:cs="Arial"/>
              </w:rPr>
            </w:pPr>
            <w:r w:rsidRPr="00327E32">
              <w:rPr>
                <w:rFonts w:ascii="Arial" w:hAnsi="Arial" w:cs="Arial"/>
              </w:rPr>
              <w:t>1</w:t>
            </w:r>
          </w:p>
        </w:tc>
        <w:tc>
          <w:tcPr>
            <w:tcW w:w="4278" w:type="dxa"/>
          </w:tcPr>
          <w:p w:rsidR="003B79EA" w:rsidRPr="00327E32" w:rsidRDefault="003B79EA" w:rsidP="00A93C38">
            <w:pPr>
              <w:spacing w:before="60" w:after="120"/>
              <w:jc w:val="both"/>
              <w:rPr>
                <w:rFonts w:ascii="Arial" w:hAnsi="Arial" w:cs="Arial"/>
              </w:rPr>
            </w:pPr>
            <w:r w:rsidRPr="00327E32">
              <w:rPr>
                <w:rFonts w:ascii="Arial" w:hAnsi="Arial" w:cs="Arial"/>
              </w:rPr>
              <w:t>Cena</w:t>
            </w:r>
          </w:p>
        </w:tc>
        <w:tc>
          <w:tcPr>
            <w:tcW w:w="1842" w:type="dxa"/>
          </w:tcPr>
          <w:p w:rsidR="003B79EA" w:rsidRPr="00327E32" w:rsidRDefault="003B79EA" w:rsidP="00A93C38">
            <w:pPr>
              <w:spacing w:before="60" w:after="120"/>
              <w:jc w:val="both"/>
              <w:rPr>
                <w:rFonts w:ascii="Arial" w:hAnsi="Arial" w:cs="Arial"/>
              </w:rPr>
            </w:pPr>
            <w:r w:rsidRPr="00327E32">
              <w:rPr>
                <w:rFonts w:ascii="Arial" w:hAnsi="Arial" w:cs="Arial"/>
              </w:rPr>
              <w:t>60 %</w:t>
            </w:r>
          </w:p>
        </w:tc>
      </w:tr>
      <w:tr w:rsidR="003B79EA" w:rsidRPr="00327E32" w:rsidTr="00A93C38">
        <w:tc>
          <w:tcPr>
            <w:tcW w:w="900" w:type="dxa"/>
          </w:tcPr>
          <w:p w:rsidR="003B79EA" w:rsidRPr="00327E32" w:rsidRDefault="003B79EA" w:rsidP="00A93C38">
            <w:pPr>
              <w:spacing w:before="60" w:after="120"/>
              <w:jc w:val="both"/>
              <w:rPr>
                <w:rFonts w:ascii="Arial" w:hAnsi="Arial" w:cs="Arial"/>
              </w:rPr>
            </w:pPr>
            <w:r w:rsidRPr="00327E32">
              <w:rPr>
                <w:rFonts w:ascii="Arial" w:hAnsi="Arial" w:cs="Arial"/>
              </w:rPr>
              <w:t>2</w:t>
            </w:r>
          </w:p>
        </w:tc>
        <w:tc>
          <w:tcPr>
            <w:tcW w:w="4278" w:type="dxa"/>
          </w:tcPr>
          <w:p w:rsidR="003B79EA" w:rsidRPr="00327E32" w:rsidRDefault="003B79EA" w:rsidP="00A93C38">
            <w:pPr>
              <w:spacing w:before="60" w:after="120"/>
              <w:jc w:val="both"/>
              <w:rPr>
                <w:rFonts w:ascii="Arial" w:hAnsi="Arial" w:cs="Arial"/>
              </w:rPr>
            </w:pPr>
            <w:r w:rsidRPr="00327E32">
              <w:rPr>
                <w:rFonts w:ascii="Arial" w:hAnsi="Arial" w:cs="Arial"/>
              </w:rPr>
              <w:t>Okres rękojmi na roboty budowlane</w:t>
            </w:r>
          </w:p>
        </w:tc>
        <w:tc>
          <w:tcPr>
            <w:tcW w:w="1842" w:type="dxa"/>
          </w:tcPr>
          <w:p w:rsidR="003B79EA" w:rsidRPr="00327E32" w:rsidRDefault="003B79EA" w:rsidP="00A93C38">
            <w:pPr>
              <w:spacing w:before="60" w:after="120"/>
              <w:jc w:val="both"/>
              <w:rPr>
                <w:rFonts w:ascii="Arial" w:hAnsi="Arial" w:cs="Arial"/>
              </w:rPr>
            </w:pPr>
            <w:r w:rsidRPr="00327E32">
              <w:rPr>
                <w:rFonts w:ascii="Arial" w:hAnsi="Arial" w:cs="Arial"/>
              </w:rPr>
              <w:t>40 %</w:t>
            </w:r>
          </w:p>
        </w:tc>
      </w:tr>
    </w:tbl>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Punkty przyznawane za podane w pkt 18.1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3B79EA" w:rsidRPr="00327E32" w:rsidTr="00A93C38">
        <w:tc>
          <w:tcPr>
            <w:tcW w:w="8647" w:type="dxa"/>
          </w:tcPr>
          <w:p w:rsidR="003B79EA" w:rsidRPr="00327E32" w:rsidRDefault="003B79EA" w:rsidP="00A93C38">
            <w:pPr>
              <w:spacing w:before="60" w:after="120"/>
              <w:rPr>
                <w:rFonts w:ascii="Arial" w:hAnsi="Arial" w:cs="Arial"/>
                <w:b/>
              </w:rPr>
            </w:pPr>
            <w:r w:rsidRPr="00327E32">
              <w:rPr>
                <w:rFonts w:ascii="Arial" w:hAnsi="Arial" w:cs="Arial"/>
                <w:b/>
              </w:rPr>
              <w:t>Cena</w:t>
            </w:r>
          </w:p>
          <w:p w:rsidR="003B79EA" w:rsidRPr="00327E32" w:rsidRDefault="003B79EA" w:rsidP="00A93C38">
            <w:pPr>
              <w:spacing w:before="60" w:after="120"/>
              <w:jc w:val="both"/>
              <w:rPr>
                <w:rFonts w:ascii="Arial" w:hAnsi="Arial" w:cs="Arial"/>
              </w:rPr>
            </w:pPr>
            <w:r w:rsidRPr="00327E32">
              <w:rPr>
                <w:rFonts w:ascii="Arial" w:hAnsi="Arial" w:cs="Arial"/>
              </w:rPr>
              <w:t xml:space="preserve">Liczba punktów = ( </w:t>
            </w:r>
            <w:proofErr w:type="spellStart"/>
            <w:r w:rsidRPr="00327E32">
              <w:rPr>
                <w:rFonts w:ascii="Arial" w:hAnsi="Arial" w:cs="Arial"/>
              </w:rPr>
              <w:t>Cmin</w:t>
            </w:r>
            <w:proofErr w:type="spellEnd"/>
            <w:r w:rsidRPr="00327E32">
              <w:rPr>
                <w:rFonts w:ascii="Arial" w:hAnsi="Arial" w:cs="Arial"/>
              </w:rPr>
              <w:t>/</w:t>
            </w:r>
            <w:proofErr w:type="spellStart"/>
            <w:r w:rsidRPr="00327E32">
              <w:rPr>
                <w:rFonts w:ascii="Arial" w:hAnsi="Arial" w:cs="Arial"/>
              </w:rPr>
              <w:t>Cof</w:t>
            </w:r>
            <w:proofErr w:type="spellEnd"/>
            <w:r w:rsidRPr="00327E32">
              <w:rPr>
                <w:rFonts w:ascii="Arial" w:hAnsi="Arial" w:cs="Arial"/>
              </w:rPr>
              <w:t xml:space="preserve"> ) * 100 * waga</w:t>
            </w:r>
          </w:p>
          <w:p w:rsidR="003B79EA" w:rsidRPr="00327E32" w:rsidRDefault="003B79EA" w:rsidP="00A93C38">
            <w:pPr>
              <w:spacing w:before="60" w:after="120"/>
              <w:jc w:val="both"/>
              <w:rPr>
                <w:rFonts w:ascii="Arial" w:hAnsi="Arial" w:cs="Arial"/>
              </w:rPr>
            </w:pPr>
            <w:r w:rsidRPr="00327E32">
              <w:rPr>
                <w:rFonts w:ascii="Arial" w:hAnsi="Arial" w:cs="Arial"/>
              </w:rPr>
              <w:t>gdzie:</w:t>
            </w:r>
          </w:p>
          <w:p w:rsidR="003B79EA" w:rsidRPr="00327E32" w:rsidRDefault="003B79EA" w:rsidP="00A93C38">
            <w:pPr>
              <w:spacing w:before="60" w:after="120"/>
              <w:jc w:val="both"/>
              <w:rPr>
                <w:rFonts w:ascii="Arial" w:hAnsi="Arial" w:cs="Arial"/>
              </w:rPr>
            </w:pPr>
            <w:r w:rsidRPr="00327E32">
              <w:rPr>
                <w:rFonts w:ascii="Arial" w:hAnsi="Arial" w:cs="Arial"/>
              </w:rPr>
              <w:t xml:space="preserve">- </w:t>
            </w:r>
            <w:proofErr w:type="spellStart"/>
            <w:r w:rsidRPr="00327E32">
              <w:rPr>
                <w:rFonts w:ascii="Arial" w:hAnsi="Arial" w:cs="Arial"/>
              </w:rPr>
              <w:t>Cmin</w:t>
            </w:r>
            <w:proofErr w:type="spellEnd"/>
            <w:r w:rsidRPr="00327E32">
              <w:rPr>
                <w:rFonts w:ascii="Arial" w:hAnsi="Arial" w:cs="Arial"/>
              </w:rPr>
              <w:t xml:space="preserve"> - najniższa cena spośród wszystkich ofert</w:t>
            </w:r>
          </w:p>
          <w:p w:rsidR="003B79EA" w:rsidRPr="00327E32" w:rsidRDefault="003B79EA" w:rsidP="00A93C38">
            <w:pPr>
              <w:spacing w:before="60" w:after="120"/>
              <w:jc w:val="both"/>
              <w:rPr>
                <w:rFonts w:ascii="Arial" w:hAnsi="Arial" w:cs="Arial"/>
                <w:b/>
              </w:rPr>
            </w:pPr>
            <w:r w:rsidRPr="00327E32">
              <w:rPr>
                <w:rFonts w:ascii="Arial" w:hAnsi="Arial" w:cs="Arial"/>
              </w:rPr>
              <w:t xml:space="preserve">- </w:t>
            </w:r>
            <w:proofErr w:type="spellStart"/>
            <w:r w:rsidRPr="00327E32">
              <w:rPr>
                <w:rFonts w:ascii="Arial" w:hAnsi="Arial" w:cs="Arial"/>
              </w:rPr>
              <w:t>Cof</w:t>
            </w:r>
            <w:proofErr w:type="spellEnd"/>
            <w:r w:rsidRPr="00327E32">
              <w:rPr>
                <w:rFonts w:ascii="Arial" w:hAnsi="Arial" w:cs="Arial"/>
              </w:rPr>
              <w:t xml:space="preserve"> -  cena podana w ofercie</w:t>
            </w:r>
          </w:p>
        </w:tc>
      </w:tr>
      <w:tr w:rsidR="003B79EA" w:rsidRPr="00327E32" w:rsidTr="00A93C38">
        <w:tc>
          <w:tcPr>
            <w:tcW w:w="8647" w:type="dxa"/>
          </w:tcPr>
          <w:p w:rsidR="003B79EA" w:rsidRPr="00327E32" w:rsidRDefault="003B79EA" w:rsidP="00A93C38">
            <w:pPr>
              <w:spacing w:before="60" w:after="120"/>
              <w:rPr>
                <w:rFonts w:ascii="Arial" w:hAnsi="Arial" w:cs="Arial"/>
                <w:b/>
              </w:rPr>
            </w:pPr>
            <w:r w:rsidRPr="00327E32">
              <w:rPr>
                <w:rFonts w:ascii="Arial" w:hAnsi="Arial" w:cs="Arial"/>
                <w:b/>
              </w:rPr>
              <w:t>Okres rękojmi na roboty budowlane</w:t>
            </w:r>
          </w:p>
          <w:p w:rsidR="003B79EA" w:rsidRPr="00327E32" w:rsidRDefault="003B79EA" w:rsidP="00A93C38">
            <w:pPr>
              <w:spacing w:before="120" w:after="120"/>
              <w:jc w:val="both"/>
              <w:outlineLvl w:val="1"/>
              <w:rPr>
                <w:rFonts w:ascii="Arial" w:hAnsi="Arial" w:cs="Arial"/>
                <w:bCs/>
                <w:iCs/>
                <w:color w:val="000000"/>
              </w:rPr>
            </w:pPr>
            <w:r w:rsidRPr="00327E32">
              <w:rPr>
                <w:rFonts w:ascii="Arial" w:hAnsi="Arial" w:cs="Arial"/>
                <w:bCs/>
                <w:iCs/>
                <w:color w:val="000000"/>
              </w:rPr>
              <w:t>Na formularzu oferty Wykonawca poda wyrażony w pełnych latach oferowany okres rękojmi na roboty budowlane.</w:t>
            </w:r>
          </w:p>
          <w:p w:rsidR="003B79EA" w:rsidRPr="00E033A0" w:rsidRDefault="003B79EA" w:rsidP="00A93C38">
            <w:pPr>
              <w:spacing w:before="120" w:after="120"/>
              <w:jc w:val="both"/>
              <w:outlineLvl w:val="1"/>
              <w:rPr>
                <w:rFonts w:ascii="Arial" w:hAnsi="Arial" w:cs="Arial"/>
                <w:b/>
                <w:bCs/>
                <w:iCs/>
                <w:color w:val="000000"/>
              </w:rPr>
            </w:pPr>
            <w:r w:rsidRPr="00E033A0">
              <w:rPr>
                <w:rFonts w:ascii="Arial" w:hAnsi="Arial" w:cs="Arial"/>
                <w:b/>
                <w:bCs/>
                <w:iCs/>
                <w:color w:val="000000"/>
              </w:rPr>
              <w:t xml:space="preserve">Okres rękojmi na roboty budowlane będzie oceniany w przedziale od 5 lat </w:t>
            </w:r>
            <w:r w:rsidRPr="00325B1D">
              <w:rPr>
                <w:rFonts w:ascii="Arial" w:hAnsi="Arial" w:cs="Arial"/>
                <w:b/>
                <w:bCs/>
                <w:iCs/>
                <w:color w:val="000000"/>
              </w:rPr>
              <w:t>do 7 lat.</w:t>
            </w:r>
          </w:p>
          <w:p w:rsidR="003B79EA" w:rsidRPr="00327E32" w:rsidRDefault="003B79EA" w:rsidP="00A93C38">
            <w:pPr>
              <w:spacing w:before="120" w:after="120"/>
              <w:jc w:val="both"/>
              <w:outlineLvl w:val="1"/>
              <w:rPr>
                <w:rFonts w:ascii="Arial" w:hAnsi="Arial" w:cs="Arial"/>
                <w:bCs/>
                <w:iCs/>
                <w:color w:val="000000"/>
              </w:rPr>
            </w:pPr>
            <w:r w:rsidRPr="00327E32">
              <w:rPr>
                <w:rFonts w:ascii="Arial" w:hAnsi="Arial" w:cs="Arial"/>
                <w:bCs/>
                <w:iCs/>
                <w:color w:val="000000"/>
              </w:rPr>
              <w:t>Liczba punktów, którą można uzyskać w ramach  kryterium "Okres rękojmi na roboty budowlane" zostanie obliczona w następujący  sposób:</w:t>
            </w:r>
          </w:p>
          <w:p w:rsidR="003B79EA" w:rsidRPr="00327E32" w:rsidRDefault="003B79EA" w:rsidP="00A93C38">
            <w:pPr>
              <w:tabs>
                <w:tab w:val="left" w:pos="317"/>
              </w:tabs>
              <w:spacing w:after="60"/>
              <w:jc w:val="both"/>
              <w:outlineLvl w:val="1"/>
              <w:rPr>
                <w:rFonts w:ascii="Arial" w:hAnsi="Arial" w:cs="Arial"/>
                <w:bCs/>
                <w:iCs/>
                <w:color w:val="000000"/>
              </w:rPr>
            </w:pPr>
            <w:r w:rsidRPr="00327E32">
              <w:rPr>
                <w:rFonts w:ascii="Arial" w:hAnsi="Arial" w:cs="Arial"/>
                <w:bCs/>
                <w:iCs/>
                <w:color w:val="000000"/>
              </w:rPr>
              <w:t>a)</w:t>
            </w:r>
            <w:r w:rsidRPr="00327E32">
              <w:rPr>
                <w:rFonts w:ascii="Arial" w:hAnsi="Arial" w:cs="Arial"/>
                <w:bCs/>
                <w:iCs/>
                <w:color w:val="000000"/>
              </w:rPr>
              <w:tab/>
              <w:t>w przypadku zaoferowania okresu rękojmi na okres poniżej 5 lat, oferta zostanie odrzucona jako niezgodna z SIWZ</w:t>
            </w:r>
          </w:p>
          <w:p w:rsidR="003B79EA" w:rsidRPr="00327E32" w:rsidRDefault="003B79EA" w:rsidP="00A93C38">
            <w:pPr>
              <w:tabs>
                <w:tab w:val="left" w:pos="317"/>
              </w:tabs>
              <w:spacing w:after="60"/>
              <w:jc w:val="both"/>
              <w:outlineLvl w:val="1"/>
              <w:rPr>
                <w:rFonts w:ascii="Arial" w:hAnsi="Arial" w:cs="Arial"/>
                <w:bCs/>
                <w:iCs/>
                <w:color w:val="000000"/>
              </w:rPr>
            </w:pPr>
            <w:r w:rsidRPr="00327E32">
              <w:rPr>
                <w:rFonts w:ascii="Arial" w:hAnsi="Arial" w:cs="Arial"/>
                <w:bCs/>
                <w:iCs/>
                <w:color w:val="000000"/>
              </w:rPr>
              <w:t>b)</w:t>
            </w:r>
            <w:r w:rsidRPr="00327E32">
              <w:rPr>
                <w:rFonts w:ascii="Arial" w:hAnsi="Arial" w:cs="Arial"/>
                <w:bCs/>
                <w:iCs/>
                <w:color w:val="000000"/>
              </w:rPr>
              <w:tab/>
              <w:t xml:space="preserve">w przypadku zaoferowania okresu rękojmi na okres 5 lat, oferta Wykonawcy otrzyma 0 punktów </w:t>
            </w:r>
          </w:p>
          <w:p w:rsidR="003B79EA" w:rsidRPr="00327E32" w:rsidRDefault="003B79EA" w:rsidP="00A93C38">
            <w:pPr>
              <w:tabs>
                <w:tab w:val="left" w:pos="317"/>
              </w:tabs>
              <w:spacing w:after="60"/>
              <w:jc w:val="both"/>
              <w:outlineLvl w:val="1"/>
              <w:rPr>
                <w:rFonts w:ascii="Arial" w:hAnsi="Arial" w:cs="Arial"/>
                <w:bCs/>
                <w:iCs/>
                <w:color w:val="000000"/>
              </w:rPr>
            </w:pPr>
            <w:r w:rsidRPr="00327E32">
              <w:rPr>
                <w:rFonts w:ascii="Arial" w:hAnsi="Arial" w:cs="Arial"/>
                <w:bCs/>
                <w:iCs/>
                <w:color w:val="000000"/>
              </w:rPr>
              <w:t>c)</w:t>
            </w:r>
            <w:r w:rsidRPr="00327E32">
              <w:rPr>
                <w:rFonts w:ascii="Arial" w:hAnsi="Arial" w:cs="Arial"/>
                <w:bCs/>
                <w:iCs/>
                <w:color w:val="000000"/>
              </w:rPr>
              <w:tab/>
              <w:t xml:space="preserve">w przypadku zaoferowania okresu rękojmi na okres 6 lat, oferta Wykonawcy otrzyma 20 punktów </w:t>
            </w:r>
          </w:p>
          <w:p w:rsidR="003B79EA" w:rsidRPr="00327E32" w:rsidRDefault="003B79EA" w:rsidP="00A93C38">
            <w:pPr>
              <w:tabs>
                <w:tab w:val="left" w:pos="317"/>
              </w:tabs>
              <w:spacing w:after="60"/>
              <w:jc w:val="both"/>
              <w:outlineLvl w:val="1"/>
              <w:rPr>
                <w:rFonts w:ascii="Arial" w:hAnsi="Arial" w:cs="Arial"/>
                <w:bCs/>
                <w:iCs/>
                <w:color w:val="000000"/>
              </w:rPr>
            </w:pPr>
            <w:r w:rsidRPr="00327E32">
              <w:rPr>
                <w:rFonts w:ascii="Arial" w:hAnsi="Arial" w:cs="Arial"/>
                <w:bCs/>
                <w:iCs/>
                <w:color w:val="000000"/>
              </w:rPr>
              <w:t>d)</w:t>
            </w:r>
            <w:r w:rsidRPr="00327E32">
              <w:rPr>
                <w:rFonts w:ascii="Arial" w:hAnsi="Arial" w:cs="Arial"/>
                <w:bCs/>
                <w:iCs/>
                <w:color w:val="000000"/>
              </w:rPr>
              <w:tab/>
              <w:t>w przypadku zaoferowania okresu rękojmi na okres 7 lat, oferta Wykonawcy otrzyma 40 punktów</w:t>
            </w:r>
          </w:p>
          <w:p w:rsidR="003B79EA" w:rsidRPr="00327E32" w:rsidRDefault="003B79EA" w:rsidP="00A93C38">
            <w:pPr>
              <w:tabs>
                <w:tab w:val="left" w:pos="317"/>
              </w:tabs>
              <w:spacing w:after="60"/>
              <w:jc w:val="both"/>
              <w:rPr>
                <w:rFonts w:ascii="Arial" w:hAnsi="Arial" w:cs="Arial"/>
                <w:bCs/>
                <w:iCs/>
                <w:color w:val="000000"/>
              </w:rPr>
            </w:pPr>
            <w:r w:rsidRPr="00327E32">
              <w:rPr>
                <w:rFonts w:ascii="Arial" w:hAnsi="Arial" w:cs="Arial"/>
                <w:bCs/>
                <w:iCs/>
                <w:color w:val="000000"/>
              </w:rPr>
              <w:t>W przypadku zaoferowania okresu rękojmi  powyżej 7 lat, do obliczenia punktów za kryterium, Zamawiający przyjmie 7 letni okres.</w:t>
            </w:r>
          </w:p>
          <w:p w:rsidR="003B79EA" w:rsidRPr="00327E32" w:rsidRDefault="003B79EA" w:rsidP="00A93C38">
            <w:pPr>
              <w:tabs>
                <w:tab w:val="left" w:pos="317"/>
              </w:tabs>
              <w:spacing w:after="60"/>
              <w:jc w:val="both"/>
              <w:rPr>
                <w:rFonts w:ascii="Arial" w:hAnsi="Arial" w:cs="Arial"/>
                <w:b/>
              </w:rPr>
            </w:pPr>
            <w:r w:rsidRPr="00327E32">
              <w:rPr>
                <w:rFonts w:ascii="Arial" w:hAnsi="Arial" w:cs="Arial"/>
                <w:bCs/>
                <w:iCs/>
                <w:color w:val="000000"/>
              </w:rPr>
              <w:t>W przypadku zaoferowania okresu rękojmi na okres poniżej 5 lat, oferta Wykonawcy będzie odrzucona z powodu jej niezgodności z treścią SIWZ.</w:t>
            </w:r>
          </w:p>
        </w:tc>
      </w:tr>
    </w:tbl>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Suma punktów uzyskanych za wszystkie kryteria oceny stanowić będzie końcową ocenę danej oferty.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ab/>
        <w:t>W toku badania i oceny ofert Zamawiający może żądać od Wykonawców wyjaśnień dotyczących treści złożonych ofert. Niedopuszczalne jest prowadzenie między Zamawiającym a Wykonawcą negocjacji dotyczących złożonej oferty oraz,                            z zastrzeżeniem pkt 18.5, dokonywanie jakiejkolwiek zmiany w jej treści.</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lastRenderedPageBreak/>
        <w:t>Zamawiający poprawia w ofercie:</w:t>
      </w:r>
    </w:p>
    <w:p w:rsidR="003B79EA" w:rsidRPr="00327E32" w:rsidRDefault="003B79EA" w:rsidP="003B79EA">
      <w:pPr>
        <w:numPr>
          <w:ilvl w:val="0"/>
          <w:numId w:val="33"/>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oczywiste omyłki pisarskie,</w:t>
      </w:r>
    </w:p>
    <w:p w:rsidR="003B79EA" w:rsidRPr="00327E32" w:rsidRDefault="003B79EA" w:rsidP="003B79EA">
      <w:pPr>
        <w:numPr>
          <w:ilvl w:val="0"/>
          <w:numId w:val="33"/>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oczywiste omyłki rachunkowe, z uwzględnieniem konsekwencji rachunkowych dokonanych poprawek,</w:t>
      </w:r>
    </w:p>
    <w:p w:rsidR="003B79EA" w:rsidRPr="00327E32" w:rsidRDefault="003B79EA" w:rsidP="003B79EA">
      <w:pPr>
        <w:numPr>
          <w:ilvl w:val="0"/>
          <w:numId w:val="33"/>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 xml:space="preserve">inne omyłki polegające na niezgodności oferty ze specyfikacją istotnych warunków zamówienia, niepowodujące istotnych zmian w treści oferty </w:t>
      </w:r>
    </w:p>
    <w:p w:rsidR="003B79EA" w:rsidRPr="00327E32" w:rsidRDefault="003B79EA" w:rsidP="003B79EA">
      <w:pPr>
        <w:spacing w:before="120" w:after="60"/>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          </w:t>
      </w:r>
      <w:r w:rsidRPr="00327E32">
        <w:rPr>
          <w:rFonts w:ascii="Arial" w:hAnsi="Arial" w:cs="Arial"/>
          <w:bCs/>
          <w:iCs/>
          <w:color w:val="000000"/>
          <w:lang w:val="x-none" w:eastAsia="x-none"/>
        </w:rPr>
        <w:t>- niezwłocznie zawiadamiając o tym Wykonawcę, którego oferta została poprawiona.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3B79EA" w:rsidRPr="00327E32" w:rsidRDefault="003B79EA" w:rsidP="003B79EA">
      <w:pPr>
        <w:numPr>
          <w:ilvl w:val="0"/>
          <w:numId w:val="34"/>
        </w:numPr>
        <w:spacing w:before="120" w:after="60"/>
        <w:ind w:left="993" w:hanging="426"/>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a) </w:t>
      </w:r>
      <w:r w:rsidRPr="00327E32">
        <w:rPr>
          <w:rFonts w:ascii="Arial" w:hAnsi="Arial" w:cs="Arial"/>
          <w:bCs/>
          <w:iCs/>
          <w:color w:val="00000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 2017 poz. 847);</w:t>
      </w:r>
    </w:p>
    <w:p w:rsidR="003B79EA" w:rsidRPr="00327E32" w:rsidRDefault="003B79EA" w:rsidP="003B79EA">
      <w:pPr>
        <w:numPr>
          <w:ilvl w:val="0"/>
          <w:numId w:val="34"/>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b) </w:t>
      </w:r>
      <w:r w:rsidRPr="00327E32">
        <w:rPr>
          <w:rFonts w:ascii="Arial" w:hAnsi="Arial" w:cs="Arial"/>
          <w:bCs/>
          <w:iCs/>
          <w:color w:val="000000"/>
          <w:lang w:val="x-none" w:eastAsia="x-none"/>
        </w:rPr>
        <w:t>pomocy publicznej udzielonej na podstawie odrębnych przepisów;</w:t>
      </w:r>
    </w:p>
    <w:p w:rsidR="003B79EA" w:rsidRPr="00327E32" w:rsidRDefault="003B79EA" w:rsidP="003B79EA">
      <w:pPr>
        <w:numPr>
          <w:ilvl w:val="0"/>
          <w:numId w:val="34"/>
        </w:numPr>
        <w:spacing w:before="120" w:after="60"/>
        <w:ind w:left="993" w:hanging="567"/>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c) </w:t>
      </w:r>
      <w:r w:rsidRPr="00327E32">
        <w:rPr>
          <w:rFonts w:ascii="Arial" w:hAnsi="Arial" w:cs="Arial"/>
          <w:bCs/>
          <w:iCs/>
          <w:color w:val="000000"/>
          <w:lang w:val="x-none" w:eastAsia="x-none"/>
        </w:rPr>
        <w:t>wynikającym z przepisów prawa pracy i przepisów o zabezpieczeniu społecznym, obowiązującym w miejscu, w którym realizowane jest zamówienie;</w:t>
      </w:r>
    </w:p>
    <w:p w:rsidR="003B79EA" w:rsidRPr="00327E32" w:rsidRDefault="003B79EA" w:rsidP="003B79EA">
      <w:pPr>
        <w:numPr>
          <w:ilvl w:val="0"/>
          <w:numId w:val="34"/>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d) </w:t>
      </w:r>
      <w:r w:rsidRPr="00327E32">
        <w:rPr>
          <w:rFonts w:ascii="Arial" w:hAnsi="Arial" w:cs="Arial"/>
          <w:bCs/>
          <w:iCs/>
          <w:color w:val="000000"/>
          <w:lang w:val="x-none" w:eastAsia="x-none"/>
        </w:rPr>
        <w:t>wynikającym z przepisów prawa ochrony środowiska;</w:t>
      </w:r>
    </w:p>
    <w:p w:rsidR="003B79EA" w:rsidRPr="00327E32" w:rsidRDefault="003B79EA" w:rsidP="003B79EA">
      <w:pPr>
        <w:numPr>
          <w:ilvl w:val="0"/>
          <w:numId w:val="34"/>
        </w:numPr>
        <w:spacing w:before="120" w:after="60"/>
        <w:jc w:val="both"/>
        <w:outlineLvl w:val="1"/>
        <w:rPr>
          <w:rFonts w:ascii="Arial" w:hAnsi="Arial" w:cs="Arial"/>
          <w:bCs/>
          <w:iCs/>
          <w:color w:val="000000"/>
          <w:lang w:val="x-none" w:eastAsia="x-none"/>
        </w:rPr>
      </w:pPr>
      <w:r w:rsidRPr="00327E32">
        <w:rPr>
          <w:rFonts w:ascii="Arial" w:hAnsi="Arial" w:cs="Arial"/>
          <w:bCs/>
          <w:iCs/>
          <w:color w:val="000000"/>
          <w:lang w:eastAsia="x-none"/>
        </w:rPr>
        <w:t xml:space="preserve">e) </w:t>
      </w:r>
      <w:r w:rsidRPr="00327E32">
        <w:rPr>
          <w:rFonts w:ascii="Arial" w:hAnsi="Arial" w:cs="Arial"/>
          <w:bCs/>
          <w:iCs/>
          <w:color w:val="000000"/>
          <w:lang w:val="x-none" w:eastAsia="x-none"/>
        </w:rPr>
        <w:t>powierzenia wykonania części zamówienia Podwykonawcy.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Obowiązek wykazania, że oferta nie zawiera rażąco niskiej ceny, spoczywa na Wykonawcy.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Zamawiający odrzuci każdą ofertę w przypadku zaistnienia wobec niej przesłanek określonych w art. 89 ust. 1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pStyle w:val="Nagwek1"/>
        <w:tabs>
          <w:tab w:val="clear" w:pos="432"/>
        </w:tabs>
        <w:ind w:left="426" w:hanging="720"/>
        <w:rPr>
          <w:rFonts w:ascii="Arial" w:hAnsi="Arial" w:cs="Arial"/>
        </w:rPr>
      </w:pPr>
      <w:bookmarkStart w:id="14" w:name="_Toc258314256"/>
      <w:r w:rsidRPr="00327E32">
        <w:rPr>
          <w:rFonts w:ascii="Arial" w:hAnsi="Arial" w:cs="Arial"/>
        </w:rPr>
        <w:t>UDZIELENIE ZAMÓWIENIA</w:t>
      </w:r>
      <w:bookmarkEnd w:id="14"/>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Zamawiający udzieli zamówienia Wykonawcy, którego oferta odpowiada wszystkim wymaganiom określonym w niniejszej SIWZ i została oceniona jako najkorzystniejsza w oparciu o podane w niej kryteria oceny ofert.</w:t>
      </w:r>
    </w:p>
    <w:p w:rsidR="003B79EA" w:rsidRPr="00327E32" w:rsidRDefault="003B79EA" w:rsidP="003B79EA">
      <w:pPr>
        <w:pStyle w:val="Nagwek2"/>
        <w:tabs>
          <w:tab w:val="clear" w:pos="680"/>
        </w:tabs>
        <w:ind w:left="567" w:hanging="567"/>
        <w:rPr>
          <w:rFonts w:ascii="Arial" w:hAnsi="Arial" w:cs="Arial"/>
          <w:b/>
        </w:rPr>
      </w:pPr>
      <w:r w:rsidRPr="00327E32">
        <w:rPr>
          <w:rFonts w:ascii="Arial" w:hAnsi="Arial" w:cs="Arial"/>
        </w:rPr>
        <w:t xml:space="preserve">Niezwłocznie po wyborze najkorzystniejszej oferty Zamawiający poinformuje wszystkich Wykonawców o wynikach postepowania zgodnie z art. 92 ust.1 ustawy </w:t>
      </w:r>
      <w:proofErr w:type="spellStart"/>
      <w:r w:rsidRPr="00327E32">
        <w:rPr>
          <w:rFonts w:ascii="Arial" w:hAnsi="Arial" w:cs="Arial"/>
        </w:rPr>
        <w:t>Pzp</w:t>
      </w:r>
      <w:proofErr w:type="spellEnd"/>
      <w:r w:rsidRPr="00327E32">
        <w:rPr>
          <w:rFonts w:ascii="Arial" w:hAnsi="Arial" w:cs="Arial"/>
        </w:rPr>
        <w:t xml:space="preserve"> oraz udostępni na stronie internetowej </w:t>
      </w:r>
      <w:r w:rsidRPr="00327E32">
        <w:rPr>
          <w:rFonts w:ascii="Arial" w:hAnsi="Arial" w:cs="Arial"/>
          <w:color w:val="0000FF"/>
          <w:u w:val="single"/>
        </w:rPr>
        <w:t>www.pk.edu.pl</w:t>
      </w:r>
      <w:r w:rsidRPr="00327E32">
        <w:rPr>
          <w:rFonts w:ascii="Arial" w:hAnsi="Arial" w:cs="Arial"/>
        </w:rPr>
        <w:t xml:space="preserve"> informacje, o których mowa w art. 92 ust 1 pkt 1 i 5-7</w:t>
      </w:r>
      <w:r w:rsidRPr="00327E32">
        <w:rPr>
          <w:rFonts w:ascii="Arial" w:hAnsi="Arial" w:cs="Arial"/>
          <w:lang w:val="pl-PL"/>
        </w:rPr>
        <w:t xml:space="preserve"> ustawy </w:t>
      </w:r>
      <w:proofErr w:type="spellStart"/>
      <w:r w:rsidRPr="00327E32">
        <w:rPr>
          <w:rFonts w:ascii="Arial" w:hAnsi="Arial" w:cs="Arial"/>
          <w:lang w:val="pl-PL"/>
        </w:rPr>
        <w:t>Pzp</w:t>
      </w:r>
      <w:proofErr w:type="spellEnd"/>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lastRenderedPageBreak/>
        <w:t xml:space="preserve">Jeżeli Wykonawca, którego oferta została wybrana, uchyla się od zawarcia umowy w sprawie zamówienia publicznego lub nie wnosi wymaganego zabezpieczenia należytego wykonania umowy, Zamawiający może </w:t>
      </w:r>
      <w:r w:rsidRPr="00327E32">
        <w:rPr>
          <w:rFonts w:ascii="Arial" w:hAnsi="Arial" w:cs="Arial"/>
          <w:lang w:val="pl-PL"/>
        </w:rPr>
        <w:t xml:space="preserve">zbadać czy nie podlega wykluczeniu oraz czy spełnia warunki udziału w postępowaniu Wykonawca, który złożył ofertę najwyżej ocenioną spośród pozostałych ofert, </w:t>
      </w:r>
      <w:r w:rsidRPr="00327E32">
        <w:rPr>
          <w:rFonts w:ascii="Arial" w:hAnsi="Arial" w:cs="Arial"/>
        </w:rPr>
        <w:t xml:space="preserve">chyba że zachodzą przesłanki unieważnienia postępowania, o których mowa w art. 93 ust. 1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pStyle w:val="Nagwek1"/>
        <w:tabs>
          <w:tab w:val="clear" w:pos="432"/>
        </w:tabs>
        <w:ind w:left="426" w:hanging="720"/>
        <w:rPr>
          <w:rFonts w:ascii="Arial" w:hAnsi="Arial" w:cs="Arial"/>
        </w:rPr>
      </w:pPr>
      <w:bookmarkStart w:id="15" w:name="_Toc258314257"/>
      <w:r w:rsidRPr="00327E32">
        <w:rPr>
          <w:rFonts w:ascii="Arial" w:hAnsi="Arial" w:cs="Arial"/>
        </w:rPr>
        <w:t>Informacje o formalno</w:t>
      </w:r>
      <w:r w:rsidRPr="00327E32">
        <w:rPr>
          <w:rFonts w:ascii="Arial" w:eastAsia="TimesNewRoman" w:hAnsi="Arial" w:cs="Arial"/>
        </w:rPr>
        <w:t>ś</w:t>
      </w:r>
      <w:r w:rsidRPr="00327E32">
        <w:rPr>
          <w:rFonts w:ascii="Arial" w:hAnsi="Arial" w:cs="Arial"/>
        </w:rPr>
        <w:t>ciach, jakie powinny zosta</w:t>
      </w:r>
      <w:r w:rsidRPr="00327E32">
        <w:rPr>
          <w:rFonts w:ascii="Arial" w:eastAsia="TimesNewRoman" w:hAnsi="Arial" w:cs="Arial"/>
        </w:rPr>
        <w:t xml:space="preserve">ć </w:t>
      </w:r>
      <w:r w:rsidRPr="00327E32">
        <w:rPr>
          <w:rFonts w:ascii="Arial" w:hAnsi="Arial" w:cs="Arial"/>
        </w:rPr>
        <w:t>dopełnione po wyborze oferty w celu zawarcia umowy w sprawie zamówienia publicznego</w:t>
      </w:r>
      <w:bookmarkEnd w:id="15"/>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Zamawiający zawrze umowę w sprawie zamówienia publicznego, w terminie i na zasadach określonych w art. 94 ust. 1 i 2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327E32">
        <w:rPr>
          <w:rFonts w:ascii="Arial" w:eastAsia="TimesNewRoman" w:hAnsi="Arial" w:cs="Arial"/>
        </w:rPr>
        <w:t xml:space="preserve">ą </w:t>
      </w:r>
      <w:r w:rsidRPr="00327E32">
        <w:rPr>
          <w:rFonts w:ascii="Arial" w:hAnsi="Arial" w:cs="Arial"/>
        </w:rPr>
        <w:t>odpowiedzialno</w:t>
      </w:r>
      <w:r w:rsidRPr="00327E32">
        <w:rPr>
          <w:rFonts w:ascii="Arial" w:eastAsia="TimesNewRoman" w:hAnsi="Arial" w:cs="Arial"/>
        </w:rPr>
        <w:t xml:space="preserve">ść </w:t>
      </w:r>
      <w:r w:rsidRPr="00327E32">
        <w:rPr>
          <w:rFonts w:ascii="Arial" w:hAnsi="Arial" w:cs="Arial"/>
        </w:rPr>
        <w:t>za wykonanie umowy i wniesienie zabezpieczenia nale</w:t>
      </w:r>
      <w:r w:rsidRPr="00327E32">
        <w:rPr>
          <w:rFonts w:ascii="Arial" w:eastAsia="TimesNewRoman" w:hAnsi="Arial" w:cs="Arial"/>
        </w:rPr>
        <w:t>ż</w:t>
      </w:r>
      <w:r w:rsidRPr="00327E32">
        <w:rPr>
          <w:rFonts w:ascii="Arial" w:hAnsi="Arial" w:cs="Arial"/>
        </w:rPr>
        <w:t>ytego wykonania umowy.</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Zamawiający unieważni postępowanie w przypadkach określonych w art. 93 ust. 1 i ust. 1a ustawy </w:t>
      </w:r>
      <w:proofErr w:type="spellStart"/>
      <w:r w:rsidRPr="00327E32">
        <w:rPr>
          <w:rFonts w:ascii="Arial" w:hAnsi="Arial" w:cs="Arial"/>
        </w:rPr>
        <w:t>Pzp</w:t>
      </w:r>
      <w:proofErr w:type="spellEnd"/>
      <w:r w:rsidRPr="00327E32">
        <w:rPr>
          <w:rFonts w:ascii="Arial" w:hAnsi="Arial" w:cs="Arial"/>
        </w:rPr>
        <w:t xml:space="preserve">. O unieważnieniu postępowania Zamawiający zawiadomi Wykonawców zgodnie z art. 93 ust. 3 ustawy </w:t>
      </w:r>
      <w:proofErr w:type="spellStart"/>
      <w:r w:rsidRPr="00327E32">
        <w:rPr>
          <w:rFonts w:ascii="Arial" w:hAnsi="Arial" w:cs="Arial"/>
        </w:rPr>
        <w:t>Pzp</w:t>
      </w:r>
      <w:proofErr w:type="spellEnd"/>
      <w:r w:rsidRPr="00327E32">
        <w:rPr>
          <w:rFonts w:ascii="Arial" w:hAnsi="Arial" w:cs="Arial"/>
          <w:lang w:val="pl-PL"/>
        </w:rPr>
        <w:t>.</w:t>
      </w:r>
    </w:p>
    <w:p w:rsidR="003B79EA" w:rsidRPr="00327E32" w:rsidRDefault="003B79EA" w:rsidP="003B79EA">
      <w:pPr>
        <w:pStyle w:val="Nagwek1"/>
        <w:tabs>
          <w:tab w:val="clear" w:pos="432"/>
        </w:tabs>
        <w:ind w:left="426" w:hanging="720"/>
        <w:rPr>
          <w:rFonts w:ascii="Arial" w:hAnsi="Arial" w:cs="Arial"/>
        </w:rPr>
      </w:pPr>
      <w:bookmarkStart w:id="16" w:name="_Toc258314258"/>
      <w:r w:rsidRPr="00327E32">
        <w:rPr>
          <w:rFonts w:ascii="Arial" w:hAnsi="Arial" w:cs="Arial"/>
        </w:rPr>
        <w:t>Wymagania dotycz</w:t>
      </w:r>
      <w:r w:rsidRPr="00327E32">
        <w:rPr>
          <w:rFonts w:ascii="Arial" w:eastAsia="TimesNewRoman" w:hAnsi="Arial" w:cs="Arial"/>
        </w:rPr>
        <w:t>ą</w:t>
      </w:r>
      <w:r w:rsidRPr="00327E32">
        <w:rPr>
          <w:rFonts w:ascii="Arial" w:hAnsi="Arial" w:cs="Arial"/>
        </w:rPr>
        <w:t>ce zabezpieczenia nale</w:t>
      </w:r>
      <w:r w:rsidRPr="00327E32">
        <w:rPr>
          <w:rFonts w:ascii="Arial" w:eastAsia="TimesNewRoman" w:hAnsi="Arial" w:cs="Arial"/>
        </w:rPr>
        <w:t>ż</w:t>
      </w:r>
      <w:r w:rsidRPr="00327E32">
        <w:rPr>
          <w:rFonts w:ascii="Arial" w:hAnsi="Arial" w:cs="Arial"/>
        </w:rPr>
        <w:t>ytego wykonania umowy</w:t>
      </w:r>
      <w:bookmarkEnd w:id="16"/>
    </w:p>
    <w:p w:rsidR="003B79EA" w:rsidRPr="00327E32" w:rsidRDefault="003B79EA" w:rsidP="003B79EA">
      <w:pPr>
        <w:pStyle w:val="Nagwek2"/>
        <w:tabs>
          <w:tab w:val="clear" w:pos="680"/>
        </w:tabs>
        <w:ind w:left="567" w:hanging="567"/>
        <w:rPr>
          <w:rFonts w:ascii="Arial" w:hAnsi="Arial" w:cs="Arial"/>
        </w:rPr>
      </w:pPr>
      <w:r>
        <w:rPr>
          <w:rFonts w:ascii="Arial" w:hAnsi="Arial" w:cs="Arial"/>
          <w:lang w:val="pl-PL"/>
        </w:rPr>
        <w:t>Z</w:t>
      </w:r>
      <w:proofErr w:type="spellStart"/>
      <w:r w:rsidRPr="00327E32">
        <w:rPr>
          <w:rFonts w:ascii="Arial" w:hAnsi="Arial" w:cs="Arial"/>
        </w:rPr>
        <w:t>abezpieczenie</w:t>
      </w:r>
      <w:proofErr w:type="spellEnd"/>
      <w:r w:rsidRPr="00327E32">
        <w:rPr>
          <w:rFonts w:ascii="Arial" w:hAnsi="Arial" w:cs="Arial"/>
        </w:rPr>
        <w:t xml:space="preserve"> należytego  wykonania umowy </w:t>
      </w:r>
      <w:r>
        <w:rPr>
          <w:rFonts w:ascii="Arial" w:hAnsi="Arial" w:cs="Arial"/>
          <w:lang w:val="pl-PL"/>
        </w:rPr>
        <w:t>nie jest wymagane.</w:t>
      </w:r>
    </w:p>
    <w:p w:rsidR="003B79EA" w:rsidRPr="00327E32" w:rsidRDefault="003B79EA" w:rsidP="003B79EA">
      <w:pPr>
        <w:pStyle w:val="Nagwek1"/>
        <w:tabs>
          <w:tab w:val="clear" w:pos="432"/>
        </w:tabs>
        <w:ind w:left="426" w:hanging="720"/>
        <w:rPr>
          <w:rFonts w:ascii="Arial" w:hAnsi="Arial" w:cs="Arial"/>
        </w:rPr>
      </w:pPr>
      <w:bookmarkStart w:id="17" w:name="_Toc258314259"/>
      <w:r w:rsidRPr="00327E32">
        <w:rPr>
          <w:rFonts w:ascii="Arial" w:hAnsi="Arial" w:cs="Arial"/>
        </w:rPr>
        <w:t>Istotne dla stron postanowienia, które zostan</w:t>
      </w:r>
      <w:r w:rsidRPr="00327E32">
        <w:rPr>
          <w:rFonts w:ascii="Arial" w:eastAsia="TimesNewRoman" w:hAnsi="Arial" w:cs="Arial"/>
        </w:rPr>
        <w:t xml:space="preserve">ą </w:t>
      </w:r>
      <w:r w:rsidRPr="00327E32">
        <w:rPr>
          <w:rFonts w:ascii="Arial" w:hAnsi="Arial" w:cs="Arial"/>
        </w:rPr>
        <w:t>wprowadzone do tre</w:t>
      </w:r>
      <w:r w:rsidRPr="00327E32">
        <w:rPr>
          <w:rFonts w:ascii="Arial" w:eastAsia="TimesNewRoman" w:hAnsi="Arial" w:cs="Arial"/>
        </w:rPr>
        <w:t>ś</w:t>
      </w:r>
      <w:r w:rsidRPr="00327E32">
        <w:rPr>
          <w:rFonts w:ascii="Arial" w:hAnsi="Arial" w:cs="Arial"/>
        </w:rPr>
        <w:t>ci zawieranej umowy w sprawie zamówienia publicznego, ogólne warunki umowy albo wzór umowy, je</w:t>
      </w:r>
      <w:r w:rsidRPr="00327E32">
        <w:rPr>
          <w:rFonts w:ascii="Arial" w:eastAsia="TimesNewRoman" w:hAnsi="Arial" w:cs="Arial"/>
        </w:rPr>
        <w:t>ż</w:t>
      </w:r>
      <w:r w:rsidRPr="00327E32">
        <w:rPr>
          <w:rFonts w:ascii="Arial" w:hAnsi="Arial" w:cs="Arial"/>
        </w:rPr>
        <w:t>eli zamawiaj</w:t>
      </w:r>
      <w:r w:rsidRPr="00327E32">
        <w:rPr>
          <w:rFonts w:ascii="Arial" w:eastAsia="TimesNewRoman" w:hAnsi="Arial" w:cs="Arial"/>
        </w:rPr>
        <w:t>ą</w:t>
      </w:r>
      <w:r w:rsidRPr="00327E32">
        <w:rPr>
          <w:rFonts w:ascii="Arial" w:hAnsi="Arial" w:cs="Arial"/>
        </w:rPr>
        <w:t>cy wymaga od wykonawcy, aby zawarł z nim umow</w:t>
      </w:r>
      <w:r w:rsidRPr="00327E32">
        <w:rPr>
          <w:rFonts w:ascii="Arial" w:eastAsia="TimesNewRoman" w:hAnsi="Arial" w:cs="Arial"/>
        </w:rPr>
        <w:t>ę</w:t>
      </w:r>
      <w:r w:rsidRPr="00327E32">
        <w:rPr>
          <w:rFonts w:ascii="Arial" w:hAnsi="Arial" w:cs="Arial"/>
        </w:rPr>
        <w:t xml:space="preserve"> w sprawie zamówienia publicznego na takich warunkach</w:t>
      </w:r>
      <w:bookmarkEnd w:id="17"/>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Projekt  umowy stanowi załącznik nr 8 do niniejszej SIWZ. </w:t>
      </w:r>
    </w:p>
    <w:p w:rsidR="003B79EA" w:rsidRPr="00327E32" w:rsidRDefault="003B79EA" w:rsidP="003B79EA">
      <w:pPr>
        <w:pStyle w:val="Nagwek1"/>
        <w:tabs>
          <w:tab w:val="clear" w:pos="432"/>
        </w:tabs>
        <w:ind w:left="426" w:hanging="720"/>
        <w:rPr>
          <w:rFonts w:ascii="Arial" w:hAnsi="Arial" w:cs="Arial"/>
        </w:rPr>
      </w:pPr>
      <w:bookmarkStart w:id="18" w:name="_Toc258314260"/>
      <w:r w:rsidRPr="00327E32">
        <w:rPr>
          <w:rFonts w:ascii="Arial" w:hAnsi="Arial" w:cs="Arial"/>
        </w:rPr>
        <w:t xml:space="preserve">Pouczenie o </w:t>
      </w:r>
      <w:r w:rsidRPr="00327E32">
        <w:rPr>
          <w:rFonts w:ascii="Arial" w:eastAsia="TimesNewRoman" w:hAnsi="Arial" w:cs="Arial"/>
        </w:rPr>
        <w:t>ś</w:t>
      </w:r>
      <w:r w:rsidRPr="00327E32">
        <w:rPr>
          <w:rFonts w:ascii="Arial" w:hAnsi="Arial" w:cs="Arial"/>
        </w:rPr>
        <w:t>rodkach ochrony prawnej przysługuj</w:t>
      </w:r>
      <w:r w:rsidRPr="00327E32">
        <w:rPr>
          <w:rFonts w:ascii="Arial" w:eastAsia="TimesNewRoman" w:hAnsi="Arial" w:cs="Arial"/>
        </w:rPr>
        <w:t>ą</w:t>
      </w:r>
      <w:r w:rsidRPr="00327E32">
        <w:rPr>
          <w:rFonts w:ascii="Arial" w:hAnsi="Arial" w:cs="Arial"/>
        </w:rPr>
        <w:t>cych Wykonawcy w toku post</w:t>
      </w:r>
      <w:r w:rsidRPr="00327E32">
        <w:rPr>
          <w:rFonts w:ascii="Arial" w:eastAsia="TimesNewRoman" w:hAnsi="Arial" w:cs="Arial"/>
        </w:rPr>
        <w:t>ę</w:t>
      </w:r>
      <w:r w:rsidRPr="00327E32">
        <w:rPr>
          <w:rFonts w:ascii="Arial" w:hAnsi="Arial" w:cs="Arial"/>
        </w:rPr>
        <w:t>powania o udzielenie zamówienia</w:t>
      </w:r>
      <w:bookmarkEnd w:id="18"/>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327E32">
        <w:rPr>
          <w:rFonts w:ascii="Arial" w:hAnsi="Arial" w:cs="Arial"/>
        </w:rPr>
        <w:t>Pzp</w:t>
      </w:r>
      <w:proofErr w:type="spellEnd"/>
      <w:r w:rsidRPr="00327E32">
        <w:rPr>
          <w:rFonts w:ascii="Arial" w:hAnsi="Arial" w:cs="Arial"/>
        </w:rPr>
        <w:t xml:space="preserve">. </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Środki ochrony prawnej wobec ogłoszenia o zamówieniu oraz specyfikacji istotnych warunków zamówienia przysługują również organizacjom wpisanym na listę, o której mowa w art. 154 pkt 5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Odwołanie przysługuje wyłącznie od niezgodnej z przepisami ustawy </w:t>
      </w:r>
      <w:proofErr w:type="spellStart"/>
      <w:r w:rsidRPr="00327E32">
        <w:rPr>
          <w:rFonts w:ascii="Arial" w:hAnsi="Arial" w:cs="Arial"/>
        </w:rPr>
        <w:t>Pzp</w:t>
      </w:r>
      <w:proofErr w:type="spellEnd"/>
      <w:r w:rsidRPr="00327E32">
        <w:rPr>
          <w:rFonts w:ascii="Arial" w:hAnsi="Arial" w:cs="Arial"/>
        </w:rPr>
        <w:t xml:space="preserve"> czynności Zamawiającego podjętej w postępowaniu o udzielenie zamówienia lub </w:t>
      </w:r>
      <w:r w:rsidRPr="00327E32">
        <w:rPr>
          <w:rFonts w:ascii="Arial" w:hAnsi="Arial" w:cs="Arial"/>
        </w:rPr>
        <w:lastRenderedPageBreak/>
        <w:t xml:space="preserve">zaniechania czynności, do której Zamawiający jest zobowiązany na podstawie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Odwołanie powinno wskazywać czynność lub zaniechanie czynności Zamawiającego, której zarzuca się niezgodność z przepisami ustawy </w:t>
      </w:r>
      <w:proofErr w:type="spellStart"/>
      <w:r w:rsidRPr="00327E32">
        <w:rPr>
          <w:rFonts w:ascii="Arial" w:hAnsi="Arial" w:cs="Arial"/>
        </w:rPr>
        <w:t>Pzp</w:t>
      </w:r>
      <w:proofErr w:type="spellEnd"/>
      <w:r w:rsidRPr="00327E32">
        <w:rPr>
          <w:rFonts w:ascii="Arial" w:hAnsi="Arial" w:cs="Arial"/>
        </w:rPr>
        <w:t>, zawierać zwięzłe przedstawienie zarzutów, określać żądanie oraz wskazywać okoliczności faktyczne i prawne uzasadniające wniesienie odwołania.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Odwołanie wnosi się do Prezesa Krajowej Izby Odwoławczej w formie pisemnej w postaci papierowej albo w postaci elektronicznej, opatrzone odpowiednio własnoręcznym podpisem albo kwalifikowanym podpisem elektronicznym.</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Odwołanie wnosi się w terminach określonych w art. 182 ustawy </w:t>
      </w:r>
      <w:proofErr w:type="spellStart"/>
      <w:r w:rsidRPr="00327E32">
        <w:rPr>
          <w:rFonts w:ascii="Arial" w:hAnsi="Arial" w:cs="Arial"/>
        </w:rPr>
        <w:t>Pzp</w:t>
      </w:r>
      <w:proofErr w:type="spellEnd"/>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Na orzeczenie Krajowej Izby Odwoławczej stronom oraz uczestnikom postępowania odwoławczego przysługuje skarga do sądu.</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327E32">
        <w:rPr>
          <w:rFonts w:ascii="Arial" w:hAnsi="Arial" w:cs="Arial"/>
        </w:rPr>
        <w:t>t.j</w:t>
      </w:r>
      <w:proofErr w:type="spellEnd"/>
      <w:r w:rsidRPr="00327E32">
        <w:rPr>
          <w:rFonts w:ascii="Arial" w:hAnsi="Arial" w:cs="Arial"/>
        </w:rPr>
        <w:t>. Dz. U. z 2017r. poz. 1481) jest równoznaczne z jej wniesieniem..</w:t>
      </w:r>
    </w:p>
    <w:p w:rsidR="003B79EA" w:rsidRPr="00327E32" w:rsidRDefault="003B79EA" w:rsidP="003B79EA">
      <w:pPr>
        <w:pStyle w:val="Nagwek1"/>
        <w:tabs>
          <w:tab w:val="clear" w:pos="432"/>
        </w:tabs>
        <w:ind w:left="426" w:hanging="720"/>
        <w:rPr>
          <w:rFonts w:ascii="Arial" w:hAnsi="Arial" w:cs="Arial"/>
        </w:rPr>
      </w:pPr>
      <w:r w:rsidRPr="00327E32">
        <w:rPr>
          <w:rFonts w:ascii="Arial" w:hAnsi="Arial" w:cs="Arial"/>
        </w:rPr>
        <w:t>Aukcja elektroniczna</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W postępowaniu nie jest przewidziany wybór najkorzystniejszej oferty z zastosowaniem aukcji elektronicznej. </w:t>
      </w:r>
    </w:p>
    <w:p w:rsidR="003B79EA" w:rsidRPr="00327E32" w:rsidRDefault="003B79EA" w:rsidP="003B79EA">
      <w:pPr>
        <w:pStyle w:val="Nagwek1"/>
        <w:tabs>
          <w:tab w:val="clear" w:pos="432"/>
        </w:tabs>
        <w:ind w:left="426" w:hanging="720"/>
        <w:rPr>
          <w:rFonts w:ascii="Arial" w:hAnsi="Arial" w:cs="Arial"/>
        </w:rPr>
      </w:pPr>
      <w:r w:rsidRPr="00327E32">
        <w:rPr>
          <w:rFonts w:ascii="Arial" w:hAnsi="Arial" w:cs="Arial"/>
        </w:rPr>
        <w:t>Pozostałe informacje</w:t>
      </w:r>
    </w:p>
    <w:p w:rsidR="003B79EA" w:rsidRPr="00327E32" w:rsidRDefault="003B79EA" w:rsidP="003B79EA">
      <w:pPr>
        <w:pStyle w:val="Nagwek2"/>
        <w:tabs>
          <w:tab w:val="clear" w:pos="680"/>
        </w:tabs>
        <w:ind w:left="567" w:hanging="567"/>
        <w:rPr>
          <w:rFonts w:ascii="Arial" w:hAnsi="Arial" w:cs="Arial"/>
        </w:rPr>
      </w:pPr>
      <w:bookmarkStart w:id="19" w:name="_Hlk515367328"/>
      <w:r w:rsidRPr="00327E32">
        <w:rPr>
          <w:rFonts w:ascii="Arial" w:hAnsi="Arial" w:cs="Arial"/>
        </w:rPr>
        <w:t>Informacja o przetwarzaniu danych osobowych:</w:t>
      </w:r>
    </w:p>
    <w:p w:rsidR="003B79EA" w:rsidRPr="00327E32" w:rsidRDefault="003B79EA" w:rsidP="003B79EA">
      <w:pPr>
        <w:spacing w:after="60"/>
        <w:ind w:left="680"/>
        <w:jc w:val="both"/>
        <w:outlineLvl w:val="1"/>
        <w:rPr>
          <w:rFonts w:ascii="Arial" w:hAnsi="Arial" w:cs="Arial"/>
          <w:bCs/>
          <w:iCs/>
          <w:color w:val="000000"/>
          <w:lang w:val="x-none" w:eastAsia="x-none"/>
        </w:rPr>
      </w:pPr>
      <w:r w:rsidRPr="00327E32">
        <w:rPr>
          <w:rFonts w:ascii="Arial" w:hAnsi="Arial" w:cs="Arial"/>
          <w:bCs/>
          <w:iCs/>
          <w:color w:val="000000"/>
          <w:lang w:val="x-none" w:eastAsia="x-none"/>
        </w:rPr>
        <w:t xml:space="preserve">Zamawiający, zgodnie z art. 13 ust. 1 i 2 </w:t>
      </w:r>
      <w:r w:rsidRPr="00327E32">
        <w:rPr>
          <w:rFonts w:ascii="Arial" w:eastAsia="Calibri" w:hAnsi="Arial" w:cs="Arial"/>
          <w:bCs/>
          <w:iCs/>
          <w:color w:val="000000"/>
          <w:lang w:val="x-none" w:eastAsia="x-none"/>
        </w:rPr>
        <w:t xml:space="preserve">rozporządzenia Parlamentu Europejskiego </w:t>
      </w:r>
      <w:r w:rsidRPr="00327E32">
        <w:rPr>
          <w:rFonts w:ascii="Arial" w:eastAsia="Calibri" w:hAnsi="Arial" w:cs="Arial"/>
          <w:bCs/>
          <w:iCs/>
          <w:color w:val="000000"/>
          <w:lang w:eastAsia="x-none"/>
        </w:rPr>
        <w:t xml:space="preserve">          </w:t>
      </w:r>
      <w:r w:rsidRPr="00327E32">
        <w:rPr>
          <w:rFonts w:ascii="Arial" w:eastAsia="Calibri" w:hAnsi="Arial" w:cs="Arial"/>
          <w:bCs/>
          <w:iCs/>
          <w:color w:val="000000"/>
          <w:lang w:val="x-none" w:eastAsia="x-none"/>
        </w:rPr>
        <w:t xml:space="preserve">i Rady (UE) 2016/679 z dnia 27 kwietnia 2016 r. w sprawie ochrony osób fizycznych </w:t>
      </w:r>
      <w:r w:rsidRPr="00327E32">
        <w:rPr>
          <w:rFonts w:ascii="Arial" w:eastAsia="Calibri" w:hAnsi="Arial" w:cs="Arial"/>
          <w:bCs/>
          <w:iCs/>
          <w:color w:val="000000"/>
          <w:lang w:eastAsia="x-none"/>
        </w:rPr>
        <w:t xml:space="preserve">        </w:t>
      </w:r>
      <w:r w:rsidRPr="00327E32">
        <w:rPr>
          <w:rFonts w:ascii="Arial" w:eastAsia="Calibri" w:hAnsi="Arial" w:cs="Arial"/>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327E32">
        <w:rPr>
          <w:rFonts w:ascii="Arial" w:hAnsi="Arial" w:cs="Arial"/>
          <w:bCs/>
          <w:iCs/>
          <w:color w:val="000000"/>
          <w:lang w:val="x-none" w:eastAsia="x-none"/>
        </w:rPr>
        <w:t>dalej „RODO”, informuje, że:</w:t>
      </w:r>
    </w:p>
    <w:p w:rsidR="003B79EA" w:rsidRPr="00327E32" w:rsidRDefault="003B79EA" w:rsidP="003B79EA">
      <w:pPr>
        <w:numPr>
          <w:ilvl w:val="0"/>
          <w:numId w:val="24"/>
        </w:numPr>
        <w:spacing w:after="160"/>
        <w:ind w:left="709" w:hanging="283"/>
        <w:contextualSpacing/>
        <w:jc w:val="both"/>
        <w:outlineLvl w:val="1"/>
        <w:rPr>
          <w:rFonts w:ascii="Arial" w:hAnsi="Arial" w:cs="Arial"/>
          <w:bCs/>
          <w:iCs/>
          <w:color w:val="000000"/>
          <w:lang w:val="x-none" w:eastAsia="x-none"/>
        </w:rPr>
      </w:pPr>
      <w:r w:rsidRPr="00327E32">
        <w:rPr>
          <w:rFonts w:ascii="Arial" w:hAnsi="Arial" w:cs="Arial"/>
          <w:bCs/>
          <w:iCs/>
          <w:color w:val="000000"/>
          <w:lang w:eastAsia="x-none"/>
        </w:rPr>
        <w:t>w celu prowadzenia</w:t>
      </w:r>
      <w:r>
        <w:rPr>
          <w:rFonts w:ascii="Arial" w:hAnsi="Arial" w:cs="Arial"/>
          <w:bCs/>
          <w:iCs/>
          <w:color w:val="000000"/>
          <w:lang w:eastAsia="x-none"/>
        </w:rPr>
        <w:t xml:space="preserve"> niniejszego </w:t>
      </w:r>
      <w:r w:rsidRPr="00327E32">
        <w:rPr>
          <w:rFonts w:ascii="Arial" w:hAnsi="Arial" w:cs="Arial"/>
          <w:bCs/>
          <w:iCs/>
          <w:color w:val="000000"/>
          <w:lang w:eastAsia="x-none"/>
        </w:rPr>
        <w:t xml:space="preserve"> postępowania o udzielenie zamówienia publicznego </w:t>
      </w:r>
      <w:r w:rsidRPr="00327E32">
        <w:rPr>
          <w:rFonts w:ascii="Arial" w:eastAsia="Calibri" w:hAnsi="Arial" w:cs="Arial"/>
          <w:bCs/>
          <w:iCs/>
          <w:color w:val="000000"/>
          <w:lang w:val="x-none" w:eastAsia="en-US"/>
        </w:rPr>
        <w:t xml:space="preserve">– znak sprawy: </w:t>
      </w:r>
      <w:r>
        <w:rPr>
          <w:rFonts w:ascii="Arial" w:eastAsia="Calibri" w:hAnsi="Arial" w:cs="Arial"/>
          <w:b/>
          <w:bCs/>
          <w:iCs/>
          <w:color w:val="000000"/>
          <w:lang w:val="x-none" w:eastAsia="en-US"/>
        </w:rPr>
        <w:t>KA-2/</w:t>
      </w:r>
      <w:r w:rsidR="00547893">
        <w:rPr>
          <w:rFonts w:ascii="Arial" w:eastAsia="Calibri" w:hAnsi="Arial" w:cs="Arial"/>
          <w:b/>
          <w:bCs/>
          <w:iCs/>
          <w:color w:val="000000"/>
          <w:lang w:eastAsia="en-US"/>
        </w:rPr>
        <w:t>162</w:t>
      </w:r>
      <w:r w:rsidRPr="00327E32">
        <w:rPr>
          <w:rFonts w:ascii="Arial" w:eastAsia="Calibri" w:hAnsi="Arial" w:cs="Arial"/>
          <w:b/>
          <w:bCs/>
          <w:iCs/>
          <w:color w:val="000000"/>
          <w:lang w:val="x-none" w:eastAsia="en-US"/>
        </w:rPr>
        <w:t>/2019</w:t>
      </w:r>
      <w:r w:rsidRPr="00327E32">
        <w:rPr>
          <w:rFonts w:ascii="Arial" w:eastAsia="Calibri" w:hAnsi="Arial" w:cs="Arial"/>
          <w:bCs/>
          <w:iCs/>
          <w:color w:val="000000"/>
          <w:lang w:val="x-none" w:eastAsia="en-US"/>
        </w:rPr>
        <w:t>,</w:t>
      </w:r>
      <w:r w:rsidRPr="00327E32">
        <w:rPr>
          <w:rFonts w:ascii="Arial" w:eastAsia="Calibri" w:hAnsi="Arial" w:cs="Arial"/>
          <w:b/>
          <w:bCs/>
          <w:iCs/>
          <w:color w:val="000000"/>
          <w:lang w:val="x-none" w:eastAsia="en-US"/>
        </w:rPr>
        <w:t xml:space="preserve"> </w:t>
      </w:r>
      <w:r w:rsidRPr="00327E32">
        <w:rPr>
          <w:rFonts w:ascii="Arial" w:eastAsia="Calibri" w:hAnsi="Arial" w:cs="Arial"/>
          <w:bCs/>
          <w:iCs/>
          <w:color w:val="000000"/>
          <w:lang w:val="x-none" w:eastAsia="en-US"/>
        </w:rPr>
        <w:t>prowadzonego w trybie przetarg nieograniczony</w:t>
      </w:r>
      <w:r w:rsidRPr="00327E32">
        <w:rPr>
          <w:rFonts w:ascii="Arial" w:eastAsia="Calibri" w:hAnsi="Arial" w:cs="Arial"/>
          <w:bCs/>
          <w:iCs/>
          <w:color w:val="000000"/>
          <w:lang w:eastAsia="en-US"/>
        </w:rPr>
        <w:t>,</w:t>
      </w:r>
      <w:r w:rsidRPr="00327E32">
        <w:rPr>
          <w:rFonts w:ascii="Arial" w:hAnsi="Arial" w:cs="Arial"/>
          <w:bCs/>
          <w:iCs/>
          <w:color w:val="000000"/>
          <w:lang w:eastAsia="x-none"/>
        </w:rPr>
        <w:t xml:space="preserve"> </w:t>
      </w:r>
      <w:r w:rsidRPr="00327E32">
        <w:rPr>
          <w:rFonts w:ascii="Arial" w:hAnsi="Arial" w:cs="Arial"/>
          <w:bCs/>
          <w:iCs/>
          <w:color w:val="000000"/>
          <w:lang w:val="x-none" w:eastAsia="x-none"/>
        </w:rPr>
        <w:t>przetwarzane będą</w:t>
      </w:r>
      <w:r w:rsidRPr="00327E32">
        <w:rPr>
          <w:rFonts w:ascii="Arial" w:hAnsi="Arial" w:cs="Arial"/>
          <w:bCs/>
          <w:iCs/>
          <w:color w:val="000000"/>
          <w:lang w:eastAsia="x-none"/>
        </w:rPr>
        <w:t xml:space="preserve"> dane osobowe</w:t>
      </w:r>
      <w:r w:rsidRPr="00327E32">
        <w:rPr>
          <w:rFonts w:ascii="Arial" w:hAnsi="Arial" w:cs="Arial"/>
          <w:bCs/>
          <w:iCs/>
          <w:color w:val="000000"/>
          <w:lang w:val="x-none" w:eastAsia="x-none"/>
        </w:rPr>
        <w:t xml:space="preserve"> na podstawie art. 6 ust. 1 lit. c</w:t>
      </w:r>
      <w:r w:rsidRPr="00327E32">
        <w:rPr>
          <w:rFonts w:ascii="Arial" w:hAnsi="Arial" w:cs="Arial"/>
          <w:bCs/>
          <w:i/>
          <w:iCs/>
          <w:color w:val="000000"/>
          <w:lang w:val="x-none" w:eastAsia="x-none"/>
        </w:rPr>
        <w:t xml:space="preserve"> </w:t>
      </w:r>
      <w:r w:rsidRPr="00327E32">
        <w:rPr>
          <w:rFonts w:ascii="Arial" w:hAnsi="Arial" w:cs="Arial"/>
          <w:bCs/>
          <w:iCs/>
          <w:color w:val="000000"/>
          <w:lang w:val="x-none" w:eastAsia="x-none"/>
        </w:rPr>
        <w:t>RODO</w:t>
      </w:r>
      <w:r w:rsidRPr="00327E32">
        <w:rPr>
          <w:rFonts w:ascii="Arial" w:hAnsi="Arial" w:cs="Arial"/>
          <w:bCs/>
          <w:iCs/>
          <w:color w:val="000000"/>
          <w:lang w:eastAsia="x-none"/>
        </w:rPr>
        <w:t xml:space="preserve">;  </w:t>
      </w:r>
    </w:p>
    <w:p w:rsidR="003B79EA" w:rsidRPr="00327E32" w:rsidRDefault="003B79EA" w:rsidP="003B79EA">
      <w:pPr>
        <w:numPr>
          <w:ilvl w:val="0"/>
          <w:numId w:val="24"/>
        </w:numPr>
        <w:spacing w:after="60"/>
        <w:ind w:left="709" w:hanging="283"/>
        <w:jc w:val="both"/>
        <w:outlineLvl w:val="1"/>
        <w:rPr>
          <w:rFonts w:ascii="Arial" w:hAnsi="Arial" w:cs="Arial"/>
          <w:bCs/>
          <w:iCs/>
          <w:color w:val="000000"/>
          <w:lang w:val="x-none" w:eastAsia="x-none"/>
        </w:rPr>
      </w:pPr>
      <w:r w:rsidRPr="00327E32">
        <w:rPr>
          <w:rFonts w:ascii="Arial" w:hAnsi="Arial" w:cs="Arial"/>
          <w:bCs/>
          <w:iCs/>
          <w:color w:val="000000"/>
          <w:lang w:val="x-none" w:eastAsia="x-none"/>
        </w:rPr>
        <w:t>administratorem Pani/Pana danych osobowych jest:</w:t>
      </w:r>
    </w:p>
    <w:p w:rsidR="003B79EA" w:rsidRPr="00327E32" w:rsidRDefault="003B79EA" w:rsidP="003B79EA">
      <w:pPr>
        <w:spacing w:after="60"/>
        <w:ind w:left="709"/>
        <w:outlineLvl w:val="1"/>
        <w:rPr>
          <w:rFonts w:ascii="Arial" w:hAnsi="Arial" w:cs="Arial"/>
          <w:b/>
          <w:bCs/>
          <w:iCs/>
          <w:color w:val="000000"/>
          <w:lang w:val="x-none" w:eastAsia="x-none"/>
        </w:rPr>
      </w:pPr>
      <w:r w:rsidRPr="00327E32">
        <w:rPr>
          <w:rFonts w:ascii="Arial" w:hAnsi="Arial" w:cs="Arial"/>
          <w:b/>
          <w:bCs/>
          <w:iCs/>
          <w:color w:val="000000"/>
          <w:lang w:val="x-none" w:eastAsia="x-none"/>
        </w:rPr>
        <w:t>Politechnika Krakowska im. Tadeusza Kościuszki</w:t>
      </w:r>
    </w:p>
    <w:p w:rsidR="003B79EA" w:rsidRPr="00327E32" w:rsidRDefault="003B79EA" w:rsidP="003B79EA">
      <w:pPr>
        <w:spacing w:after="40"/>
        <w:ind w:left="709"/>
        <w:outlineLvl w:val="1"/>
        <w:rPr>
          <w:rFonts w:ascii="Arial" w:hAnsi="Arial" w:cs="Arial"/>
          <w:bCs/>
          <w:iCs/>
          <w:lang w:val="x-none" w:eastAsia="x-none"/>
        </w:rPr>
      </w:pPr>
      <w:r w:rsidRPr="00327E32">
        <w:rPr>
          <w:rFonts w:ascii="Arial" w:hAnsi="Arial" w:cs="Arial"/>
          <w:bCs/>
          <w:iCs/>
          <w:lang w:val="x-none" w:eastAsia="x-none"/>
        </w:rPr>
        <w:t>ul. Warszawska 24 W-9 /pok. 110,</w:t>
      </w:r>
      <w:r w:rsidRPr="00327E32">
        <w:rPr>
          <w:rFonts w:ascii="Arial" w:hAnsi="Arial" w:cs="Arial"/>
          <w:bCs/>
          <w:iCs/>
          <w:lang w:eastAsia="x-none"/>
        </w:rPr>
        <w:t xml:space="preserve"> 31-155</w:t>
      </w:r>
      <w:r w:rsidRPr="00327E32">
        <w:rPr>
          <w:rFonts w:ascii="Arial" w:hAnsi="Arial" w:cs="Arial"/>
          <w:bCs/>
          <w:iCs/>
          <w:lang w:val="x-none" w:eastAsia="x-none"/>
        </w:rPr>
        <w:t xml:space="preserve"> KRAKÓW</w:t>
      </w:r>
    </w:p>
    <w:p w:rsidR="003B79EA" w:rsidRPr="00327E32" w:rsidRDefault="003B79EA" w:rsidP="003B79EA">
      <w:pPr>
        <w:spacing w:after="40"/>
        <w:ind w:left="709"/>
        <w:outlineLvl w:val="1"/>
        <w:rPr>
          <w:rFonts w:ascii="Arial" w:hAnsi="Arial" w:cs="Arial"/>
          <w:bCs/>
          <w:iCs/>
          <w:lang w:val="x-none" w:eastAsia="x-none"/>
        </w:rPr>
      </w:pPr>
      <w:r w:rsidRPr="00327E32">
        <w:rPr>
          <w:rFonts w:ascii="Arial" w:hAnsi="Arial" w:cs="Arial"/>
          <w:bCs/>
          <w:iCs/>
          <w:lang w:val="en-GB" w:eastAsia="x-none"/>
        </w:rPr>
        <w:t>Tel.: 12 628-26-48, 628--26-47, 628-22-20, 628-26-61</w:t>
      </w:r>
    </w:p>
    <w:p w:rsidR="003B79EA" w:rsidRPr="00327E32" w:rsidRDefault="003B79EA" w:rsidP="003B79EA">
      <w:pPr>
        <w:spacing w:after="40"/>
        <w:ind w:left="709"/>
        <w:outlineLvl w:val="1"/>
        <w:rPr>
          <w:rFonts w:ascii="Arial" w:hAnsi="Arial" w:cs="Arial"/>
          <w:bCs/>
          <w:iCs/>
          <w:lang w:val="x-none" w:eastAsia="x-none"/>
        </w:rPr>
      </w:pPr>
      <w:proofErr w:type="spellStart"/>
      <w:r w:rsidRPr="00327E32">
        <w:rPr>
          <w:rFonts w:ascii="Arial" w:hAnsi="Arial" w:cs="Arial"/>
          <w:bCs/>
          <w:iCs/>
          <w:lang w:val="en-GB" w:eastAsia="x-none"/>
        </w:rPr>
        <w:lastRenderedPageBreak/>
        <w:t>Faks</w:t>
      </w:r>
      <w:proofErr w:type="spellEnd"/>
      <w:r w:rsidRPr="00327E32">
        <w:rPr>
          <w:rFonts w:ascii="Arial" w:hAnsi="Arial" w:cs="Arial"/>
          <w:bCs/>
          <w:iCs/>
          <w:lang w:val="en-GB" w:eastAsia="x-none"/>
        </w:rPr>
        <w:t>: 12 628-20-72</w:t>
      </w:r>
    </w:p>
    <w:p w:rsidR="003B79EA" w:rsidRPr="00327E32" w:rsidRDefault="003B79EA" w:rsidP="003B79EA">
      <w:pPr>
        <w:spacing w:after="40"/>
        <w:ind w:left="709"/>
        <w:outlineLvl w:val="1"/>
        <w:rPr>
          <w:rFonts w:ascii="Arial" w:eastAsia="Calibri" w:hAnsi="Arial" w:cs="Arial"/>
          <w:bCs/>
          <w:iCs/>
          <w:lang w:val="en-US" w:eastAsia="en-US"/>
        </w:rPr>
      </w:pPr>
      <w:r w:rsidRPr="00327E32">
        <w:rPr>
          <w:rFonts w:ascii="Arial" w:eastAsia="Calibri" w:hAnsi="Arial" w:cs="Arial"/>
          <w:bCs/>
          <w:iCs/>
          <w:lang w:val="en-GB" w:eastAsia="en-US"/>
        </w:rPr>
        <w:t>e-mail: zampub@pk.edu.pl</w:t>
      </w:r>
      <w:r w:rsidRPr="00327E32">
        <w:rPr>
          <w:rFonts w:ascii="Arial" w:eastAsia="Calibri" w:hAnsi="Arial" w:cs="Arial"/>
          <w:bCs/>
          <w:iCs/>
          <w:lang w:val="en-US" w:eastAsia="en-US"/>
        </w:rPr>
        <w:t>.</w:t>
      </w:r>
    </w:p>
    <w:p w:rsidR="003B79EA" w:rsidRPr="00327E32" w:rsidRDefault="003B79EA" w:rsidP="003B79EA">
      <w:pPr>
        <w:pStyle w:val="Nagwek2"/>
        <w:numPr>
          <w:ilvl w:val="0"/>
          <w:numId w:val="24"/>
        </w:numPr>
        <w:ind w:left="720"/>
        <w:rPr>
          <w:rFonts w:ascii="Arial" w:hAnsi="Arial" w:cs="Arial"/>
        </w:rPr>
      </w:pPr>
      <w:bookmarkStart w:id="20" w:name="_Hlk529490733"/>
      <w:r w:rsidRPr="00327E32">
        <w:rPr>
          <w:rFonts w:ascii="Arial" w:hAnsi="Arial" w:cs="Arial"/>
          <w:lang w:val="pl-PL"/>
        </w:rPr>
        <w:t xml:space="preserve">kontakt z </w:t>
      </w:r>
      <w:r w:rsidRPr="00327E32">
        <w:rPr>
          <w:rFonts w:ascii="Arial" w:hAnsi="Arial" w:cs="Arial"/>
        </w:rPr>
        <w:t xml:space="preserve">inspektorem ochrony danych osobowych </w:t>
      </w:r>
      <w:r w:rsidRPr="00327E32">
        <w:rPr>
          <w:rFonts w:ascii="Arial" w:hAnsi="Arial" w:cs="Arial"/>
          <w:lang w:val="pl-PL"/>
        </w:rPr>
        <w:t xml:space="preserve">na </w:t>
      </w:r>
      <w:r w:rsidRPr="00327E32">
        <w:rPr>
          <w:rFonts w:ascii="Arial" w:hAnsi="Arial" w:cs="Arial"/>
        </w:rPr>
        <w:t>Politechnice Krakowskiej: iodo@pk.edu.pl ,   telefon 12/628- 22-37;</w:t>
      </w:r>
    </w:p>
    <w:bookmarkEnd w:id="20"/>
    <w:p w:rsidR="003B79EA" w:rsidRPr="00327E32" w:rsidRDefault="003B79EA" w:rsidP="003B79EA">
      <w:pPr>
        <w:numPr>
          <w:ilvl w:val="0"/>
          <w:numId w:val="24"/>
        </w:numPr>
        <w:spacing w:before="120" w:after="60"/>
        <w:ind w:left="709" w:hanging="283"/>
        <w:jc w:val="both"/>
        <w:outlineLvl w:val="1"/>
        <w:rPr>
          <w:rFonts w:ascii="Arial" w:hAnsi="Arial" w:cs="Arial"/>
          <w:bCs/>
          <w:iCs/>
          <w:color w:val="000000"/>
          <w:lang w:val="x-none" w:eastAsia="x-none"/>
        </w:rPr>
      </w:pPr>
      <w:r w:rsidRPr="00327E32">
        <w:rPr>
          <w:rFonts w:ascii="Arial" w:hAnsi="Arial" w:cs="Arial"/>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327E32">
        <w:rPr>
          <w:rFonts w:ascii="Arial" w:hAnsi="Arial" w:cs="Arial"/>
          <w:bCs/>
          <w:iCs/>
          <w:color w:val="000000"/>
          <w:lang w:val="x-none" w:eastAsia="x-none"/>
        </w:rPr>
        <w:t>Pzp</w:t>
      </w:r>
      <w:proofErr w:type="spellEnd"/>
      <w:r w:rsidRPr="00327E32">
        <w:rPr>
          <w:rFonts w:ascii="Arial" w:hAnsi="Arial" w:cs="Arial"/>
          <w:bCs/>
          <w:iCs/>
          <w:color w:val="000000"/>
          <w:lang w:val="x-none" w:eastAsia="x-none"/>
        </w:rPr>
        <w:t>;</w:t>
      </w:r>
    </w:p>
    <w:p w:rsidR="003B79EA" w:rsidRPr="00327E32" w:rsidRDefault="003B79EA" w:rsidP="003B79EA">
      <w:pPr>
        <w:numPr>
          <w:ilvl w:val="0"/>
          <w:numId w:val="24"/>
        </w:numPr>
        <w:spacing w:before="120" w:after="60"/>
        <w:ind w:left="709" w:hanging="283"/>
        <w:jc w:val="both"/>
        <w:outlineLvl w:val="1"/>
        <w:rPr>
          <w:rFonts w:ascii="Arial" w:hAnsi="Arial" w:cs="Arial"/>
          <w:bCs/>
          <w:iCs/>
          <w:color w:val="000000"/>
          <w:lang w:val="x-none" w:eastAsia="x-none"/>
        </w:rPr>
      </w:pPr>
      <w:r w:rsidRPr="00327E32">
        <w:rPr>
          <w:rFonts w:ascii="Arial" w:hAnsi="Arial" w:cs="Arial"/>
          <w:bCs/>
          <w:iCs/>
          <w:color w:val="000000"/>
          <w:lang w:val="x-none" w:eastAsia="x-none"/>
        </w:rPr>
        <w:t xml:space="preserve">Pani/Pana dane osobowe będą przechowywane, zgodnie z art. 97 ust. 1 ustawy </w:t>
      </w:r>
      <w:proofErr w:type="spellStart"/>
      <w:r w:rsidRPr="00327E32">
        <w:rPr>
          <w:rFonts w:ascii="Arial" w:hAnsi="Arial" w:cs="Arial"/>
          <w:bCs/>
          <w:iCs/>
          <w:color w:val="000000"/>
          <w:lang w:val="x-none" w:eastAsia="x-none"/>
        </w:rPr>
        <w:t>Pzp</w:t>
      </w:r>
      <w:proofErr w:type="spellEnd"/>
      <w:r w:rsidRPr="00327E32">
        <w:rPr>
          <w:rFonts w:ascii="Arial" w:hAnsi="Arial" w:cs="Arial"/>
          <w:bCs/>
          <w:iCs/>
          <w:color w:val="000000"/>
          <w:lang w:val="x-none" w:eastAsia="x-none"/>
        </w:rPr>
        <w:t xml:space="preserve">, przez okres 4 lat od dnia zakończenia postępowania o udzielenie zamówienia, </w:t>
      </w:r>
      <w:r w:rsidRPr="00327E32">
        <w:rPr>
          <w:rFonts w:ascii="Arial" w:hAnsi="Arial" w:cs="Arial"/>
          <w:bCs/>
          <w:iCs/>
          <w:color w:val="000000"/>
          <w:lang w:eastAsia="x-none"/>
        </w:rPr>
        <w:t xml:space="preserve">              </w:t>
      </w:r>
      <w:r w:rsidRPr="00327E32">
        <w:rPr>
          <w:rFonts w:ascii="Arial" w:hAnsi="Arial" w:cs="Arial"/>
          <w:bCs/>
          <w:iCs/>
          <w:color w:val="000000"/>
          <w:lang w:val="x-none" w:eastAsia="x-none"/>
        </w:rPr>
        <w:t>a jeżeli czas trwania umowy przekracza 4 lata, okres przechowywania obejmuje cały czas trwania umowy;</w:t>
      </w:r>
    </w:p>
    <w:p w:rsidR="003B79EA" w:rsidRPr="00327E32" w:rsidRDefault="003B79EA" w:rsidP="003B79EA">
      <w:pPr>
        <w:numPr>
          <w:ilvl w:val="0"/>
          <w:numId w:val="24"/>
        </w:numPr>
        <w:spacing w:before="120" w:after="60"/>
        <w:ind w:left="709" w:hanging="283"/>
        <w:jc w:val="both"/>
        <w:outlineLvl w:val="1"/>
        <w:rPr>
          <w:rFonts w:ascii="Arial" w:hAnsi="Arial" w:cs="Arial"/>
          <w:bCs/>
          <w:iCs/>
          <w:color w:val="000000"/>
          <w:lang w:val="x-none" w:eastAsia="x-none"/>
        </w:rPr>
      </w:pPr>
      <w:r w:rsidRPr="00327E32">
        <w:rPr>
          <w:rFonts w:ascii="Arial" w:hAnsi="Arial" w:cs="Arial"/>
          <w:bCs/>
          <w:iCs/>
          <w:color w:val="000000"/>
          <w:lang w:val="x-none" w:eastAsia="x-none"/>
        </w:rPr>
        <w:t xml:space="preserve">obowiązek podania przez Panią/Pana danych osobowych bezpośrednio Pani/Pana dotyczących jest wymogiem ustawowym określonym w przepisach ustawy </w:t>
      </w:r>
      <w:proofErr w:type="spellStart"/>
      <w:r w:rsidRPr="00327E32">
        <w:rPr>
          <w:rFonts w:ascii="Arial" w:hAnsi="Arial" w:cs="Arial"/>
          <w:bCs/>
          <w:iCs/>
          <w:color w:val="000000"/>
          <w:lang w:val="x-none" w:eastAsia="x-none"/>
        </w:rPr>
        <w:t>Pzp</w:t>
      </w:r>
      <w:proofErr w:type="spellEnd"/>
      <w:r w:rsidRPr="00327E32">
        <w:rPr>
          <w:rFonts w:ascii="Arial" w:hAnsi="Arial" w:cs="Arial"/>
          <w:bCs/>
          <w:iCs/>
          <w:color w:val="000000"/>
          <w:lang w:val="x-none" w:eastAsia="x-none"/>
        </w:rPr>
        <w:t xml:space="preserve">, związanym z udziałem w postępowaniu o udzielenie zamówienia publicznego; konsekwencje niepodania określonych danych wynikają z ustawy </w:t>
      </w:r>
      <w:proofErr w:type="spellStart"/>
      <w:r w:rsidRPr="00327E32">
        <w:rPr>
          <w:rFonts w:ascii="Arial" w:hAnsi="Arial" w:cs="Arial"/>
          <w:bCs/>
          <w:iCs/>
          <w:color w:val="000000"/>
          <w:lang w:val="x-none" w:eastAsia="x-none"/>
        </w:rPr>
        <w:t>Pzp</w:t>
      </w:r>
      <w:proofErr w:type="spellEnd"/>
      <w:r w:rsidRPr="00327E32">
        <w:rPr>
          <w:rFonts w:ascii="Arial" w:hAnsi="Arial" w:cs="Arial"/>
          <w:bCs/>
          <w:iCs/>
          <w:color w:val="000000"/>
          <w:lang w:val="x-none" w:eastAsia="x-none"/>
        </w:rPr>
        <w:t>;</w:t>
      </w:r>
    </w:p>
    <w:p w:rsidR="003B79EA" w:rsidRPr="00327E32" w:rsidRDefault="003B79EA" w:rsidP="003B79EA">
      <w:pPr>
        <w:numPr>
          <w:ilvl w:val="0"/>
          <w:numId w:val="24"/>
        </w:numPr>
        <w:spacing w:before="120" w:after="60"/>
        <w:ind w:left="709" w:hanging="283"/>
        <w:jc w:val="both"/>
        <w:outlineLvl w:val="1"/>
        <w:rPr>
          <w:rFonts w:ascii="Arial" w:hAnsi="Arial" w:cs="Arial"/>
          <w:bCs/>
          <w:iCs/>
          <w:color w:val="000000"/>
          <w:lang w:val="x-none" w:eastAsia="x-none"/>
        </w:rPr>
      </w:pPr>
      <w:r w:rsidRPr="00327E32">
        <w:rPr>
          <w:rFonts w:ascii="Arial" w:hAnsi="Arial" w:cs="Arial"/>
          <w:bCs/>
          <w:iCs/>
          <w:color w:val="000000"/>
          <w:lang w:val="x-none" w:eastAsia="x-none"/>
        </w:rPr>
        <w:t>w odniesieniu do Pani/Pana danych osobowych decyzje nie będą podejmowane w sposób zautomatyzowany, stosowanie do art. 22 RODO;</w:t>
      </w:r>
    </w:p>
    <w:p w:rsidR="003B79EA" w:rsidRPr="00327E32" w:rsidRDefault="003B79EA" w:rsidP="003B79EA">
      <w:pPr>
        <w:numPr>
          <w:ilvl w:val="0"/>
          <w:numId w:val="24"/>
        </w:numPr>
        <w:spacing w:before="120"/>
        <w:ind w:left="1037" w:hanging="611"/>
        <w:jc w:val="both"/>
        <w:outlineLvl w:val="1"/>
        <w:rPr>
          <w:rFonts w:ascii="Arial" w:hAnsi="Arial" w:cs="Arial"/>
          <w:bCs/>
          <w:iCs/>
          <w:color w:val="000000"/>
          <w:lang w:val="x-none" w:eastAsia="x-none"/>
        </w:rPr>
      </w:pPr>
      <w:r w:rsidRPr="00327E32">
        <w:rPr>
          <w:rFonts w:ascii="Arial" w:hAnsi="Arial" w:cs="Arial"/>
          <w:bCs/>
          <w:iCs/>
          <w:color w:val="000000"/>
          <w:lang w:val="x-none" w:eastAsia="x-none"/>
        </w:rPr>
        <w:t>posiada Pani/Pan:</w:t>
      </w:r>
    </w:p>
    <w:p w:rsidR="003B79EA" w:rsidRPr="00327E32" w:rsidRDefault="003B79EA" w:rsidP="003B79EA">
      <w:pPr>
        <w:numPr>
          <w:ilvl w:val="0"/>
          <w:numId w:val="22"/>
        </w:numPr>
        <w:spacing w:after="150"/>
        <w:ind w:left="1418" w:hanging="294"/>
        <w:contextualSpacing/>
        <w:jc w:val="both"/>
        <w:rPr>
          <w:rFonts w:ascii="Arial" w:hAnsi="Arial" w:cs="Arial"/>
        </w:rPr>
      </w:pPr>
      <w:r w:rsidRPr="00327E32">
        <w:rPr>
          <w:rFonts w:ascii="Arial" w:hAnsi="Arial" w:cs="Arial"/>
        </w:rPr>
        <w:t>na podstawie art. 15 RODO prawo dostępu do danych osobowych Pani/Pana dotyczących;</w:t>
      </w:r>
    </w:p>
    <w:p w:rsidR="003B79EA" w:rsidRPr="00327E32" w:rsidRDefault="003B79EA" w:rsidP="003B79EA">
      <w:pPr>
        <w:numPr>
          <w:ilvl w:val="0"/>
          <w:numId w:val="22"/>
        </w:numPr>
        <w:spacing w:after="150"/>
        <w:ind w:left="1418" w:hanging="294"/>
        <w:contextualSpacing/>
        <w:jc w:val="both"/>
        <w:rPr>
          <w:rFonts w:ascii="Arial" w:hAnsi="Arial" w:cs="Arial"/>
        </w:rPr>
      </w:pPr>
      <w:r w:rsidRPr="00327E32">
        <w:rPr>
          <w:rFonts w:ascii="Arial" w:hAnsi="Arial" w:cs="Arial"/>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327E32">
        <w:rPr>
          <w:rFonts w:ascii="Arial" w:hAnsi="Arial" w:cs="Arial"/>
        </w:rPr>
        <w:t>Pzp</w:t>
      </w:r>
      <w:proofErr w:type="spellEnd"/>
      <w:r w:rsidRPr="00327E32">
        <w:rPr>
          <w:rFonts w:ascii="Arial" w:hAnsi="Arial" w:cs="Arial"/>
        </w:rPr>
        <w:t xml:space="preserve"> oraz nie może naruszać integralności protokołu oraz jego załączników;</w:t>
      </w:r>
    </w:p>
    <w:p w:rsidR="003B79EA" w:rsidRPr="00327E32" w:rsidRDefault="003B79EA" w:rsidP="003B79EA">
      <w:pPr>
        <w:numPr>
          <w:ilvl w:val="0"/>
          <w:numId w:val="22"/>
        </w:numPr>
        <w:spacing w:after="150"/>
        <w:ind w:left="1418" w:hanging="294"/>
        <w:contextualSpacing/>
        <w:jc w:val="both"/>
        <w:rPr>
          <w:rFonts w:ascii="Arial" w:hAnsi="Arial" w:cs="Arial"/>
        </w:rPr>
      </w:pPr>
      <w:r w:rsidRPr="00327E32">
        <w:rPr>
          <w:rFonts w:ascii="Arial" w:hAnsi="Arial" w:cs="Aria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B79EA" w:rsidRPr="00327E32" w:rsidRDefault="003B79EA" w:rsidP="003B79EA">
      <w:pPr>
        <w:numPr>
          <w:ilvl w:val="0"/>
          <w:numId w:val="22"/>
        </w:numPr>
        <w:spacing w:before="120" w:after="120"/>
        <w:ind w:left="1418" w:hanging="294"/>
        <w:contextualSpacing/>
        <w:jc w:val="both"/>
        <w:rPr>
          <w:rFonts w:ascii="Arial" w:hAnsi="Arial" w:cs="Arial"/>
          <w:i/>
        </w:rPr>
      </w:pPr>
      <w:r w:rsidRPr="00327E32">
        <w:rPr>
          <w:rFonts w:ascii="Arial" w:hAnsi="Arial" w:cs="Arial"/>
        </w:rPr>
        <w:t>prawo do wniesienia skargi do Prezesa Urzędu Ochrony Danych Osobowych, gdy uzna Pani/Pan, że przetwarzanie danych osobowych Pani/Pana dotyczących narusza przepisy RODO;</w:t>
      </w:r>
    </w:p>
    <w:p w:rsidR="003B79EA" w:rsidRPr="00327E32" w:rsidRDefault="003B79EA" w:rsidP="003B79EA">
      <w:pPr>
        <w:numPr>
          <w:ilvl w:val="0"/>
          <w:numId w:val="24"/>
        </w:numPr>
        <w:spacing w:before="120" w:after="120"/>
        <w:ind w:left="1037" w:hanging="357"/>
        <w:contextualSpacing/>
        <w:jc w:val="both"/>
        <w:rPr>
          <w:rFonts w:ascii="Arial" w:hAnsi="Arial" w:cs="Arial"/>
          <w:i/>
        </w:rPr>
      </w:pPr>
      <w:r w:rsidRPr="00327E32">
        <w:rPr>
          <w:rFonts w:ascii="Arial" w:hAnsi="Arial" w:cs="Arial"/>
        </w:rPr>
        <w:t>nie przysługuje Pani/Panu:</w:t>
      </w:r>
    </w:p>
    <w:p w:rsidR="003B79EA" w:rsidRPr="00327E32" w:rsidRDefault="003B79EA" w:rsidP="003B79EA">
      <w:pPr>
        <w:numPr>
          <w:ilvl w:val="0"/>
          <w:numId w:val="23"/>
        </w:numPr>
        <w:spacing w:after="150"/>
        <w:ind w:left="1418" w:hanging="284"/>
        <w:contextualSpacing/>
        <w:jc w:val="both"/>
        <w:rPr>
          <w:rFonts w:ascii="Arial" w:hAnsi="Arial" w:cs="Arial"/>
          <w:i/>
        </w:rPr>
      </w:pPr>
      <w:r w:rsidRPr="00327E32">
        <w:rPr>
          <w:rFonts w:ascii="Arial" w:hAnsi="Arial" w:cs="Arial"/>
        </w:rPr>
        <w:t>w związku z art. 17 ust. 3 lit. b, d lub e RODO prawo do usunięcia danych osobowych;</w:t>
      </w:r>
    </w:p>
    <w:p w:rsidR="003B79EA" w:rsidRPr="00327E32" w:rsidRDefault="003B79EA" w:rsidP="003B79EA">
      <w:pPr>
        <w:numPr>
          <w:ilvl w:val="0"/>
          <w:numId w:val="23"/>
        </w:numPr>
        <w:spacing w:after="150"/>
        <w:ind w:left="1418" w:hanging="284"/>
        <w:contextualSpacing/>
        <w:jc w:val="both"/>
        <w:rPr>
          <w:rFonts w:ascii="Arial" w:hAnsi="Arial" w:cs="Arial"/>
          <w:i/>
        </w:rPr>
      </w:pPr>
      <w:r w:rsidRPr="00327E32">
        <w:rPr>
          <w:rFonts w:ascii="Arial" w:hAnsi="Arial" w:cs="Arial"/>
        </w:rPr>
        <w:t>prawo do przenoszenia danych osobowych, o którym mowa w art. 20 RODO;</w:t>
      </w:r>
    </w:p>
    <w:p w:rsidR="003B79EA" w:rsidRPr="00327E32" w:rsidRDefault="003B79EA" w:rsidP="003B79EA">
      <w:pPr>
        <w:numPr>
          <w:ilvl w:val="0"/>
          <w:numId w:val="23"/>
        </w:numPr>
        <w:spacing w:after="60"/>
        <w:ind w:left="1418" w:hanging="284"/>
        <w:contextualSpacing/>
        <w:jc w:val="both"/>
        <w:rPr>
          <w:rFonts w:ascii="Arial" w:hAnsi="Arial" w:cs="Arial"/>
        </w:rPr>
      </w:pPr>
      <w:r w:rsidRPr="00327E32">
        <w:rPr>
          <w:rFonts w:ascii="Arial" w:hAnsi="Arial" w:cs="Arial"/>
        </w:rPr>
        <w:t>na podstawie art. 21 RODO prawo sprzeciwu, wobec przetwarzania danych osobowych, gdyż podstawą prawną przetwarzania Pani/Pana danych osobowych jest art. 6 ust. 1 lit. c RODO;</w:t>
      </w:r>
    </w:p>
    <w:p w:rsidR="003B79EA" w:rsidRPr="00327E32" w:rsidRDefault="003B79EA" w:rsidP="003B79EA">
      <w:pPr>
        <w:numPr>
          <w:ilvl w:val="0"/>
          <w:numId w:val="24"/>
        </w:numPr>
        <w:spacing w:after="60"/>
        <w:ind w:left="1418" w:hanging="851"/>
        <w:contextualSpacing/>
        <w:jc w:val="both"/>
        <w:rPr>
          <w:rFonts w:ascii="Arial" w:hAnsi="Arial" w:cs="Arial"/>
        </w:rPr>
      </w:pPr>
      <w:r w:rsidRPr="00327E32">
        <w:rPr>
          <w:rFonts w:ascii="Arial" w:hAnsi="Arial" w:cs="Arial"/>
        </w:rP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9"/>
      <w:r w:rsidRPr="00327E32">
        <w:rPr>
          <w:rFonts w:ascii="Arial" w:hAnsi="Arial" w:cs="Arial"/>
        </w:rPr>
        <w:t>.</w:t>
      </w:r>
    </w:p>
    <w:p w:rsidR="003B79EA" w:rsidRPr="00327E32" w:rsidRDefault="003B79EA" w:rsidP="003B79EA">
      <w:pPr>
        <w:pStyle w:val="Nagwek2"/>
        <w:tabs>
          <w:tab w:val="clear" w:pos="680"/>
        </w:tabs>
        <w:ind w:left="567" w:hanging="567"/>
        <w:rPr>
          <w:rFonts w:ascii="Arial" w:hAnsi="Arial" w:cs="Arial"/>
        </w:rPr>
      </w:pPr>
      <w:r w:rsidRPr="00327E32">
        <w:rPr>
          <w:rFonts w:ascii="Arial" w:hAnsi="Arial" w:cs="Arial"/>
        </w:rPr>
        <w:t xml:space="preserve">Do spraw nieuregulowanych w niniejszej </w:t>
      </w:r>
      <w:r w:rsidRPr="00327E32">
        <w:rPr>
          <w:rFonts w:ascii="Arial" w:hAnsi="Arial" w:cs="Arial"/>
          <w:lang w:val="pl-PL"/>
        </w:rPr>
        <w:t>SIWZ</w:t>
      </w:r>
      <w:r w:rsidRPr="00327E32">
        <w:rPr>
          <w:rFonts w:ascii="Arial" w:hAnsi="Arial" w:cs="Arial"/>
        </w:rPr>
        <w:t xml:space="preserve"> mają zastosowanie przepisy ustawy z dnia 29 stycznia 2004 roku Prawo zamówień publicznych (</w:t>
      </w:r>
      <w:proofErr w:type="spellStart"/>
      <w:r w:rsidRPr="00327E32">
        <w:rPr>
          <w:rFonts w:ascii="Arial" w:hAnsi="Arial" w:cs="Arial"/>
        </w:rPr>
        <w:t>t.j</w:t>
      </w:r>
      <w:proofErr w:type="spellEnd"/>
      <w:r w:rsidRPr="00327E32">
        <w:rPr>
          <w:rFonts w:ascii="Arial" w:hAnsi="Arial" w:cs="Arial"/>
        </w:rPr>
        <w:t>. Dz. U. z  2018 r. poz. 1986) oraz przepisy Kodeksu cywilnego.</w:t>
      </w:r>
    </w:p>
    <w:p w:rsidR="003B79EA" w:rsidRPr="00327E32" w:rsidRDefault="003B79EA" w:rsidP="00565DEA">
      <w:pPr>
        <w:pStyle w:val="Nagwek1"/>
      </w:pPr>
      <w:r w:rsidRPr="00327E32">
        <w:t>Załącznikami do niniejszego dokumentu są:</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163"/>
      </w:tblGrid>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b/>
                <w:sz w:val="20"/>
                <w:szCs w:val="20"/>
              </w:rPr>
            </w:pPr>
            <w:r w:rsidRPr="00327E32">
              <w:rPr>
                <w:rFonts w:ascii="Arial" w:hAnsi="Arial" w:cs="Arial"/>
                <w:b/>
                <w:sz w:val="20"/>
                <w:szCs w:val="20"/>
              </w:rPr>
              <w:t xml:space="preserve">Nr </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b/>
                <w:sz w:val="20"/>
                <w:szCs w:val="20"/>
              </w:rPr>
            </w:pPr>
            <w:r w:rsidRPr="00327E32">
              <w:rPr>
                <w:rFonts w:ascii="Arial" w:hAnsi="Arial" w:cs="Arial"/>
                <w:b/>
                <w:sz w:val="20"/>
                <w:szCs w:val="20"/>
              </w:rPr>
              <w:t>Nazwa dokumentu / wzoru</w:t>
            </w:r>
          </w:p>
        </w:tc>
      </w:tr>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b/>
              </w:rPr>
            </w:pPr>
            <w:r w:rsidRPr="00327E32">
              <w:rPr>
                <w:rFonts w:ascii="Arial" w:hAnsi="Arial" w:cs="Arial"/>
              </w:rPr>
              <w:t>1</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Opis przedmiotu zamówienia – Dokumentacja przetargowa. zip</w:t>
            </w:r>
          </w:p>
        </w:tc>
      </w:tr>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2</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Formularz ofertowy</w:t>
            </w:r>
          </w:p>
        </w:tc>
      </w:tr>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3</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Oświadczenie o niepodleganiu wykluczeniu oraz spełnianiu warunków udziału w postępowaniu</w:t>
            </w:r>
          </w:p>
        </w:tc>
      </w:tr>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4</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 xml:space="preserve">Wykaz robót </w:t>
            </w:r>
          </w:p>
        </w:tc>
      </w:tr>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5</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 xml:space="preserve">Wykaz osób </w:t>
            </w:r>
          </w:p>
        </w:tc>
      </w:tr>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6</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Zobowiązanie innych podmiotów do udostępnienia zasobów</w:t>
            </w:r>
          </w:p>
        </w:tc>
      </w:tr>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7</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Oświadczenie wykonawcy o przynależności albo braku przynależności do tej samej grupy kapitałowej</w:t>
            </w:r>
          </w:p>
        </w:tc>
      </w:tr>
      <w:tr w:rsidR="003B79EA" w:rsidRPr="00327E32" w:rsidTr="00A93C38">
        <w:trPr>
          <w:jc w:val="center"/>
        </w:trPr>
        <w:tc>
          <w:tcPr>
            <w:tcW w:w="828"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8</w:t>
            </w:r>
          </w:p>
        </w:tc>
        <w:tc>
          <w:tcPr>
            <w:tcW w:w="8163" w:type="dxa"/>
            <w:tcBorders>
              <w:top w:val="single" w:sz="4" w:space="0" w:color="auto"/>
              <w:left w:val="single" w:sz="4" w:space="0" w:color="auto"/>
              <w:bottom w:val="single" w:sz="4" w:space="0" w:color="auto"/>
              <w:right w:val="single" w:sz="4" w:space="0" w:color="auto"/>
            </w:tcBorders>
            <w:hideMark/>
          </w:tcPr>
          <w:p w:rsidR="003B79EA" w:rsidRPr="00327E32" w:rsidRDefault="003B79EA" w:rsidP="00A93C38">
            <w:pPr>
              <w:jc w:val="both"/>
              <w:rPr>
                <w:rFonts w:ascii="Arial" w:hAnsi="Arial" w:cs="Arial"/>
              </w:rPr>
            </w:pPr>
            <w:r w:rsidRPr="00327E32">
              <w:rPr>
                <w:rFonts w:ascii="Arial" w:hAnsi="Arial" w:cs="Arial"/>
              </w:rPr>
              <w:t>Projekt umowy</w:t>
            </w:r>
          </w:p>
        </w:tc>
      </w:tr>
    </w:tbl>
    <w:p w:rsidR="004B7EF8" w:rsidRPr="004B7EF8" w:rsidRDefault="004B7EF8" w:rsidP="004B7EF8">
      <w:pPr>
        <w:pStyle w:val="Nagwek2"/>
        <w:numPr>
          <w:ilvl w:val="0"/>
          <w:numId w:val="0"/>
        </w:numPr>
        <w:ind w:left="680"/>
        <w:rPr>
          <w:lang w:val="pl-PL"/>
        </w:rPr>
      </w:pPr>
      <w:bookmarkStart w:id="21" w:name="_GoBack"/>
      <w:bookmarkEnd w:id="21"/>
    </w:p>
    <w:sectPr w:rsidR="004B7EF8" w:rsidRPr="004B7EF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9E" w:rsidRDefault="002A4C9E">
      <w:r>
        <w:separator/>
      </w:r>
    </w:p>
  </w:endnote>
  <w:endnote w:type="continuationSeparator" w:id="0">
    <w:p w:rsidR="002A4C9E" w:rsidRDefault="002A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09" w:rsidRDefault="00C33B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7403A3">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403A3">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403A3">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09" w:rsidRDefault="00C33B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9E" w:rsidRDefault="002A4C9E">
      <w:r>
        <w:separator/>
      </w:r>
    </w:p>
  </w:footnote>
  <w:footnote w:type="continuationSeparator" w:id="0">
    <w:p w:rsidR="002A4C9E" w:rsidRDefault="002A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09" w:rsidRDefault="00C33B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C33B09">
    <w:pPr>
      <w:pStyle w:val="Nagwek"/>
      <w:jc w:val="center"/>
      <w:rPr>
        <w:sz w:val="18"/>
        <w:szCs w:val="18"/>
      </w:rPr>
    </w:pPr>
    <w:r>
      <w:rPr>
        <w:sz w:val="18"/>
        <w:szCs w:val="18"/>
      </w:rPr>
      <w:t>Remont dachu: (segment A) na budynku (18-1) oraz (segment B) na budynku (18-2) na terenie CEBEA, Politechnika Krakowska, ul. Lea 114 w Krakowie.</w:t>
    </w:r>
  </w:p>
  <w:p w:rsidR="00D35830" w:rsidRDefault="007403A3">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09" w:rsidRDefault="00C33B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BD"/>
    <w:multiLevelType w:val="hybridMultilevel"/>
    <w:tmpl w:val="55CCE4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66AF7"/>
    <w:multiLevelType w:val="hybridMultilevel"/>
    <w:tmpl w:val="6DBC3DB4"/>
    <w:lvl w:ilvl="0" w:tplc="F5AA250A">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0A3C49DB"/>
    <w:multiLevelType w:val="hybridMultilevel"/>
    <w:tmpl w:val="38A46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nsid w:val="1D0206B8"/>
    <w:multiLevelType w:val="hybridMultilevel"/>
    <w:tmpl w:val="06C86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25F1505D"/>
    <w:multiLevelType w:val="multilevel"/>
    <w:tmpl w:val="74880058"/>
    <w:lvl w:ilvl="0">
      <w:numFmt w:val="decimal"/>
      <w:lvlText w:val=""/>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CEF0763"/>
    <w:multiLevelType w:val="hybridMultilevel"/>
    <w:tmpl w:val="FCAE6760"/>
    <w:lvl w:ilvl="0" w:tplc="04150017">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95053A0"/>
    <w:multiLevelType w:val="hybridMultilevel"/>
    <w:tmpl w:val="AA680D58"/>
    <w:lvl w:ilvl="0" w:tplc="5E8CB2BA">
      <w:start w:val="1"/>
      <w:numFmt w:val="decimal"/>
      <w:lvlText w:val="%1."/>
      <w:lvlJc w:val="left"/>
      <w:rPr>
        <w:rFonts w:ascii="Times New Roman" w:eastAsia="Times New Roman" w:hAnsi="Times New Roman" w:cs="Times New Roman"/>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B9078EA"/>
    <w:multiLevelType w:val="hybridMultilevel"/>
    <w:tmpl w:val="025E4CBE"/>
    <w:lvl w:ilvl="0" w:tplc="04150017">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77343A"/>
    <w:multiLevelType w:val="hybridMultilevel"/>
    <w:tmpl w:val="B20C0FFE"/>
    <w:lvl w:ilvl="0" w:tplc="04150017">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2"/>
  </w:num>
  <w:num w:numId="2">
    <w:abstractNumId w:val="17"/>
  </w:num>
  <w:num w:numId="3">
    <w:abstractNumId w:val="24"/>
  </w:num>
  <w:num w:numId="4">
    <w:abstractNumId w:val="18"/>
  </w:num>
  <w:num w:numId="5">
    <w:abstractNumId w:val="10"/>
  </w:num>
  <w:num w:numId="6">
    <w:abstractNumId w:val="8"/>
  </w:num>
  <w:num w:numId="7">
    <w:abstractNumId w:val="9"/>
  </w:num>
  <w:num w:numId="8">
    <w:abstractNumId w:val="31"/>
  </w:num>
  <w:num w:numId="9">
    <w:abstractNumId w:val="7"/>
  </w:num>
  <w:num w:numId="10">
    <w:abstractNumId w:val="25"/>
  </w:num>
  <w:num w:numId="11">
    <w:abstractNumId w:val="5"/>
  </w:num>
  <w:num w:numId="12">
    <w:abstractNumId w:val="27"/>
  </w:num>
  <w:num w:numId="13">
    <w:abstractNumId w:val="29"/>
  </w:num>
  <w:num w:numId="14">
    <w:abstractNumId w:val="30"/>
  </w:num>
  <w:num w:numId="15">
    <w:abstractNumId w:val="3"/>
  </w:num>
  <w:num w:numId="16">
    <w:abstractNumId w:val="21"/>
  </w:num>
  <w:num w:numId="17">
    <w:abstractNumId w:val="19"/>
  </w:num>
  <w:num w:numId="18">
    <w:abstractNumId w:val="2"/>
  </w:num>
  <w:num w:numId="19">
    <w:abstractNumId w:val="26"/>
  </w:num>
  <w:num w:numId="20">
    <w:abstractNumId w:val="16"/>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22"/>
  </w:num>
  <w:num w:numId="25">
    <w:abstractNumId w:val="20"/>
  </w:num>
  <w:num w:numId="26">
    <w:abstractNumId w:val="23"/>
  </w:num>
  <w:num w:numId="27">
    <w:abstractNumId w:val="11"/>
  </w:num>
  <w:num w:numId="28">
    <w:abstractNumId w:val="1"/>
  </w:num>
  <w:num w:numId="29">
    <w:abstractNumId w:val="0"/>
  </w:num>
  <w:num w:numId="30">
    <w:abstractNumId w:val="13"/>
  </w:num>
  <w:num w:numId="31">
    <w:abstractNumId w:val="32"/>
  </w:num>
  <w:num w:numId="32">
    <w:abstractNumId w:val="15"/>
  </w:num>
  <w:num w:numId="33">
    <w:abstractNumId w:val="4"/>
  </w:num>
  <w:num w:numId="3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C9E"/>
    <w:rsid w:val="00004D89"/>
    <w:rsid w:val="000067E5"/>
    <w:rsid w:val="00012833"/>
    <w:rsid w:val="00020641"/>
    <w:rsid w:val="00020FF3"/>
    <w:rsid w:val="00026453"/>
    <w:rsid w:val="00031855"/>
    <w:rsid w:val="00033447"/>
    <w:rsid w:val="00034D1A"/>
    <w:rsid w:val="00035372"/>
    <w:rsid w:val="00036DB5"/>
    <w:rsid w:val="0004094C"/>
    <w:rsid w:val="000471B4"/>
    <w:rsid w:val="00050901"/>
    <w:rsid w:val="00051DC0"/>
    <w:rsid w:val="00056B6A"/>
    <w:rsid w:val="0005779B"/>
    <w:rsid w:val="000666AF"/>
    <w:rsid w:val="00067B0F"/>
    <w:rsid w:val="0007352F"/>
    <w:rsid w:val="00080783"/>
    <w:rsid w:val="00082134"/>
    <w:rsid w:val="00087B64"/>
    <w:rsid w:val="000A1C80"/>
    <w:rsid w:val="000A1CDA"/>
    <w:rsid w:val="000A2E0B"/>
    <w:rsid w:val="000A59AF"/>
    <w:rsid w:val="000B08A9"/>
    <w:rsid w:val="000B6510"/>
    <w:rsid w:val="000C63A2"/>
    <w:rsid w:val="000C732C"/>
    <w:rsid w:val="000C7601"/>
    <w:rsid w:val="000D3BC4"/>
    <w:rsid w:val="000E7443"/>
    <w:rsid w:val="000F01D8"/>
    <w:rsid w:val="000F53AD"/>
    <w:rsid w:val="00125A9A"/>
    <w:rsid w:val="00126357"/>
    <w:rsid w:val="00127036"/>
    <w:rsid w:val="00130F77"/>
    <w:rsid w:val="00133E50"/>
    <w:rsid w:val="0013434C"/>
    <w:rsid w:val="00141A13"/>
    <w:rsid w:val="00150032"/>
    <w:rsid w:val="001542F3"/>
    <w:rsid w:val="001644FA"/>
    <w:rsid w:val="00170922"/>
    <w:rsid w:val="00180BDE"/>
    <w:rsid w:val="0018407C"/>
    <w:rsid w:val="001869B2"/>
    <w:rsid w:val="00191475"/>
    <w:rsid w:val="00192FC5"/>
    <w:rsid w:val="00194EF2"/>
    <w:rsid w:val="001B3F5E"/>
    <w:rsid w:val="001B6A19"/>
    <w:rsid w:val="001C30E8"/>
    <w:rsid w:val="001C5986"/>
    <w:rsid w:val="001E0CA6"/>
    <w:rsid w:val="001E4CE2"/>
    <w:rsid w:val="001E66C0"/>
    <w:rsid w:val="001F1894"/>
    <w:rsid w:val="001F1FE4"/>
    <w:rsid w:val="00201D7C"/>
    <w:rsid w:val="00207232"/>
    <w:rsid w:val="002116B1"/>
    <w:rsid w:val="002239C2"/>
    <w:rsid w:val="00223EF2"/>
    <w:rsid w:val="00226999"/>
    <w:rsid w:val="002306BE"/>
    <w:rsid w:val="00232EF6"/>
    <w:rsid w:val="0023697B"/>
    <w:rsid w:val="00243FB4"/>
    <w:rsid w:val="002457DC"/>
    <w:rsid w:val="0024673F"/>
    <w:rsid w:val="00263EFE"/>
    <w:rsid w:val="00264019"/>
    <w:rsid w:val="002653C3"/>
    <w:rsid w:val="00273370"/>
    <w:rsid w:val="002746F7"/>
    <w:rsid w:val="00276982"/>
    <w:rsid w:val="002962E0"/>
    <w:rsid w:val="002963F2"/>
    <w:rsid w:val="002A2D4A"/>
    <w:rsid w:val="002A4C9E"/>
    <w:rsid w:val="002B22BF"/>
    <w:rsid w:val="002D4E51"/>
    <w:rsid w:val="002E5E36"/>
    <w:rsid w:val="002E666C"/>
    <w:rsid w:val="002E7C8B"/>
    <w:rsid w:val="002F07D4"/>
    <w:rsid w:val="0031141E"/>
    <w:rsid w:val="003134B0"/>
    <w:rsid w:val="00316DAB"/>
    <w:rsid w:val="003200AE"/>
    <w:rsid w:val="003209A8"/>
    <w:rsid w:val="00322993"/>
    <w:rsid w:val="00325E66"/>
    <w:rsid w:val="00330F50"/>
    <w:rsid w:val="00333636"/>
    <w:rsid w:val="00333EB5"/>
    <w:rsid w:val="00333EF6"/>
    <w:rsid w:val="00334E8F"/>
    <w:rsid w:val="00335C23"/>
    <w:rsid w:val="003440B4"/>
    <w:rsid w:val="0034463B"/>
    <w:rsid w:val="00361499"/>
    <w:rsid w:val="00365EBB"/>
    <w:rsid w:val="00370A37"/>
    <w:rsid w:val="00374986"/>
    <w:rsid w:val="0037719D"/>
    <w:rsid w:val="0038188C"/>
    <w:rsid w:val="00383BC8"/>
    <w:rsid w:val="00383CBC"/>
    <w:rsid w:val="00384056"/>
    <w:rsid w:val="003B79EA"/>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B7EF8"/>
    <w:rsid w:val="004C3FCD"/>
    <w:rsid w:val="004C525B"/>
    <w:rsid w:val="004C5BC9"/>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47893"/>
    <w:rsid w:val="00551542"/>
    <w:rsid w:val="0055462F"/>
    <w:rsid w:val="00562E86"/>
    <w:rsid w:val="005631F3"/>
    <w:rsid w:val="00565DEA"/>
    <w:rsid w:val="00571EFD"/>
    <w:rsid w:val="005741F3"/>
    <w:rsid w:val="005828F4"/>
    <w:rsid w:val="005905D6"/>
    <w:rsid w:val="005A468C"/>
    <w:rsid w:val="005B4881"/>
    <w:rsid w:val="005C46D9"/>
    <w:rsid w:val="005C7162"/>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86AC8"/>
    <w:rsid w:val="00694162"/>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245FC"/>
    <w:rsid w:val="007306FC"/>
    <w:rsid w:val="00730E7F"/>
    <w:rsid w:val="00732B5E"/>
    <w:rsid w:val="00734784"/>
    <w:rsid w:val="007403A3"/>
    <w:rsid w:val="00740B94"/>
    <w:rsid w:val="00740EFA"/>
    <w:rsid w:val="00741CCD"/>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0361"/>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061A7"/>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9413C"/>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40A7"/>
    <w:rsid w:val="00A46681"/>
    <w:rsid w:val="00A50B70"/>
    <w:rsid w:val="00A54376"/>
    <w:rsid w:val="00A56785"/>
    <w:rsid w:val="00A56852"/>
    <w:rsid w:val="00A666E0"/>
    <w:rsid w:val="00A70B48"/>
    <w:rsid w:val="00A722BA"/>
    <w:rsid w:val="00A813BF"/>
    <w:rsid w:val="00A86605"/>
    <w:rsid w:val="00A90128"/>
    <w:rsid w:val="00A936A2"/>
    <w:rsid w:val="00A9512C"/>
    <w:rsid w:val="00A966A6"/>
    <w:rsid w:val="00A96E95"/>
    <w:rsid w:val="00AA5FCE"/>
    <w:rsid w:val="00AA661F"/>
    <w:rsid w:val="00AB4119"/>
    <w:rsid w:val="00AB7036"/>
    <w:rsid w:val="00AC3CE1"/>
    <w:rsid w:val="00AD0024"/>
    <w:rsid w:val="00AD6A2E"/>
    <w:rsid w:val="00AD7F2C"/>
    <w:rsid w:val="00AE4E38"/>
    <w:rsid w:val="00AE64D1"/>
    <w:rsid w:val="00AF1311"/>
    <w:rsid w:val="00AF616D"/>
    <w:rsid w:val="00B05777"/>
    <w:rsid w:val="00B0712C"/>
    <w:rsid w:val="00B11855"/>
    <w:rsid w:val="00B36CE0"/>
    <w:rsid w:val="00B44149"/>
    <w:rsid w:val="00B51D96"/>
    <w:rsid w:val="00B8343A"/>
    <w:rsid w:val="00B8358F"/>
    <w:rsid w:val="00B90CFE"/>
    <w:rsid w:val="00B932A5"/>
    <w:rsid w:val="00B97667"/>
    <w:rsid w:val="00BA1AB5"/>
    <w:rsid w:val="00BB295E"/>
    <w:rsid w:val="00BC04D7"/>
    <w:rsid w:val="00BE156C"/>
    <w:rsid w:val="00BF579F"/>
    <w:rsid w:val="00BF6DEC"/>
    <w:rsid w:val="00C00534"/>
    <w:rsid w:val="00C03499"/>
    <w:rsid w:val="00C06D30"/>
    <w:rsid w:val="00C20DA9"/>
    <w:rsid w:val="00C2712C"/>
    <w:rsid w:val="00C33B09"/>
    <w:rsid w:val="00C4751A"/>
    <w:rsid w:val="00C530BF"/>
    <w:rsid w:val="00C559F8"/>
    <w:rsid w:val="00C70735"/>
    <w:rsid w:val="00C74BC5"/>
    <w:rsid w:val="00C85325"/>
    <w:rsid w:val="00CA3D6E"/>
    <w:rsid w:val="00CB6608"/>
    <w:rsid w:val="00CC3CF3"/>
    <w:rsid w:val="00CC4ADC"/>
    <w:rsid w:val="00CC7A81"/>
    <w:rsid w:val="00CD1C53"/>
    <w:rsid w:val="00CD2A67"/>
    <w:rsid w:val="00CE1482"/>
    <w:rsid w:val="00CE1F43"/>
    <w:rsid w:val="00CF3703"/>
    <w:rsid w:val="00CF5E42"/>
    <w:rsid w:val="00D06196"/>
    <w:rsid w:val="00D06289"/>
    <w:rsid w:val="00D07762"/>
    <w:rsid w:val="00D14E18"/>
    <w:rsid w:val="00D218B3"/>
    <w:rsid w:val="00D23093"/>
    <w:rsid w:val="00D30384"/>
    <w:rsid w:val="00D35830"/>
    <w:rsid w:val="00D45566"/>
    <w:rsid w:val="00D65942"/>
    <w:rsid w:val="00D67BC1"/>
    <w:rsid w:val="00D94CD8"/>
    <w:rsid w:val="00D95357"/>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94BA8"/>
    <w:rsid w:val="00FB5143"/>
    <w:rsid w:val="00FD0B5A"/>
    <w:rsid w:val="00FD5B5F"/>
    <w:rsid w:val="00FE474E"/>
    <w:rsid w:val="00FE6971"/>
    <w:rsid w:val="00FE78F0"/>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C33B09"/>
    <w:rPr>
      <w:sz w:val="24"/>
      <w:szCs w:val="24"/>
    </w:rPr>
  </w:style>
  <w:style w:type="paragraph" w:customStyle="1" w:styleId="WW-Domylnie">
    <w:name w:val="WW-Domyślnie"/>
    <w:rsid w:val="00CF5E42"/>
    <w:pPr>
      <w:tabs>
        <w:tab w:val="left" w:pos="708"/>
      </w:tabs>
      <w:suppressAutoHyphens/>
      <w:spacing w:line="100" w:lineRule="atLeast"/>
    </w:pPr>
    <w:rPr>
      <w:rFonts w:ascii="Arial" w:eastAsia="SimSun" w:hAnsi="Arial" w:cs="Arial"/>
      <w:color w:val="000000"/>
      <w:sz w:val="24"/>
      <w:szCs w:val="24"/>
      <w:lang w:eastAsia="ar-SA"/>
    </w:rPr>
  </w:style>
  <w:style w:type="character" w:styleId="Hipercze">
    <w:name w:val="Hyperlink"/>
    <w:rsid w:val="003B79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pk.edu.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na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24</Pages>
  <Words>8124</Words>
  <Characters>51202</Characters>
  <Application>Microsoft Office Word</Application>
  <DocSecurity>0</DocSecurity>
  <Lines>426</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Banach</dc:creator>
  <cp:keywords/>
  <cp:lastModifiedBy>Sylwia Banach</cp:lastModifiedBy>
  <cp:revision>2</cp:revision>
  <cp:lastPrinted>1900-12-31T23:00:00Z</cp:lastPrinted>
  <dcterms:created xsi:type="dcterms:W3CDTF">2019-12-18T08:07:00Z</dcterms:created>
  <dcterms:modified xsi:type="dcterms:W3CDTF">2019-12-18T08:07:00Z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