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F86" w:rsidRDefault="00C37F86" w:rsidP="00D1236C">
      <w:pPr>
        <w:suppressAutoHyphens/>
        <w:spacing w:line="360" w:lineRule="auto"/>
        <w:jc w:val="both"/>
        <w:rPr>
          <w:rFonts w:ascii="Arial" w:hAnsi="Arial"/>
          <w:b/>
          <w:sz w:val="22"/>
          <w:szCs w:val="22"/>
          <w:lang w:eastAsia="ar-SA"/>
        </w:rPr>
      </w:pPr>
    </w:p>
    <w:p w:rsidR="00C37F86" w:rsidRDefault="00C37F86" w:rsidP="00D1236C">
      <w:pPr>
        <w:jc w:val="both"/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b/>
          <w:bCs/>
          <w:sz w:val="24"/>
        </w:rPr>
        <w:t>Energetyka Cieplna Sp. z o.o.</w:t>
      </w:r>
    </w:p>
    <w:p w:rsidR="00C37F86" w:rsidRDefault="00C37F86" w:rsidP="00D1236C">
      <w:pPr>
        <w:jc w:val="both"/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b/>
          <w:bCs/>
          <w:sz w:val="24"/>
        </w:rPr>
        <w:t>ul. Przemysłowa 2</w:t>
      </w:r>
    </w:p>
    <w:p w:rsidR="00C37F86" w:rsidRDefault="00C37F86" w:rsidP="00D1236C">
      <w:pPr>
        <w:jc w:val="both"/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b/>
          <w:bCs/>
          <w:sz w:val="24"/>
        </w:rPr>
        <w:t>96-100 Skierniewice</w:t>
      </w:r>
    </w:p>
    <w:p w:rsidR="00C37F86" w:rsidRDefault="00C37F86" w:rsidP="00D1236C">
      <w:pPr>
        <w:pStyle w:val="Nagwek"/>
        <w:tabs>
          <w:tab w:val="left" w:pos="708"/>
        </w:tabs>
        <w:jc w:val="both"/>
        <w:rPr>
          <w:rFonts w:asciiTheme="minorHAnsi" w:hAnsiTheme="minorHAnsi"/>
          <w:b/>
          <w:bCs/>
          <w:sz w:val="24"/>
        </w:rPr>
      </w:pPr>
    </w:p>
    <w:p w:rsidR="00C37F86" w:rsidRDefault="00C37F86" w:rsidP="00D1236C">
      <w:pPr>
        <w:pStyle w:val="Nagwek"/>
        <w:tabs>
          <w:tab w:val="left" w:pos="3686"/>
          <w:tab w:val="left" w:pos="7371"/>
        </w:tabs>
        <w:jc w:val="both"/>
        <w:rPr>
          <w:rFonts w:asciiTheme="minorHAnsi" w:hAnsiTheme="minorHAnsi"/>
          <w:sz w:val="24"/>
        </w:rPr>
      </w:pPr>
    </w:p>
    <w:p w:rsidR="00C37F86" w:rsidRDefault="004C56D8" w:rsidP="00D1236C">
      <w:pPr>
        <w:pStyle w:val="Nagwek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b/>
          <w:bCs/>
          <w:sz w:val="24"/>
        </w:rPr>
        <w:t>Pismo: 57/2019/XI/11</w:t>
      </w:r>
      <w:r w:rsidR="00C37F86">
        <w:rPr>
          <w:rFonts w:asciiTheme="minorHAnsi" w:hAnsiTheme="minorHAnsi"/>
          <w:sz w:val="24"/>
        </w:rPr>
        <w:tab/>
        <w:t xml:space="preserve">                                                              </w:t>
      </w:r>
      <w:r w:rsidR="004C1BA1">
        <w:rPr>
          <w:rFonts w:asciiTheme="minorHAnsi" w:hAnsiTheme="minorHAnsi"/>
          <w:sz w:val="24"/>
        </w:rPr>
        <w:t>Skierniewice dnia: 2019-12-13</w:t>
      </w:r>
    </w:p>
    <w:p w:rsidR="00C37F86" w:rsidRDefault="00C37F86" w:rsidP="00D1236C">
      <w:pPr>
        <w:pStyle w:val="Nagwek"/>
        <w:tabs>
          <w:tab w:val="left" w:pos="708"/>
        </w:tabs>
        <w:jc w:val="both"/>
        <w:rPr>
          <w:rFonts w:asciiTheme="minorHAnsi" w:hAnsiTheme="minorHAnsi"/>
          <w:sz w:val="24"/>
        </w:rPr>
      </w:pPr>
    </w:p>
    <w:p w:rsidR="00C37F86" w:rsidRDefault="00C37F86" w:rsidP="00D1236C">
      <w:pPr>
        <w:pStyle w:val="Nagwek"/>
        <w:tabs>
          <w:tab w:val="left" w:pos="708"/>
        </w:tabs>
        <w:jc w:val="both"/>
        <w:rPr>
          <w:rFonts w:asciiTheme="minorHAnsi" w:hAnsiTheme="minorHAnsi"/>
          <w:sz w:val="24"/>
        </w:rPr>
      </w:pPr>
    </w:p>
    <w:p w:rsidR="00C37F86" w:rsidRDefault="00C37F86" w:rsidP="00D1236C">
      <w:pPr>
        <w:pStyle w:val="Nagwek"/>
        <w:tabs>
          <w:tab w:val="left" w:pos="708"/>
        </w:tabs>
        <w:jc w:val="both"/>
        <w:rPr>
          <w:rFonts w:asciiTheme="minorHAnsi" w:hAnsiTheme="minorHAnsi"/>
          <w:sz w:val="24"/>
        </w:rPr>
      </w:pPr>
    </w:p>
    <w:p w:rsidR="00C37F86" w:rsidRDefault="00C37F86" w:rsidP="00D1236C">
      <w:pPr>
        <w:pStyle w:val="Nagwek"/>
        <w:tabs>
          <w:tab w:val="left" w:pos="708"/>
        </w:tabs>
        <w:jc w:val="both"/>
        <w:rPr>
          <w:rFonts w:asciiTheme="minorHAnsi" w:hAnsiTheme="minorHAnsi"/>
          <w:sz w:val="24"/>
        </w:rPr>
      </w:pPr>
    </w:p>
    <w:p w:rsidR="00C37F86" w:rsidRDefault="00F7308B" w:rsidP="00D1236C">
      <w:pPr>
        <w:pStyle w:val="Nagwek1"/>
        <w:jc w:val="both"/>
        <w:rPr>
          <w:rFonts w:asciiTheme="minorHAnsi" w:hAnsiTheme="minorHAnsi"/>
          <w:sz w:val="28"/>
        </w:rPr>
      </w:pPr>
      <w:r>
        <w:rPr>
          <w:rFonts w:asciiTheme="minorHAnsi" w:hAnsiTheme="minorHAnsi"/>
        </w:rPr>
        <w:t xml:space="preserve">                                                                </w:t>
      </w:r>
      <w:r w:rsidR="00C37F86">
        <w:rPr>
          <w:rFonts w:asciiTheme="minorHAnsi" w:hAnsiTheme="minorHAnsi"/>
        </w:rPr>
        <w:t>O D P O W I E D Ź</w:t>
      </w:r>
    </w:p>
    <w:p w:rsidR="00C37F86" w:rsidRDefault="00F7308B" w:rsidP="00D1236C">
      <w:pPr>
        <w:pStyle w:val="Nagwek1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                     </w:t>
      </w:r>
      <w:r w:rsidR="00C37F86">
        <w:rPr>
          <w:rFonts w:asciiTheme="minorHAnsi" w:hAnsiTheme="minorHAnsi"/>
        </w:rPr>
        <w:t>na zapytania w sprawie SIWZ</w:t>
      </w:r>
    </w:p>
    <w:p w:rsidR="00C37F86" w:rsidRDefault="00C37F86" w:rsidP="00D1236C">
      <w:pPr>
        <w:spacing w:before="120" w:after="120" w:line="360" w:lineRule="auto"/>
        <w:ind w:left="284"/>
        <w:jc w:val="both"/>
        <w:rPr>
          <w:rFonts w:asciiTheme="minorHAnsi" w:hAnsiTheme="minorHAnsi"/>
          <w:i/>
          <w:sz w:val="24"/>
        </w:rPr>
      </w:pPr>
      <w:r>
        <w:rPr>
          <w:rFonts w:asciiTheme="minorHAnsi" w:hAnsiTheme="minorHAnsi"/>
          <w:i/>
          <w:sz w:val="24"/>
        </w:rPr>
        <w:t>Szanowni Państwo,</w:t>
      </w:r>
    </w:p>
    <w:p w:rsidR="00C37F86" w:rsidRDefault="00C37F86" w:rsidP="00D1236C">
      <w:pPr>
        <w:pStyle w:val="Tekstpodstawowywcity3"/>
        <w:spacing w:before="120" w:line="276" w:lineRule="auto"/>
        <w:ind w:left="0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Uprzejmie </w:t>
      </w:r>
      <w:r w:rsidR="004C1BA1">
        <w:rPr>
          <w:rFonts w:asciiTheme="minorHAnsi" w:hAnsiTheme="minorHAnsi"/>
          <w:sz w:val="24"/>
        </w:rPr>
        <w:t xml:space="preserve">informujemy, iż w dniach </w:t>
      </w:r>
      <w:r w:rsidR="00F7308B">
        <w:rPr>
          <w:rFonts w:asciiTheme="minorHAnsi" w:hAnsiTheme="minorHAnsi"/>
          <w:sz w:val="24"/>
        </w:rPr>
        <w:t>11</w:t>
      </w:r>
      <w:r w:rsidR="004C1BA1">
        <w:rPr>
          <w:rFonts w:asciiTheme="minorHAnsi" w:hAnsiTheme="minorHAnsi"/>
          <w:sz w:val="24"/>
        </w:rPr>
        <w:t>-12</w:t>
      </w:r>
      <w:bookmarkStart w:id="0" w:name="_GoBack"/>
      <w:bookmarkEnd w:id="0"/>
      <w:r w:rsidR="00F7308B">
        <w:rPr>
          <w:rFonts w:asciiTheme="minorHAnsi" w:hAnsiTheme="minorHAnsi"/>
          <w:sz w:val="24"/>
        </w:rPr>
        <w:t>.</w:t>
      </w:r>
      <w:r>
        <w:rPr>
          <w:rFonts w:asciiTheme="minorHAnsi" w:hAnsiTheme="minorHAnsi"/>
          <w:sz w:val="24"/>
        </w:rPr>
        <w:t>12.2019 r. do Zamawiającego wpłynęła prośba o</w:t>
      </w:r>
      <w:r w:rsidR="00AE6180">
        <w:rPr>
          <w:rFonts w:asciiTheme="minorHAnsi" w:hAnsiTheme="minorHAnsi"/>
          <w:sz w:val="24"/>
        </w:rPr>
        <w:t> </w:t>
      </w:r>
      <w:r>
        <w:rPr>
          <w:rFonts w:asciiTheme="minorHAnsi" w:hAnsiTheme="minorHAnsi"/>
          <w:sz w:val="24"/>
        </w:rPr>
        <w:t>wyjaśnienie zapisu specyfikacji istotnych warunków zamówienia, w postępowaniu prowadzonym na podstawie przepisów ustawy z dnia 29 stycznia 2004 roku Prawo Zamówień Publicznych (</w:t>
      </w:r>
      <w:proofErr w:type="spellStart"/>
      <w:r>
        <w:rPr>
          <w:rFonts w:asciiTheme="minorHAnsi" w:hAnsiTheme="minorHAnsi"/>
          <w:sz w:val="24"/>
        </w:rPr>
        <w:t>t.j</w:t>
      </w:r>
      <w:proofErr w:type="spellEnd"/>
      <w:r>
        <w:rPr>
          <w:rFonts w:asciiTheme="minorHAnsi" w:hAnsiTheme="minorHAnsi"/>
          <w:sz w:val="24"/>
        </w:rPr>
        <w:t>. Dz.U. z 2019 r. poz. 1843)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24"/>
        </w:rPr>
        <w:t xml:space="preserve">w trybie </w:t>
      </w:r>
      <w:r>
        <w:rPr>
          <w:rFonts w:asciiTheme="minorHAnsi" w:hAnsiTheme="minorHAnsi"/>
          <w:b/>
          <w:sz w:val="24"/>
        </w:rPr>
        <w:t>przetargu nieograniczonego</w:t>
      </w:r>
      <w:r>
        <w:rPr>
          <w:rFonts w:asciiTheme="minorHAnsi" w:hAnsiTheme="minorHAnsi"/>
          <w:sz w:val="24"/>
        </w:rPr>
        <w:t>, na:</w:t>
      </w:r>
    </w:p>
    <w:p w:rsidR="00C37F86" w:rsidRDefault="00C37F86" w:rsidP="00D1236C">
      <w:pPr>
        <w:pStyle w:val="Tekstpodstawowywcity3"/>
        <w:spacing w:before="120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b/>
          <w:sz w:val="24"/>
        </w:rPr>
        <w:t>Rozbudowę EC Sp. z o.o. w Skierniewicach o wysokosprawny blok kogeneracyjny oparty na</w:t>
      </w:r>
      <w:r w:rsidR="00AE6180">
        <w:rPr>
          <w:rFonts w:asciiTheme="minorHAnsi" w:hAnsiTheme="minorHAnsi"/>
          <w:b/>
          <w:sz w:val="24"/>
        </w:rPr>
        <w:t> </w:t>
      </w:r>
      <w:r>
        <w:rPr>
          <w:rFonts w:asciiTheme="minorHAnsi" w:hAnsiTheme="minorHAnsi"/>
          <w:b/>
          <w:sz w:val="24"/>
        </w:rPr>
        <w:t>silnikach gazowych</w:t>
      </w:r>
      <w:r>
        <w:rPr>
          <w:rFonts w:asciiTheme="minorHAnsi" w:hAnsiTheme="minorHAnsi"/>
          <w:sz w:val="24"/>
        </w:rPr>
        <w:t>,</w:t>
      </w:r>
    </w:p>
    <w:p w:rsidR="00C37F86" w:rsidRPr="0081320E" w:rsidRDefault="00C37F86" w:rsidP="00D1236C">
      <w:pPr>
        <w:pStyle w:val="Tekstpodstawowywcity3"/>
        <w:spacing w:before="120"/>
        <w:ind w:left="0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Treść wspomnianej prośby jest następująca :</w:t>
      </w:r>
      <w:r>
        <w:rPr>
          <w:sz w:val="24"/>
          <w:szCs w:val="24"/>
        </w:rPr>
        <w:t> </w:t>
      </w:r>
    </w:p>
    <w:p w:rsidR="00C37F86" w:rsidRPr="0069687A" w:rsidRDefault="00C37F86" w:rsidP="00D1236C">
      <w:pPr>
        <w:jc w:val="both"/>
        <w:rPr>
          <w:rFonts w:ascii="Arial" w:hAnsi="Arial" w:cs="Arial"/>
          <w:sz w:val="22"/>
          <w:szCs w:val="22"/>
        </w:rPr>
      </w:pPr>
    </w:p>
    <w:p w:rsidR="00C37F86" w:rsidRDefault="0069269C" w:rsidP="00D1236C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</w:t>
      </w:r>
    </w:p>
    <w:p w:rsidR="00C37F86" w:rsidRPr="00D53F70" w:rsidRDefault="00C37F86" w:rsidP="00D1236C">
      <w:pPr>
        <w:pStyle w:val="Default"/>
        <w:jc w:val="both"/>
        <w:rPr>
          <w:b/>
          <w:bCs/>
          <w:sz w:val="22"/>
          <w:szCs w:val="22"/>
        </w:rPr>
      </w:pPr>
    </w:p>
    <w:p w:rsidR="00BC2163" w:rsidRPr="00FB3B6E" w:rsidRDefault="00BC2163" w:rsidP="00BC2163">
      <w:pPr>
        <w:jc w:val="both"/>
        <w:rPr>
          <w:rFonts w:ascii="Calibri" w:eastAsia="Calibri" w:hAnsi="Calibri" w:cs="Arial"/>
          <w:bCs/>
          <w:sz w:val="22"/>
          <w:szCs w:val="22"/>
          <w:lang w:eastAsia="en-US"/>
        </w:rPr>
      </w:pPr>
      <w:r w:rsidRPr="00FB3B6E">
        <w:rPr>
          <w:rFonts w:ascii="Calibri" w:eastAsia="Calibri" w:hAnsi="Calibri" w:cs="Arial"/>
          <w:bCs/>
          <w:sz w:val="22"/>
          <w:szCs w:val="22"/>
          <w:lang w:eastAsia="en-US"/>
        </w:rPr>
        <w:t>W nawiązaniu do pkt 9.8 Specyfikacji Istotnych Warunków Zamówienia (SIWZ), przesyłamy poniższe pytania z prośbą o wyjaśnienie treści SIWZ:</w:t>
      </w:r>
    </w:p>
    <w:p w:rsidR="00BC2163" w:rsidRPr="00FB3B6E" w:rsidRDefault="00BC2163" w:rsidP="00BC2163">
      <w:pPr>
        <w:jc w:val="both"/>
        <w:rPr>
          <w:rFonts w:ascii="Calibri" w:eastAsia="Calibri" w:hAnsi="Calibri" w:cs="Arial"/>
          <w:bCs/>
          <w:sz w:val="22"/>
          <w:szCs w:val="22"/>
          <w:lang w:eastAsia="en-US"/>
        </w:rPr>
      </w:pPr>
    </w:p>
    <w:p w:rsidR="00BC2163" w:rsidRPr="005C67F5" w:rsidRDefault="00BC2163" w:rsidP="005C67F5">
      <w:pPr>
        <w:pStyle w:val="Akapitzlist"/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 xml:space="preserve">W związku z rozbieżnościami pomiędzy udostępnionym projektem branży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(numer RPP/116/17, stadium Projekt Technologiczny), a Załącznikiem 3 do PFU „Wymagania ogólne branży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>”,  Wykonawca zwraca się z prośbą o następujące wyjaśnienia:</w:t>
      </w:r>
    </w:p>
    <w:p w:rsidR="00BC2163" w:rsidRPr="005C67F5" w:rsidRDefault="00BC2163" w:rsidP="005C67F5">
      <w:pPr>
        <w:pStyle w:val="Akapitzlist"/>
        <w:numPr>
          <w:ilvl w:val="0"/>
          <w:numId w:val="4"/>
        </w:numPr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 xml:space="preserve">czy wymaganie PFU dot. redundancji procesorów punkt 6.1.2 podpunkt k (Zał. Nr 3) jest obligatoryjne ? W Projekcie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zaproponowany został </w:t>
      </w:r>
      <w:proofErr w:type="spellStart"/>
      <w:r w:rsidRPr="005C67F5">
        <w:rPr>
          <w:rFonts w:asciiTheme="minorHAnsi" w:hAnsiTheme="minorHAnsi"/>
          <w:sz w:val="22"/>
          <w:szCs w:val="22"/>
        </w:rPr>
        <w:t>Simatic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serii S7-300 nie spełniający tego wymogu.</w:t>
      </w:r>
    </w:p>
    <w:p w:rsidR="00BC2163" w:rsidRPr="005C67F5" w:rsidRDefault="00BC2163" w:rsidP="005C67F5">
      <w:pPr>
        <w:pStyle w:val="Akapitzlist"/>
        <w:numPr>
          <w:ilvl w:val="0"/>
          <w:numId w:val="4"/>
        </w:numPr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 xml:space="preserve">zgodnie z projektem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napędy armatur mają być skomunikowane z systemem nadrzędnym za pomocą łącza </w:t>
      </w:r>
      <w:proofErr w:type="spellStart"/>
      <w:r w:rsidRPr="005C67F5">
        <w:rPr>
          <w:rFonts w:asciiTheme="minorHAnsi" w:hAnsiTheme="minorHAnsi"/>
          <w:sz w:val="22"/>
          <w:szCs w:val="22"/>
        </w:rPr>
        <w:t>Profibus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DP. PFU nie zawiera tego wymagania, a zapisy dot. separacji sygnałów (p. 6.1.2 podpunktu m Zał. Nr 3) i napędów (punkt 5.4.3, Załącznika Nr 3) wskazują wręcz na wymianę sygnałów „po drutach”. Jakie są oczekiwania Zamawiającego w tym zakresie?</w:t>
      </w:r>
    </w:p>
    <w:p w:rsidR="00BC2163" w:rsidRPr="005C67F5" w:rsidRDefault="00BC2163" w:rsidP="005C67F5">
      <w:pPr>
        <w:pStyle w:val="Akapitzlist"/>
        <w:numPr>
          <w:ilvl w:val="0"/>
          <w:numId w:val="4"/>
        </w:numPr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 xml:space="preserve">zgodnie z projektem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jedna z nowych stacji operatorskich ma być zlokalizowana w Rozdzielni Potrzeb Własnych. Wykonawca prosi o potwierdzenie – takiego wymagania nie zawiera PFU Zał. Nr 3, a stacja operatorska nie jest pokazana na rysunku nr. A-01 „Rzut parteru”. W takiej lokalizacji dostęp do stacji będzie możliwy tylko dla osób z uprawnieniami elektrycznymi. </w:t>
      </w:r>
    </w:p>
    <w:p w:rsidR="00BC2163" w:rsidRPr="005C67F5" w:rsidRDefault="00BC2163" w:rsidP="005C67F5">
      <w:pPr>
        <w:pStyle w:val="Akapitzlist"/>
        <w:numPr>
          <w:ilvl w:val="0"/>
          <w:numId w:val="4"/>
        </w:numPr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 xml:space="preserve">Wykonawca prosi o potwierdzenie ilości stacji operatorskich które powinny zostać ujęte w dostawach Wykonawcy. Zgodnie z Projektem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dostawa powinna obejmować dwie stacje, zgodnie z Zał. Nr 3 – jedną.  </w:t>
      </w:r>
    </w:p>
    <w:p w:rsidR="00BC2163" w:rsidRPr="005C67F5" w:rsidRDefault="00BC2163" w:rsidP="005C67F5">
      <w:pPr>
        <w:pStyle w:val="Akapitzlist"/>
        <w:numPr>
          <w:ilvl w:val="0"/>
          <w:numId w:val="4"/>
        </w:numPr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 xml:space="preserve">Wykonawca prosi o potwierdzenie podanej w projekcie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wymaganej lokalizacji sterownika nadrzędnego RT – w pomieszczeniu szaf agregatów kogeneracyjnych (pomieszczenie 1.4 wg. rysunku A-01 „Rzut parteru” z Projektu Budowlanego)</w:t>
      </w:r>
    </w:p>
    <w:p w:rsidR="00BC2163" w:rsidRPr="005C67F5" w:rsidRDefault="00BC2163" w:rsidP="005C67F5">
      <w:pPr>
        <w:pStyle w:val="Akapitzlist"/>
        <w:numPr>
          <w:ilvl w:val="0"/>
          <w:numId w:val="4"/>
        </w:numPr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 xml:space="preserve">zgodnie z projektem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lokalne panele operatorskie poszczególnych agregatów kogeneracyjnych mają być zabudowane na szafach AG (punkt 2.1) w Pomieszczeniu Szaf Generatorów (pomieszczenie 1.4 wg. rysunku A-01 „Rzut parteru” z Projektu Budowlanego). Wg. PFU punkt 1 podpunkt c – „Sterowanie </w:t>
      </w:r>
      <w:r w:rsidRPr="005C67F5">
        <w:rPr>
          <w:rFonts w:asciiTheme="minorHAnsi" w:hAnsiTheme="minorHAnsi"/>
          <w:sz w:val="22"/>
          <w:szCs w:val="22"/>
        </w:rPr>
        <w:lastRenderedPageBreak/>
        <w:t>Agregatami Kogeneracyjnymi odbywać będzie podstawowo ze stacji operatorskiej zainstalowanej w nastawni EC Skierniewice oraz lokalnie z paneli/ skrzynek sterujących przy urządzeniach”. Wykonawca prosi o potwierdzenie oczekiwań Zamawiającego w zakresie lokalizacji lokalnych paneli operatorskich poszczególnych agregatów.      </w:t>
      </w:r>
    </w:p>
    <w:p w:rsidR="0067176D" w:rsidRDefault="00BC2163" w:rsidP="0067176D">
      <w:pPr>
        <w:pStyle w:val="Akapitzlist"/>
        <w:numPr>
          <w:ilvl w:val="0"/>
          <w:numId w:val="4"/>
        </w:numPr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 xml:space="preserve">w Projekcie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 wydane zostały między innymi presostaty, termostaty, sygnalizatory przepływu. PFU (Załącznik 3) nie podaje dedykowanych wymagań dla tego typu sygnalizatorów. Wykonawca prosi o potwierdzenie przez Zamawiającego rozwiązania podanego w Projekcie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>.</w:t>
      </w:r>
    </w:p>
    <w:p w:rsidR="0067176D" w:rsidRDefault="0067176D" w:rsidP="0067176D">
      <w:pPr>
        <w:pStyle w:val="Akapitzlist"/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</w:p>
    <w:p w:rsidR="0067176D" w:rsidRPr="0067176D" w:rsidRDefault="0067176D" w:rsidP="0067176D">
      <w:pPr>
        <w:pStyle w:val="Akapitzlist"/>
        <w:numPr>
          <w:ilvl w:val="0"/>
          <w:numId w:val="4"/>
        </w:numPr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67176D">
        <w:rPr>
          <w:rFonts w:asciiTheme="minorHAnsi" w:hAnsiTheme="minorHAnsi"/>
          <w:sz w:val="22"/>
          <w:szCs w:val="22"/>
        </w:rPr>
        <w:t>Prosimy o doprecyzowanie, które rozwiązanie będzie wymagane na etapie realizacji zadania:</w:t>
      </w:r>
    </w:p>
    <w:p w:rsidR="0067176D" w:rsidRDefault="0067176D" w:rsidP="004C1BA1">
      <w:pPr>
        <w:pStyle w:val="Akapitzlist"/>
        <w:ind w:left="0"/>
        <w:rPr>
          <w:rFonts w:asciiTheme="minorHAnsi" w:hAnsiTheme="minorHAnsi"/>
          <w:sz w:val="22"/>
          <w:szCs w:val="22"/>
        </w:rPr>
      </w:pPr>
      <w:r w:rsidRPr="0067176D">
        <w:rPr>
          <w:rFonts w:asciiTheme="minorHAnsi" w:hAnsiTheme="minorHAnsi"/>
          <w:sz w:val="22"/>
          <w:szCs w:val="22"/>
        </w:rPr>
        <w:t xml:space="preserve">a. Zgodnie z zapisem PFU – „Załącznik PFU nr 3 Wymagania branży </w:t>
      </w:r>
      <w:proofErr w:type="spellStart"/>
      <w:r w:rsidRPr="0067176D">
        <w:rPr>
          <w:rFonts w:asciiTheme="minorHAnsi" w:hAnsiTheme="minorHAnsi"/>
          <w:sz w:val="22"/>
          <w:szCs w:val="22"/>
        </w:rPr>
        <w:t>AKPiA</w:t>
      </w:r>
      <w:proofErr w:type="spellEnd"/>
      <w:r w:rsidRPr="0067176D">
        <w:rPr>
          <w:rFonts w:asciiTheme="minorHAnsi" w:hAnsiTheme="minorHAnsi"/>
          <w:sz w:val="22"/>
          <w:szCs w:val="22"/>
        </w:rPr>
        <w:t xml:space="preserve">” pkt 6.1 Wymagania ogólne, 6.1.2 c) Wszystkie elementy systemu cyfrowego (wyposażenia stacji procesowych), w tym w szczególności: - Procesory (wszystkie procesory mają być </w:t>
      </w:r>
      <w:proofErr w:type="spellStart"/>
      <w:r w:rsidRPr="0067176D">
        <w:rPr>
          <w:rFonts w:asciiTheme="minorHAnsi" w:hAnsiTheme="minorHAnsi"/>
          <w:sz w:val="22"/>
          <w:szCs w:val="22"/>
        </w:rPr>
        <w:t>redundowane</w:t>
      </w:r>
      <w:proofErr w:type="spellEnd"/>
      <w:r w:rsidRPr="0067176D">
        <w:rPr>
          <w:rFonts w:asciiTheme="minorHAnsi" w:hAnsiTheme="minorHAnsi"/>
          <w:sz w:val="22"/>
          <w:szCs w:val="22"/>
        </w:rPr>
        <w:t xml:space="preserve">), b. Zgodnie z projektem przesłanym przez Zamawiającego – RPP/116/17 „UKŁAD WYSOKOSPRAWNEJ KOGENERACJI W OPARCIU O 5 SILNIKÓW GAZOWYCH PO 2MWe / 2MWt KAŻDY” pkt 4 Wykonanie instalacji </w:t>
      </w:r>
      <w:proofErr w:type="spellStart"/>
      <w:r w:rsidRPr="0067176D">
        <w:rPr>
          <w:rFonts w:asciiTheme="minorHAnsi" w:hAnsiTheme="minorHAnsi"/>
          <w:sz w:val="22"/>
          <w:szCs w:val="22"/>
        </w:rPr>
        <w:t>AKPiA</w:t>
      </w:r>
      <w:proofErr w:type="spellEnd"/>
      <w:r w:rsidRPr="0067176D">
        <w:rPr>
          <w:rFonts w:asciiTheme="minorHAnsi" w:hAnsiTheme="minorHAnsi"/>
          <w:sz w:val="22"/>
          <w:szCs w:val="22"/>
        </w:rPr>
        <w:t>, 4.1 Szafa sterownicza części wspólnej RT • Moduł procesora sterownika serii S7-300 Wymagany sterownik Siemens SIMATIC z rodziny S7-300 nie występuję w wersji redundantnej.</w:t>
      </w:r>
    </w:p>
    <w:p w:rsidR="00D74526" w:rsidRDefault="00D74526" w:rsidP="00974074">
      <w:pPr>
        <w:pStyle w:val="Akapitzlist"/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</w:p>
    <w:p w:rsid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974074" w:rsidRPr="00974074" w:rsidRDefault="00974074" w:rsidP="00974074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Zamawiający informuje że:</w:t>
      </w:r>
    </w:p>
    <w:p w:rsidR="00974074" w:rsidRPr="00974074" w:rsidRDefault="00974074" w:rsidP="00974074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wymaganie redundancji procesorów punkt 6.1.2 podpunkt k (Zał. Nr 3) jest obligatoryjne,</w:t>
      </w:r>
    </w:p>
    <w:p w:rsidR="00974074" w:rsidRPr="00974074" w:rsidRDefault="00974074" w:rsidP="00974074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Należy zrealizować zgodnie z PFU i zapisami dot. separacji sygnałów (p. 6.1.2 podpunktu m Zał. Nr 3) i napędów (punkt 5.4.3, Załącznika Nr 3),</w:t>
      </w:r>
    </w:p>
    <w:p w:rsidR="00974074" w:rsidRPr="00974074" w:rsidRDefault="00974074" w:rsidP="00974074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Potwierdzamy jedna z nowych stacji operatorskich ma być zlokalizowana w Rozdzielni Potrzeb Własnych,</w:t>
      </w:r>
    </w:p>
    <w:p w:rsidR="00974074" w:rsidRPr="00974074" w:rsidRDefault="00974074" w:rsidP="00974074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 xml:space="preserve">Potwierdzamy dostawa powinna obejmować dwie stacje Zgodnie z Projektem </w:t>
      </w:r>
      <w:proofErr w:type="spellStart"/>
      <w:r w:rsidRPr="00974074">
        <w:rPr>
          <w:rFonts w:asciiTheme="minorHAnsi" w:hAnsiTheme="minorHAnsi"/>
          <w:sz w:val="22"/>
          <w:szCs w:val="22"/>
        </w:rPr>
        <w:t>AKPiA</w:t>
      </w:r>
      <w:proofErr w:type="spellEnd"/>
      <w:r w:rsidRPr="00974074">
        <w:rPr>
          <w:rFonts w:asciiTheme="minorHAnsi" w:hAnsiTheme="minorHAnsi"/>
          <w:sz w:val="22"/>
          <w:szCs w:val="22"/>
        </w:rPr>
        <w:t>,</w:t>
      </w:r>
    </w:p>
    <w:p w:rsidR="00974074" w:rsidRPr="00974074" w:rsidRDefault="00974074" w:rsidP="00974074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 xml:space="preserve">Potwierdzamy lokalizację sterownika nadrzędnego RT – w pomieszczeniu szaf agregatów kogeneracyjnych (pomieszczenie 1.4 wg. rysunku A-01 „Rzut parteru” z Projektu Budowlanego), </w:t>
      </w:r>
    </w:p>
    <w:p w:rsidR="00974074" w:rsidRPr="00974074" w:rsidRDefault="00974074" w:rsidP="00974074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 xml:space="preserve"> Sterowanie Agregatami Kogeneracyjnymi odbywać będzie podstawowo ze stacji operatorskiej zainstalowanej w nastawni EC Skierniewice, natomiast lokalne panele operatorskie poszczególnych agregatów kogeneracyjnych mają być zabudowane na szafach AG (punkt 2.1) w Pomieszczeniu Szaf Generatorów (pomieszczenie 1.4 wg. rysunku A-01 „Rzut parteru” z Projektu Budowlanego,</w:t>
      </w:r>
    </w:p>
    <w:p w:rsidR="00974074" w:rsidRPr="00974074" w:rsidRDefault="00974074" w:rsidP="00974074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 xml:space="preserve">Potwierdzamy że należy przyjąć rozwiązania podane w Projekcie </w:t>
      </w:r>
      <w:proofErr w:type="spellStart"/>
      <w:r w:rsidRPr="00974074">
        <w:rPr>
          <w:rFonts w:asciiTheme="minorHAnsi" w:hAnsiTheme="minorHAnsi"/>
          <w:sz w:val="22"/>
          <w:szCs w:val="22"/>
        </w:rPr>
        <w:t>AKPiA</w:t>
      </w:r>
      <w:proofErr w:type="spellEnd"/>
      <w:r w:rsidRPr="00974074">
        <w:rPr>
          <w:rFonts w:asciiTheme="minorHAnsi" w:hAnsiTheme="minorHAnsi"/>
          <w:sz w:val="22"/>
          <w:szCs w:val="22"/>
        </w:rPr>
        <w:t xml:space="preserve"> dla urządzeń typu presostaty, termostaty, sygnalizatory przepływu i zastosowane urządzeń o standardzie nie gorszym niż zaproponowane w PB.</w:t>
      </w:r>
    </w:p>
    <w:p w:rsidR="00BC2163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2</w:t>
      </w:r>
    </w:p>
    <w:p w:rsidR="00BC2163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 xml:space="preserve">w punkcie 3.4 projektu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(numer RPP/116/17, stadium Projekt Technologiczny), wielokrotnie przywoływane są „standardy przyjęte przez użytkownika systemu SCADA”. Wykonawca zwraca się z prośbą o udostępnienie w/w standardów.</w:t>
      </w:r>
    </w:p>
    <w:p w:rsidR="00D74526" w:rsidRPr="005C67F5" w:rsidRDefault="00D74526" w:rsidP="005C67F5">
      <w:pPr>
        <w:jc w:val="both"/>
        <w:rPr>
          <w:rFonts w:asciiTheme="minorHAnsi" w:hAnsiTheme="minorHAnsi"/>
          <w:sz w:val="22"/>
          <w:szCs w:val="22"/>
        </w:rPr>
      </w:pPr>
    </w:p>
    <w:p w:rsid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974074" w:rsidRPr="00974074" w:rsidRDefault="00974074" w:rsidP="00974074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 xml:space="preserve">Standardy systemu </w:t>
      </w:r>
      <w:proofErr w:type="spellStart"/>
      <w:r w:rsidRPr="00974074">
        <w:rPr>
          <w:rFonts w:asciiTheme="minorHAnsi" w:hAnsiTheme="minorHAnsi"/>
          <w:sz w:val="22"/>
          <w:szCs w:val="22"/>
        </w:rPr>
        <w:t>Scada</w:t>
      </w:r>
      <w:proofErr w:type="spellEnd"/>
      <w:r w:rsidRPr="00974074">
        <w:rPr>
          <w:rFonts w:asciiTheme="minorHAnsi" w:hAnsiTheme="minorHAnsi"/>
          <w:sz w:val="22"/>
          <w:szCs w:val="22"/>
        </w:rPr>
        <w:t xml:space="preserve"> i sterowania istniejącego zostały opisane w odpowiedzi z dnia 11.12.2019 r. gdzie zawarł opis standardów sterowania oraz diagram struktury sterowania.</w:t>
      </w:r>
    </w:p>
    <w:p w:rsidR="00BC2163" w:rsidRPr="005C67F5" w:rsidRDefault="00BC2163" w:rsidP="00BC2163">
      <w:pPr>
        <w:jc w:val="both"/>
        <w:rPr>
          <w:rFonts w:asciiTheme="minorHAnsi" w:hAnsiTheme="minorHAnsi"/>
          <w:sz w:val="22"/>
          <w:szCs w:val="22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3</w:t>
      </w:r>
    </w:p>
    <w:p w:rsidR="00BC2163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 xml:space="preserve">Wykonawca prosi o potwierdzenie, że dobór aparatury i urządzeń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podany w projekcie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 xml:space="preserve"> (numer RPP/116/17, stadium Projekt Technologiczny) należy traktować jako przykładowy.</w:t>
      </w:r>
    </w:p>
    <w:p w:rsidR="00D74526" w:rsidRPr="005C67F5" w:rsidRDefault="00D74526" w:rsidP="005C67F5">
      <w:pPr>
        <w:jc w:val="both"/>
        <w:rPr>
          <w:rFonts w:asciiTheme="minorHAnsi" w:hAnsiTheme="minorHAnsi"/>
          <w:sz w:val="22"/>
          <w:szCs w:val="22"/>
        </w:rPr>
      </w:pPr>
    </w:p>
    <w:p w:rsid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974074" w:rsidRDefault="00974074" w:rsidP="00D74526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 xml:space="preserve"> Zamawiający informuje że, dobór urządzeń i armatury jest przykładowy ale Wykonawca dobiera urządzenia i armaturę o standardzie nie gorszym jak zastosowany w projekcie.</w:t>
      </w:r>
    </w:p>
    <w:p w:rsidR="004C1BA1" w:rsidRDefault="004C1BA1" w:rsidP="00D74526">
      <w:pPr>
        <w:jc w:val="both"/>
        <w:rPr>
          <w:rFonts w:asciiTheme="minorHAnsi" w:hAnsiTheme="minorHAnsi"/>
          <w:sz w:val="22"/>
          <w:szCs w:val="22"/>
        </w:rPr>
      </w:pPr>
    </w:p>
    <w:p w:rsidR="004C1BA1" w:rsidRPr="00974074" w:rsidRDefault="004C1BA1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</w:p>
    <w:p w:rsidR="00BC2163" w:rsidRPr="005C67F5" w:rsidRDefault="00BC2163" w:rsidP="00BC2163">
      <w:pPr>
        <w:jc w:val="both"/>
        <w:rPr>
          <w:rFonts w:asciiTheme="minorHAnsi" w:hAnsiTheme="minorHAnsi"/>
          <w:sz w:val="22"/>
          <w:szCs w:val="22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4</w:t>
      </w:r>
    </w:p>
    <w:p w:rsidR="00D74526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 xml:space="preserve">Jaka jest rola sterownika umieszczonego w szafie monitoringu części elektrycznej SME (punkt 2.2, str.6/14, </w:t>
      </w:r>
    </w:p>
    <w:p w:rsidR="00BC2163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 xml:space="preserve">projektu </w:t>
      </w:r>
      <w:proofErr w:type="spellStart"/>
      <w:r w:rsidRPr="005C67F5">
        <w:rPr>
          <w:rFonts w:asciiTheme="minorHAnsi" w:hAnsiTheme="minorHAnsi"/>
          <w:sz w:val="22"/>
          <w:szCs w:val="22"/>
        </w:rPr>
        <w:t>AKPiA</w:t>
      </w:r>
      <w:proofErr w:type="spellEnd"/>
      <w:r w:rsidRPr="005C67F5">
        <w:rPr>
          <w:rFonts w:asciiTheme="minorHAnsi" w:hAnsiTheme="minorHAnsi"/>
          <w:sz w:val="22"/>
          <w:szCs w:val="22"/>
        </w:rPr>
        <w:t>) ?</w:t>
      </w:r>
    </w:p>
    <w:p w:rsidR="00D74526" w:rsidRPr="005C67F5" w:rsidRDefault="00D74526" w:rsidP="005C67F5">
      <w:pPr>
        <w:jc w:val="both"/>
        <w:rPr>
          <w:rFonts w:asciiTheme="minorHAnsi" w:hAnsiTheme="minorHAnsi"/>
          <w:sz w:val="22"/>
          <w:szCs w:val="22"/>
        </w:rPr>
      </w:pPr>
    </w:p>
    <w:p w:rsidR="00D74526" w:rsidRP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974074" w:rsidRDefault="00974074" w:rsidP="00974074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Zadania sterownika oraz szafy SME zostały opisane w pkt. 2.2. System sterowania dla części wspólnej agregatów i urządzeń pomocniczych projektu automatyki</w:t>
      </w:r>
    </w:p>
    <w:p w:rsidR="00BC2163" w:rsidRPr="005C67F5" w:rsidRDefault="00BC2163" w:rsidP="00BC2163">
      <w:pPr>
        <w:jc w:val="both"/>
        <w:rPr>
          <w:rFonts w:asciiTheme="minorHAnsi" w:hAnsiTheme="minorHAnsi"/>
          <w:sz w:val="22"/>
          <w:szCs w:val="22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5</w:t>
      </w:r>
    </w:p>
    <w:p w:rsidR="00BC2163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>Wykonawca prosi o potwierdzenie wymogu PFU (Zał. 3, podpunkt 5.4.2) o treści „Armatura odcinająca będzie zasilana z napięcia gwarantowanego”. Zgodnie z PB armatura dla części wspólnej zasilana jest z rozdzielni RPW. Nie jest to rozdzielnica napięcia gwarantowanego.</w:t>
      </w:r>
    </w:p>
    <w:p w:rsidR="00D74526" w:rsidRPr="005C67F5" w:rsidRDefault="00D74526" w:rsidP="005C67F5">
      <w:pPr>
        <w:jc w:val="both"/>
        <w:rPr>
          <w:rFonts w:asciiTheme="minorHAnsi" w:hAnsiTheme="minorHAnsi"/>
          <w:sz w:val="22"/>
          <w:szCs w:val="22"/>
        </w:rPr>
      </w:pPr>
    </w:p>
    <w:p w:rsidR="00D74526" w:rsidRP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BC2163" w:rsidRDefault="00974074" w:rsidP="00974074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Zamawiający dopuszczona zasilanie z zasilania podstawowego – RPW.</w:t>
      </w:r>
    </w:p>
    <w:p w:rsidR="00974074" w:rsidRPr="00974074" w:rsidRDefault="00974074" w:rsidP="00974074">
      <w:pPr>
        <w:jc w:val="both"/>
        <w:rPr>
          <w:rFonts w:asciiTheme="minorHAnsi" w:hAnsiTheme="minorHAnsi"/>
          <w:sz w:val="22"/>
          <w:szCs w:val="22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6</w:t>
      </w:r>
    </w:p>
    <w:p w:rsidR="00BC2163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>Wykonawca zwraca się o podanie, oczekiwanego przez Zamawiającego, zakresu i sposobu rozbudowy istniejącego kanału kablowego rys. E_10-1 (PB). W szczególności prosimy o informację czy oczekiwana jest rewitalizacja istniejącego kanału (zakres) oraz wymagania dotyczące sposobu wykonania (materiały) kanału rozbudowywanego.</w:t>
      </w:r>
    </w:p>
    <w:p w:rsidR="00D74526" w:rsidRDefault="00D74526" w:rsidP="005C67F5">
      <w:pPr>
        <w:jc w:val="both"/>
        <w:rPr>
          <w:rFonts w:asciiTheme="minorHAnsi" w:hAnsiTheme="minorHAnsi"/>
          <w:sz w:val="22"/>
          <w:szCs w:val="22"/>
        </w:rPr>
      </w:pPr>
    </w:p>
    <w:p w:rsidR="00D74526" w:rsidRP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974074" w:rsidRPr="00974074" w:rsidRDefault="00974074" w:rsidP="00974074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Rozbudowę kanału kablowego wykonać w technologii tożsamej z istniejącym kanałem. Oczekiwana wymiana przykrycia kanału z drewnianego na betonowe.</w:t>
      </w:r>
    </w:p>
    <w:p w:rsidR="00BC2163" w:rsidRPr="00974074" w:rsidRDefault="00BC2163" w:rsidP="00974074">
      <w:pPr>
        <w:jc w:val="both"/>
        <w:rPr>
          <w:rFonts w:asciiTheme="minorHAnsi" w:hAnsiTheme="minorHAnsi"/>
          <w:sz w:val="22"/>
          <w:szCs w:val="22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7</w:t>
      </w:r>
    </w:p>
    <w:p w:rsidR="00BC2163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>Prosimy o przekazanie rysunków z dyspozycjami rozdzielnic 15kV na poziomie przyziemia i poziomie piętra z numerami pól/celek oraz oznaczonymi polami/celkami do demontażu przez Wykonawcę oraz celkami do demontażu przez Operatora.</w:t>
      </w:r>
    </w:p>
    <w:p w:rsidR="00D74526" w:rsidRPr="005C67F5" w:rsidRDefault="00D74526" w:rsidP="005C67F5">
      <w:pPr>
        <w:jc w:val="both"/>
        <w:rPr>
          <w:rFonts w:asciiTheme="minorHAnsi" w:hAnsiTheme="minorHAnsi"/>
          <w:sz w:val="22"/>
          <w:szCs w:val="22"/>
        </w:rPr>
      </w:pPr>
    </w:p>
    <w:p w:rsidR="00D74526" w:rsidRP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974074" w:rsidRPr="00974074" w:rsidRDefault="00974074" w:rsidP="00974074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W załączeniu schemat zasilania z zaznaczonymi dyspozycjami rozdzielnicy 15kV.</w:t>
      </w:r>
    </w:p>
    <w:p w:rsidR="00974074" w:rsidRPr="00974074" w:rsidRDefault="00974074" w:rsidP="00974074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Zakres prac demontażowych określony w Warunkach Przyłączenia  (załącznik nr3).</w:t>
      </w:r>
    </w:p>
    <w:p w:rsidR="00BC2163" w:rsidRPr="00974074" w:rsidRDefault="00BC2163" w:rsidP="00974074">
      <w:pPr>
        <w:jc w:val="both"/>
        <w:rPr>
          <w:rFonts w:asciiTheme="minorHAnsi" w:hAnsiTheme="minorHAnsi"/>
          <w:sz w:val="22"/>
          <w:szCs w:val="22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8</w:t>
      </w:r>
    </w:p>
    <w:p w:rsidR="00BC2163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>Prosimy o przekazanie rysunku z pokazanymi trasami szynoprzewodów przeznaczonych do demontażu lub podanie długości odcinków tych szynoprzewodów (15kV, 6kV, 0,4kV)</w:t>
      </w:r>
    </w:p>
    <w:p w:rsidR="00974074" w:rsidRDefault="00974074" w:rsidP="005C67F5">
      <w:pPr>
        <w:jc w:val="both"/>
        <w:rPr>
          <w:rFonts w:asciiTheme="minorHAnsi" w:hAnsiTheme="minorHAnsi"/>
          <w:sz w:val="22"/>
          <w:szCs w:val="22"/>
        </w:rPr>
      </w:pPr>
    </w:p>
    <w:p w:rsid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974074" w:rsidRPr="00974074" w:rsidRDefault="00974074" w:rsidP="00974074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Trasy projektowanych szynoprzewodów pokazane na rys. E/3-1 – rysunek w skali.</w:t>
      </w:r>
    </w:p>
    <w:p w:rsidR="00974074" w:rsidRPr="00974074" w:rsidRDefault="00974074" w:rsidP="00974074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Obecnie w stacji trafo istnieją tylko mosty szynowe wykonane z płaskownika Al.</w:t>
      </w:r>
    </w:p>
    <w:p w:rsidR="00BC2163" w:rsidRPr="005C67F5" w:rsidRDefault="00BC2163" w:rsidP="00BC2163">
      <w:pPr>
        <w:pStyle w:val="Akapitzlist"/>
        <w:jc w:val="both"/>
        <w:rPr>
          <w:rFonts w:asciiTheme="minorHAnsi" w:hAnsiTheme="minorHAnsi"/>
          <w:sz w:val="22"/>
          <w:szCs w:val="22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9</w:t>
      </w:r>
    </w:p>
    <w:p w:rsidR="00BC2163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>Prosimy o przekazanie schematów istniejących rozdzielnic 15kV z zaznaczeniem aparatury zlokalizowanej na poziomie przyziemia</w:t>
      </w:r>
    </w:p>
    <w:p w:rsidR="00D74526" w:rsidRPr="005C67F5" w:rsidRDefault="00D74526" w:rsidP="005C67F5">
      <w:pPr>
        <w:jc w:val="both"/>
        <w:rPr>
          <w:rFonts w:asciiTheme="minorHAnsi" w:hAnsiTheme="minorHAnsi"/>
          <w:sz w:val="22"/>
          <w:szCs w:val="22"/>
        </w:rPr>
      </w:pPr>
    </w:p>
    <w:p w:rsidR="00D74526" w:rsidRP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BC2163" w:rsidRDefault="00974074" w:rsidP="00974074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Zamawiający ponownie udostępnia schemat Stacja A2-045.pdf</w:t>
      </w:r>
    </w:p>
    <w:p w:rsidR="00974074" w:rsidRPr="00974074" w:rsidRDefault="00974074" w:rsidP="00974074">
      <w:pPr>
        <w:jc w:val="both"/>
        <w:rPr>
          <w:rFonts w:asciiTheme="minorHAnsi" w:hAnsiTheme="minorHAnsi"/>
          <w:sz w:val="22"/>
          <w:szCs w:val="22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10</w:t>
      </w:r>
    </w:p>
    <w:p w:rsidR="00BC2163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>Prosimy o wskazanie punktu wpięcia do sieci ciepłowniczej na potrzeby wyprowadzenia ciepła z kogeneracji. Prosimy o podanie parametrów obliczeniowych rurociągów ciepłowniczych do których należy się wpiąć.</w:t>
      </w:r>
    </w:p>
    <w:p w:rsidR="00D74526" w:rsidRPr="005C67F5" w:rsidRDefault="00D74526" w:rsidP="005C67F5">
      <w:pPr>
        <w:jc w:val="both"/>
        <w:rPr>
          <w:rFonts w:asciiTheme="minorHAnsi" w:hAnsiTheme="minorHAnsi"/>
          <w:sz w:val="22"/>
          <w:szCs w:val="22"/>
        </w:rPr>
      </w:pPr>
    </w:p>
    <w:p w:rsidR="00D74526" w:rsidRP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BC2163" w:rsidRDefault="00974074" w:rsidP="00974074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 xml:space="preserve">Wyprowadzenie mocy cieplnej i wpięcie rurociągów z instalacji kogeneracyjnej należy włączyć w magistralną sieć cieplną na odcinku od budynku ciepłowni do drogi wewnętrznej (biegnącej  wzdłuż płotu i budynku kogeneracji). Sieć magistralna jest tradycyjną siecią kanałowa, średnica rur sieci </w:t>
      </w:r>
      <w:proofErr w:type="spellStart"/>
      <w:r w:rsidRPr="00974074">
        <w:rPr>
          <w:rFonts w:asciiTheme="minorHAnsi" w:hAnsiTheme="minorHAnsi"/>
          <w:sz w:val="22"/>
          <w:szCs w:val="22"/>
        </w:rPr>
        <w:t>Dn</w:t>
      </w:r>
      <w:proofErr w:type="spellEnd"/>
      <w:r w:rsidRPr="00974074">
        <w:rPr>
          <w:rFonts w:asciiTheme="minorHAnsi" w:hAnsiTheme="minorHAnsi"/>
          <w:sz w:val="22"/>
          <w:szCs w:val="22"/>
        </w:rPr>
        <w:t xml:space="preserve"> 500. Parametry pracy sieci zgodnie z udostępnionym Programem Pracy Sieci.</w:t>
      </w:r>
    </w:p>
    <w:p w:rsidR="00974074" w:rsidRPr="00974074" w:rsidRDefault="00974074" w:rsidP="00974074">
      <w:pPr>
        <w:jc w:val="both"/>
        <w:rPr>
          <w:rFonts w:asciiTheme="minorHAnsi" w:hAnsiTheme="minorHAnsi"/>
          <w:sz w:val="22"/>
          <w:szCs w:val="22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11</w:t>
      </w:r>
    </w:p>
    <w:p w:rsidR="00BC2163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>W kontekście Prosimy o wskazanie terenów zabudowy mieszkaniowej jednorodzinnej znajdującej się</w:t>
      </w:r>
      <w:r w:rsidR="00051379">
        <w:rPr>
          <w:rFonts w:asciiTheme="minorHAnsi" w:hAnsiTheme="minorHAnsi"/>
          <w:sz w:val="22"/>
          <w:szCs w:val="22"/>
        </w:rPr>
        <w:t xml:space="preserve">                   </w:t>
      </w:r>
      <w:r w:rsidRPr="005C67F5">
        <w:rPr>
          <w:rFonts w:asciiTheme="minorHAnsi" w:hAnsiTheme="minorHAnsi"/>
          <w:sz w:val="22"/>
          <w:szCs w:val="22"/>
        </w:rPr>
        <w:t xml:space="preserve"> w okolicy inwestycji w kontekście spełnienia parametru gwarantowanego dopuszczalnego hałasu.</w:t>
      </w:r>
    </w:p>
    <w:p w:rsidR="00D74526" w:rsidRPr="005C67F5" w:rsidRDefault="00D74526" w:rsidP="005C67F5">
      <w:pPr>
        <w:jc w:val="both"/>
        <w:rPr>
          <w:rFonts w:asciiTheme="minorHAnsi" w:hAnsiTheme="minorHAnsi"/>
          <w:sz w:val="22"/>
          <w:szCs w:val="22"/>
        </w:rPr>
      </w:pPr>
    </w:p>
    <w:p w:rsid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974074" w:rsidRPr="00974074" w:rsidRDefault="00974074" w:rsidP="00974074">
      <w:pPr>
        <w:jc w:val="both"/>
        <w:rPr>
          <w:rFonts w:asciiTheme="minorHAnsi" w:hAnsiTheme="minorHAnsi"/>
          <w:sz w:val="22"/>
          <w:szCs w:val="22"/>
        </w:rPr>
      </w:pPr>
      <w:r w:rsidRPr="00974074">
        <w:rPr>
          <w:rFonts w:asciiTheme="minorHAnsi" w:hAnsiTheme="minorHAnsi"/>
          <w:sz w:val="22"/>
          <w:szCs w:val="22"/>
        </w:rPr>
        <w:t>Zabudowa jednorodzinna zlokalizowana jest bezpośrednio za granicą działki od strony północnej (za placem węglowym, 216 m od budynku kogeneracji) i od strony wschodniej (za budynkiem biurowca EC, 180 m od budynku kogeneracji).</w:t>
      </w:r>
    </w:p>
    <w:p w:rsidR="00974074" w:rsidRPr="00D74526" w:rsidRDefault="00974074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12</w:t>
      </w:r>
    </w:p>
    <w:p w:rsidR="00BC2163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>Prosimy o określenie wymaganej trwałości pokryć antykorozyjnych dla urządzeń i instalacji. Czy Inwestor akceptuje kategorię korozyjności atmosfery C3 według PN-EN 9223?</w:t>
      </w:r>
    </w:p>
    <w:p w:rsidR="00D74526" w:rsidRPr="005C67F5" w:rsidRDefault="00D74526" w:rsidP="005C67F5">
      <w:pPr>
        <w:jc w:val="both"/>
        <w:rPr>
          <w:rFonts w:asciiTheme="minorHAnsi" w:hAnsiTheme="minorHAnsi"/>
          <w:sz w:val="22"/>
          <w:szCs w:val="22"/>
        </w:rPr>
      </w:pPr>
    </w:p>
    <w:p w:rsid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974074" w:rsidRPr="00974074" w:rsidRDefault="00974074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974074">
        <w:rPr>
          <w:rFonts w:asciiTheme="minorHAnsi" w:hAnsiTheme="minorHAnsi"/>
          <w:sz w:val="22"/>
          <w:szCs w:val="22"/>
        </w:rPr>
        <w:t>Inwestor wymaga minimum kategorii korozyjności C4 według PN-EN 9223.</w:t>
      </w:r>
    </w:p>
    <w:p w:rsidR="00BC2163" w:rsidRPr="005C67F5" w:rsidRDefault="00BC2163" w:rsidP="00BC2163">
      <w:pPr>
        <w:pStyle w:val="Akapitzlist"/>
        <w:jc w:val="both"/>
        <w:rPr>
          <w:rFonts w:asciiTheme="minorHAnsi" w:hAnsiTheme="minorHAnsi"/>
          <w:sz w:val="22"/>
          <w:szCs w:val="22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13</w:t>
      </w:r>
    </w:p>
    <w:p w:rsidR="00BC2163" w:rsidRDefault="00BC2163" w:rsidP="005C67F5">
      <w:pPr>
        <w:jc w:val="both"/>
        <w:rPr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sz w:val="22"/>
          <w:szCs w:val="22"/>
        </w:rPr>
        <w:t>Z uwagi na niejasny zapis określony w IDW pkt 5.3.4, prosimy o potwierdzenie, że w przypadku, gdy Wykonawca bierze udział w postępowaniu samodzielnie, to w celu potwierdzenia spełnienia warunków udziału w postępowaniu określonych w pkt. 5.3 może polegać na zdolnościach technicznych lub zawodowych innych podmiotów, niezależnie od charakteru prawnego łączących go z nimi stosunków prawnych.</w:t>
      </w:r>
    </w:p>
    <w:p w:rsidR="00D74526" w:rsidRPr="005C67F5" w:rsidRDefault="00D74526" w:rsidP="005C67F5">
      <w:pPr>
        <w:jc w:val="both"/>
        <w:rPr>
          <w:rFonts w:asciiTheme="minorHAnsi" w:hAnsiTheme="minorHAnsi"/>
          <w:sz w:val="22"/>
          <w:szCs w:val="22"/>
        </w:rPr>
      </w:pPr>
    </w:p>
    <w:p w:rsid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974074" w:rsidRPr="004C1BA1" w:rsidRDefault="00974074" w:rsidP="00974074">
      <w:pPr>
        <w:rPr>
          <w:rFonts w:asciiTheme="minorHAnsi" w:hAnsiTheme="minorHAnsi" w:cs="Arial"/>
          <w:sz w:val="22"/>
          <w:szCs w:val="22"/>
        </w:rPr>
      </w:pPr>
      <w:r w:rsidRPr="004C1BA1">
        <w:rPr>
          <w:rFonts w:asciiTheme="minorHAnsi" w:hAnsiTheme="minorHAnsi" w:cs="Arial"/>
          <w:sz w:val="22"/>
          <w:szCs w:val="22"/>
        </w:rPr>
        <w:t>Treść pkt. „5.3.4.</w:t>
      </w:r>
      <w:r w:rsidRPr="004C1BA1">
        <w:rPr>
          <w:rFonts w:asciiTheme="minorHAnsi" w:hAnsiTheme="minorHAnsi" w:cs="Arial"/>
          <w:sz w:val="22"/>
          <w:szCs w:val="22"/>
        </w:rPr>
        <w:tab/>
        <w:t>Informacje dodatkowe:</w:t>
      </w:r>
    </w:p>
    <w:p w:rsidR="00974074" w:rsidRPr="004C1BA1" w:rsidRDefault="00974074" w:rsidP="00974074">
      <w:pPr>
        <w:rPr>
          <w:rFonts w:asciiTheme="minorHAnsi" w:hAnsiTheme="minorHAnsi" w:cs="Arial"/>
          <w:sz w:val="22"/>
          <w:szCs w:val="22"/>
        </w:rPr>
      </w:pPr>
      <w:r w:rsidRPr="004C1BA1">
        <w:rPr>
          <w:rFonts w:asciiTheme="minorHAnsi" w:hAnsiTheme="minorHAnsi" w:cs="Arial"/>
          <w:sz w:val="22"/>
          <w:szCs w:val="22"/>
        </w:rPr>
        <w:t>Warunki udziału w postępowaniu wskazane powyżej, w pkt. 5.3 i 5.4, muszą być spełnione:</w:t>
      </w:r>
    </w:p>
    <w:p w:rsidR="00974074" w:rsidRPr="004C1BA1" w:rsidRDefault="00974074" w:rsidP="00974074">
      <w:pPr>
        <w:rPr>
          <w:rFonts w:asciiTheme="minorHAnsi" w:hAnsiTheme="minorHAnsi" w:cs="Arial"/>
          <w:sz w:val="22"/>
          <w:szCs w:val="22"/>
        </w:rPr>
      </w:pPr>
      <w:r w:rsidRPr="004C1BA1">
        <w:rPr>
          <w:rFonts w:asciiTheme="minorHAnsi" w:hAnsiTheme="minorHAnsi" w:cs="Arial"/>
          <w:sz w:val="22"/>
          <w:szCs w:val="22"/>
        </w:rPr>
        <w:t>a)</w:t>
      </w:r>
      <w:r w:rsidRPr="004C1BA1">
        <w:rPr>
          <w:rFonts w:asciiTheme="minorHAnsi" w:hAnsiTheme="minorHAnsi" w:cs="Arial"/>
          <w:sz w:val="22"/>
          <w:szCs w:val="22"/>
        </w:rPr>
        <w:tab/>
        <w:t>przez Wykonawcę samodzielnie,</w:t>
      </w:r>
    </w:p>
    <w:p w:rsidR="00974074" w:rsidRPr="004C1BA1" w:rsidRDefault="00974074" w:rsidP="00974074">
      <w:pPr>
        <w:rPr>
          <w:rFonts w:asciiTheme="minorHAnsi" w:hAnsiTheme="minorHAnsi" w:cs="Arial"/>
          <w:color w:val="FF0000"/>
          <w:sz w:val="22"/>
          <w:szCs w:val="22"/>
        </w:rPr>
      </w:pPr>
      <w:r w:rsidRPr="004C1BA1">
        <w:rPr>
          <w:rFonts w:asciiTheme="minorHAnsi" w:hAnsiTheme="minorHAnsi" w:cs="Arial"/>
          <w:sz w:val="22"/>
          <w:szCs w:val="22"/>
        </w:rPr>
        <w:t>b)</w:t>
      </w:r>
      <w:r w:rsidRPr="004C1BA1">
        <w:rPr>
          <w:rFonts w:asciiTheme="minorHAnsi" w:hAnsiTheme="minorHAnsi" w:cs="Arial"/>
          <w:sz w:val="22"/>
          <w:szCs w:val="22"/>
        </w:rPr>
        <w:tab/>
        <w:t xml:space="preserve">w przypadku Wykonawców wspólnie ubiegających się o udzielenie zamówienia wskazane wyżej warunki muszą spełniać łącznie wszyscy Wykonawcy, za wyjątkiem warunku doświadczenia określonego w pkt. 5.3.1., które musi spełnić jeden z wykonawców wspólnie składających ofertę.”.  Zamawiający informuje że w przypadku wykonawców ubiegających się samodzielnie o zamówienie dotyczy ich tylko </w:t>
      </w:r>
      <w:proofErr w:type="spellStart"/>
      <w:r w:rsidRPr="004C1BA1">
        <w:rPr>
          <w:rFonts w:asciiTheme="minorHAnsi" w:hAnsiTheme="minorHAnsi" w:cs="Arial"/>
          <w:sz w:val="22"/>
          <w:szCs w:val="22"/>
        </w:rPr>
        <w:t>pdpkt</w:t>
      </w:r>
      <w:proofErr w:type="spellEnd"/>
      <w:r w:rsidRPr="004C1BA1">
        <w:rPr>
          <w:rFonts w:asciiTheme="minorHAnsi" w:hAnsiTheme="minorHAnsi" w:cs="Arial"/>
          <w:sz w:val="22"/>
          <w:szCs w:val="22"/>
        </w:rPr>
        <w:t xml:space="preserve">. a), </w:t>
      </w:r>
      <w:proofErr w:type="spellStart"/>
      <w:r w:rsidRPr="004C1BA1">
        <w:rPr>
          <w:rFonts w:asciiTheme="minorHAnsi" w:hAnsiTheme="minorHAnsi" w:cs="Arial"/>
          <w:sz w:val="22"/>
          <w:szCs w:val="22"/>
        </w:rPr>
        <w:t>pdpkt</w:t>
      </w:r>
      <w:proofErr w:type="spellEnd"/>
      <w:r w:rsidRPr="004C1BA1">
        <w:rPr>
          <w:rFonts w:asciiTheme="minorHAnsi" w:hAnsiTheme="minorHAnsi" w:cs="Arial"/>
          <w:sz w:val="22"/>
          <w:szCs w:val="22"/>
        </w:rPr>
        <w:t>. b) dotyczy Wykonawców wspólnie ubiegających się o udzielenie zamówienia.</w:t>
      </w:r>
    </w:p>
    <w:p w:rsidR="00BC2163" w:rsidRPr="005C67F5" w:rsidRDefault="00BC2163" w:rsidP="00BC2163">
      <w:pPr>
        <w:pStyle w:val="Akapitzlist"/>
        <w:rPr>
          <w:rFonts w:asciiTheme="minorHAnsi" w:hAnsiTheme="minorHAnsi"/>
          <w:sz w:val="22"/>
          <w:szCs w:val="22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14</w:t>
      </w:r>
    </w:p>
    <w:p w:rsidR="00BC2163" w:rsidRPr="005C67F5" w:rsidRDefault="00BC2163" w:rsidP="005C67F5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5C67F5">
        <w:rPr>
          <w:rFonts w:asciiTheme="minorHAnsi" w:hAnsiTheme="minorHAnsi"/>
        </w:rPr>
        <w:t>Wykonawca wnosi o zmianę warunku udziału w postępowaniu określonego w pkt 5.3.1 IDW w zakresie zdolności technicznej zgodnie z poniższą propozycją:</w:t>
      </w:r>
    </w:p>
    <w:p w:rsidR="00BC2163" w:rsidRPr="005C67F5" w:rsidRDefault="00BC2163" w:rsidP="00BC2163">
      <w:pPr>
        <w:ind w:firstLine="851"/>
        <w:jc w:val="both"/>
        <w:rPr>
          <w:rFonts w:asciiTheme="minorHAnsi" w:eastAsia="Calibri" w:hAnsiTheme="minorHAnsi" w:cs="Arial"/>
          <w:bCs/>
          <w:sz w:val="22"/>
          <w:szCs w:val="22"/>
          <w:lang w:eastAsia="en-US"/>
        </w:rPr>
      </w:pPr>
    </w:p>
    <w:p w:rsidR="00BC2163" w:rsidRDefault="00BC2163" w:rsidP="005C67F5">
      <w:pPr>
        <w:pStyle w:val="Akapitzlist"/>
        <w:ind w:left="284"/>
        <w:jc w:val="both"/>
        <w:rPr>
          <w:rStyle w:val="Uwydatnienie"/>
          <w:rFonts w:asciiTheme="minorHAnsi" w:hAnsiTheme="minorHAnsi"/>
          <w:sz w:val="22"/>
          <w:szCs w:val="22"/>
        </w:rPr>
      </w:pPr>
      <w:r w:rsidRPr="005C67F5">
        <w:rPr>
          <w:rFonts w:asciiTheme="minorHAnsi" w:hAnsiTheme="minorHAnsi"/>
          <w:i/>
          <w:iCs/>
          <w:sz w:val="22"/>
          <w:szCs w:val="22"/>
        </w:rPr>
        <w:t>5.3.1.</w:t>
      </w:r>
      <w:r w:rsidRPr="005C67F5">
        <w:rPr>
          <w:rFonts w:asciiTheme="minorHAnsi" w:hAnsiTheme="minorHAnsi"/>
          <w:i/>
          <w:iCs/>
          <w:sz w:val="22"/>
          <w:szCs w:val="22"/>
        </w:rPr>
        <w:tab/>
        <w:t xml:space="preserve">Zamawiający wymaga, aby Wykonawca posiadał niezbędną wiedzę i doświadczenie tzn.: w ostatnich pięciu latach przed upływem terminu składania ofert, a jeżeli okres prowadzenia działalności jest krótszy – w tym okresie, wykonał należycie </w:t>
      </w:r>
      <w:r w:rsidRPr="005C67F5">
        <w:rPr>
          <w:rFonts w:asciiTheme="minorHAnsi" w:hAnsiTheme="minorHAnsi"/>
          <w:sz w:val="22"/>
          <w:szCs w:val="22"/>
        </w:rPr>
        <w:t xml:space="preserve">zadanie polegające na </w:t>
      </w:r>
      <w:r w:rsidRPr="005C67F5">
        <w:rPr>
          <w:rStyle w:val="Uwydatnienie"/>
          <w:rFonts w:asciiTheme="minorHAnsi" w:hAnsiTheme="minorHAnsi"/>
          <w:sz w:val="22"/>
          <w:szCs w:val="22"/>
        </w:rPr>
        <w:t xml:space="preserve">zaprojektowaniu, dostawach, montażu i rozruchu oraz przekazaniu do eksploatacji </w:t>
      </w:r>
      <w:r w:rsidRPr="005C67F5">
        <w:rPr>
          <w:rFonts w:asciiTheme="minorHAnsi" w:hAnsiTheme="minorHAnsi"/>
          <w:i/>
          <w:iCs/>
          <w:sz w:val="22"/>
          <w:szCs w:val="22"/>
        </w:rPr>
        <w:t xml:space="preserve">co najmniej jednej </w:t>
      </w:r>
      <w:r w:rsidRPr="005C67F5">
        <w:rPr>
          <w:rStyle w:val="Uwydatnienie"/>
          <w:rFonts w:asciiTheme="minorHAnsi" w:hAnsiTheme="minorHAnsi"/>
          <w:sz w:val="22"/>
          <w:szCs w:val="22"/>
        </w:rPr>
        <w:t>instalacji wysokosprawnej kogeneracji opartej na silnikach gazowych o łącznej mocy minimum 4 MW.</w:t>
      </w:r>
    </w:p>
    <w:p w:rsidR="00D74526" w:rsidRDefault="00D74526" w:rsidP="005C67F5">
      <w:pPr>
        <w:pStyle w:val="Akapitzlist"/>
        <w:ind w:left="284"/>
        <w:jc w:val="both"/>
        <w:rPr>
          <w:rStyle w:val="Uwydatnienie"/>
          <w:rFonts w:asciiTheme="minorHAnsi" w:hAnsiTheme="minorHAnsi"/>
          <w:sz w:val="22"/>
          <w:szCs w:val="22"/>
        </w:rPr>
      </w:pPr>
    </w:p>
    <w:p w:rsid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BC2163" w:rsidRDefault="00392458" w:rsidP="0067176D">
      <w:pPr>
        <w:jc w:val="both"/>
        <w:rPr>
          <w:rFonts w:asciiTheme="minorHAnsi" w:hAnsiTheme="minorHAnsi"/>
          <w:iCs/>
          <w:sz w:val="22"/>
          <w:szCs w:val="22"/>
        </w:rPr>
      </w:pPr>
      <w:r w:rsidRPr="00392458">
        <w:rPr>
          <w:rFonts w:asciiTheme="minorHAnsi" w:hAnsiTheme="minorHAnsi"/>
          <w:iCs/>
          <w:sz w:val="22"/>
          <w:szCs w:val="22"/>
        </w:rPr>
        <w:t>Zamawiający nie wyraża zgody na zmianę zapisu.</w:t>
      </w:r>
    </w:p>
    <w:p w:rsidR="00392458" w:rsidRDefault="00392458" w:rsidP="0067176D">
      <w:pPr>
        <w:jc w:val="both"/>
        <w:rPr>
          <w:rFonts w:asciiTheme="minorHAnsi" w:hAnsiTheme="minorHAnsi"/>
          <w:iCs/>
          <w:sz w:val="22"/>
          <w:szCs w:val="22"/>
        </w:rPr>
      </w:pPr>
    </w:p>
    <w:p w:rsidR="00392458" w:rsidRDefault="00392458" w:rsidP="0067176D">
      <w:pPr>
        <w:jc w:val="both"/>
        <w:rPr>
          <w:rFonts w:asciiTheme="minorHAnsi" w:hAnsiTheme="minorHAnsi"/>
          <w:iCs/>
          <w:sz w:val="22"/>
          <w:szCs w:val="22"/>
        </w:rPr>
      </w:pPr>
    </w:p>
    <w:p w:rsidR="00392458" w:rsidRDefault="00392458" w:rsidP="0067176D">
      <w:pPr>
        <w:jc w:val="both"/>
        <w:rPr>
          <w:rFonts w:asciiTheme="minorHAnsi" w:hAnsiTheme="minorHAnsi"/>
          <w:iCs/>
          <w:sz w:val="22"/>
          <w:szCs w:val="22"/>
        </w:rPr>
      </w:pPr>
    </w:p>
    <w:p w:rsidR="00392458" w:rsidRPr="00392458" w:rsidRDefault="00392458" w:rsidP="0067176D">
      <w:pPr>
        <w:jc w:val="both"/>
        <w:rPr>
          <w:rFonts w:asciiTheme="minorHAnsi" w:hAnsiTheme="minorHAnsi"/>
          <w:i/>
          <w:iCs/>
          <w:sz w:val="22"/>
          <w:szCs w:val="22"/>
        </w:rPr>
      </w:pPr>
    </w:p>
    <w:p w:rsidR="005C67F5" w:rsidRPr="005C67F5" w:rsidRDefault="005C67F5" w:rsidP="005C67F5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 w:rsidRPr="005C67F5">
        <w:rPr>
          <w:rFonts w:asciiTheme="minorHAnsi" w:hAnsiTheme="minorHAnsi"/>
          <w:b/>
          <w:bCs/>
          <w:sz w:val="22"/>
          <w:szCs w:val="22"/>
        </w:rPr>
        <w:t>Pytanie Nr 15</w:t>
      </w:r>
    </w:p>
    <w:p w:rsidR="00BC2163" w:rsidRPr="005C67F5" w:rsidRDefault="00BC2163" w:rsidP="005C67F5">
      <w:pPr>
        <w:pStyle w:val="NormalnyWeb"/>
        <w:spacing w:before="0" w:beforeAutospacing="0" w:after="0" w:afterAutospacing="0"/>
        <w:rPr>
          <w:rFonts w:asciiTheme="minorHAnsi" w:eastAsia="Calibri" w:hAnsiTheme="minorHAnsi" w:cs="Arial"/>
          <w:bCs/>
          <w:lang w:eastAsia="en-US"/>
        </w:rPr>
      </w:pPr>
      <w:r w:rsidRPr="005C67F5">
        <w:rPr>
          <w:rFonts w:asciiTheme="minorHAnsi" w:eastAsia="Calibri" w:hAnsiTheme="minorHAnsi" w:cs="Arial"/>
          <w:bCs/>
          <w:lang w:eastAsia="en-US"/>
        </w:rPr>
        <w:t>Wykonawca zwraca się z próbą o zmianę warunku udziału w postępowaniu określonego w pkt 5.3.3 a IDW w zakresie zdolności zawodowej jak poniżej:</w:t>
      </w:r>
    </w:p>
    <w:p w:rsidR="00BC2163" w:rsidRPr="005C67F5" w:rsidRDefault="00BC2163" w:rsidP="00BC2163">
      <w:pPr>
        <w:pStyle w:val="NormalnyWeb"/>
        <w:spacing w:before="0" w:beforeAutospacing="0" w:after="0" w:afterAutospacing="0"/>
        <w:ind w:left="720"/>
        <w:rPr>
          <w:rFonts w:asciiTheme="minorHAnsi" w:eastAsia="Calibri" w:hAnsiTheme="minorHAnsi" w:cs="Arial"/>
          <w:bCs/>
          <w:lang w:eastAsia="en-US"/>
        </w:rPr>
      </w:pPr>
    </w:p>
    <w:p w:rsidR="00BC2163" w:rsidRPr="005C67F5" w:rsidRDefault="00BC2163" w:rsidP="005C67F5">
      <w:pPr>
        <w:pStyle w:val="Standard"/>
        <w:tabs>
          <w:tab w:val="left" w:pos="284"/>
        </w:tabs>
        <w:ind w:left="284"/>
        <w:jc w:val="both"/>
        <w:rPr>
          <w:rFonts w:asciiTheme="minorHAnsi" w:hAnsiTheme="minorHAnsi" w:cs="Arial"/>
          <w:i/>
          <w:color w:val="000000"/>
          <w:sz w:val="22"/>
          <w:szCs w:val="22"/>
        </w:rPr>
      </w:pPr>
      <w:r w:rsidRPr="005C67F5">
        <w:rPr>
          <w:rFonts w:asciiTheme="minorHAnsi" w:hAnsiTheme="minorHAnsi" w:cs="Arial"/>
          <w:i/>
          <w:color w:val="000000"/>
          <w:sz w:val="22"/>
          <w:szCs w:val="22"/>
        </w:rPr>
        <w:t>5.3.3.</w:t>
      </w:r>
      <w:r w:rsidRPr="005C67F5">
        <w:rPr>
          <w:rFonts w:asciiTheme="minorHAnsi" w:hAnsiTheme="minorHAnsi" w:cs="Arial"/>
          <w:i/>
          <w:color w:val="000000"/>
          <w:sz w:val="22"/>
          <w:szCs w:val="22"/>
        </w:rPr>
        <w:tab/>
        <w:t xml:space="preserve">Zamawiający wymaga, aby Wykonawca wykazał, że dysponuje  osobami zdolnymi do realizacji zamówienia, tj.: </w:t>
      </w:r>
    </w:p>
    <w:p w:rsidR="00BC2163" w:rsidRPr="005C67F5" w:rsidRDefault="00BC2163" w:rsidP="005C67F5">
      <w:pPr>
        <w:pStyle w:val="Standard"/>
        <w:tabs>
          <w:tab w:val="left" w:pos="284"/>
        </w:tabs>
        <w:ind w:left="284"/>
        <w:jc w:val="both"/>
        <w:rPr>
          <w:rFonts w:asciiTheme="minorHAnsi" w:hAnsiTheme="minorHAnsi" w:cs="Arial"/>
          <w:b/>
          <w:i/>
          <w:color w:val="000000"/>
          <w:sz w:val="22"/>
          <w:szCs w:val="22"/>
        </w:rPr>
      </w:pPr>
      <w:r w:rsidRPr="005C67F5">
        <w:rPr>
          <w:rFonts w:asciiTheme="minorHAnsi" w:hAnsiTheme="minorHAnsi" w:cs="Arial"/>
          <w:i/>
          <w:color w:val="000000"/>
          <w:sz w:val="22"/>
          <w:szCs w:val="22"/>
          <w:u w:val="single"/>
        </w:rPr>
        <w:t>a. Kierownikiem Budowy</w:t>
      </w:r>
      <w:r w:rsidRPr="005C67F5">
        <w:rPr>
          <w:rFonts w:asciiTheme="minorHAnsi" w:hAnsiTheme="minorHAnsi" w:cs="Arial"/>
          <w:b/>
          <w:i/>
          <w:color w:val="000000"/>
          <w:sz w:val="22"/>
          <w:szCs w:val="22"/>
        </w:rPr>
        <w:t xml:space="preserve"> - </w:t>
      </w:r>
      <w:r w:rsidRPr="005C67F5">
        <w:rPr>
          <w:rFonts w:asciiTheme="minorHAnsi" w:hAnsiTheme="minorHAnsi" w:cs="Arial"/>
          <w:i/>
          <w:color w:val="000000"/>
          <w:sz w:val="22"/>
          <w:szCs w:val="22"/>
        </w:rPr>
        <w:t>niniejsza osoba winna:</w:t>
      </w:r>
    </w:p>
    <w:p w:rsidR="00BC2163" w:rsidRPr="005C67F5" w:rsidRDefault="00BC2163" w:rsidP="00051379">
      <w:pPr>
        <w:pStyle w:val="Akapitzlist"/>
        <w:numPr>
          <w:ilvl w:val="0"/>
          <w:numId w:val="6"/>
        </w:numPr>
        <w:tabs>
          <w:tab w:val="left" w:pos="567"/>
        </w:tabs>
        <w:ind w:left="567" w:hanging="283"/>
        <w:jc w:val="both"/>
        <w:rPr>
          <w:rFonts w:asciiTheme="minorHAnsi" w:hAnsiTheme="minorHAnsi" w:cs="Arial"/>
          <w:i/>
          <w:sz w:val="22"/>
          <w:szCs w:val="22"/>
        </w:rPr>
      </w:pPr>
      <w:r w:rsidRPr="005C67F5">
        <w:rPr>
          <w:rFonts w:asciiTheme="minorHAnsi" w:hAnsiTheme="minorHAnsi" w:cs="Arial"/>
          <w:i/>
          <w:sz w:val="22"/>
          <w:szCs w:val="22"/>
        </w:rPr>
        <w:t xml:space="preserve">posiadać 5 – letnie doświadczenie zawodowe w tym doświadczenie w kierowaniu robotami budowlanymi polegającymi na pracach budowlanych, montażu i rozruchu oraz przekazaniu do eksploatacji co najmniej jednej instalacji wysokosprawnej kogeneracji opartej na silnikach gazowych lub co najmniej jednej instalacji kogeneracyjnej o mocy min.8 </w:t>
      </w:r>
      <w:proofErr w:type="spellStart"/>
      <w:r w:rsidRPr="005C67F5">
        <w:rPr>
          <w:rFonts w:asciiTheme="minorHAnsi" w:hAnsiTheme="minorHAnsi" w:cs="Arial"/>
          <w:i/>
          <w:sz w:val="22"/>
          <w:szCs w:val="22"/>
        </w:rPr>
        <w:t>MWe</w:t>
      </w:r>
      <w:proofErr w:type="spellEnd"/>
      <w:r w:rsidRPr="005C67F5">
        <w:rPr>
          <w:rFonts w:asciiTheme="minorHAnsi" w:hAnsiTheme="minorHAnsi" w:cs="Arial"/>
          <w:i/>
          <w:sz w:val="22"/>
          <w:szCs w:val="22"/>
        </w:rPr>
        <w:t>,</w:t>
      </w:r>
    </w:p>
    <w:p w:rsidR="00BC2163" w:rsidRPr="005C67F5" w:rsidRDefault="00BC2163" w:rsidP="005C67F5">
      <w:pPr>
        <w:tabs>
          <w:tab w:val="left" w:pos="284"/>
        </w:tabs>
        <w:ind w:left="284"/>
        <w:rPr>
          <w:rFonts w:asciiTheme="minorHAnsi" w:hAnsiTheme="minorHAnsi" w:cs="Arial"/>
          <w:i/>
          <w:sz w:val="22"/>
          <w:szCs w:val="22"/>
        </w:rPr>
      </w:pPr>
      <w:r w:rsidRPr="005C67F5">
        <w:rPr>
          <w:rFonts w:asciiTheme="minorHAnsi" w:hAnsiTheme="minorHAnsi" w:cs="Arial"/>
          <w:i/>
          <w:sz w:val="22"/>
          <w:szCs w:val="22"/>
        </w:rPr>
        <w:t xml:space="preserve">-     posiadać wyksztalcenie wyższe, </w:t>
      </w:r>
      <w:r w:rsidRPr="005C67F5">
        <w:rPr>
          <w:rFonts w:asciiTheme="minorHAnsi" w:hAnsiTheme="minorHAnsi" w:cs="Arial"/>
          <w:i/>
          <w:color w:val="FF0000"/>
          <w:sz w:val="22"/>
          <w:szCs w:val="22"/>
        </w:rPr>
        <w:t xml:space="preserve"> </w:t>
      </w:r>
      <w:r w:rsidRPr="005C67F5">
        <w:rPr>
          <w:rFonts w:asciiTheme="minorHAnsi" w:hAnsiTheme="minorHAnsi" w:cs="Arial"/>
          <w:i/>
          <w:sz w:val="22"/>
          <w:szCs w:val="22"/>
        </w:rPr>
        <w:t>uprawnienia budowlane do kierowania robotami</w:t>
      </w:r>
    </w:p>
    <w:p w:rsidR="00BC2163" w:rsidRPr="005C67F5" w:rsidRDefault="00BC2163" w:rsidP="005C67F5">
      <w:pPr>
        <w:tabs>
          <w:tab w:val="left" w:pos="284"/>
        </w:tabs>
        <w:ind w:left="284"/>
        <w:rPr>
          <w:rFonts w:asciiTheme="minorHAnsi" w:hAnsiTheme="minorHAnsi" w:cs="Arial"/>
          <w:i/>
          <w:sz w:val="22"/>
          <w:szCs w:val="22"/>
        </w:rPr>
      </w:pPr>
      <w:r w:rsidRPr="005C67F5">
        <w:rPr>
          <w:rFonts w:asciiTheme="minorHAnsi" w:hAnsiTheme="minorHAnsi" w:cs="Arial"/>
          <w:i/>
          <w:sz w:val="22"/>
          <w:szCs w:val="22"/>
        </w:rPr>
        <w:t xml:space="preserve">      budowlanymi bez ograniczeń w specjalności konstrukcyjno-budowlanej </w:t>
      </w:r>
    </w:p>
    <w:p w:rsidR="005C67F5" w:rsidRPr="005C67F5" w:rsidRDefault="005C67F5" w:rsidP="00BC2163">
      <w:pPr>
        <w:ind w:left="851"/>
        <w:rPr>
          <w:rFonts w:asciiTheme="minorHAnsi" w:hAnsiTheme="minorHAnsi" w:cs="Arial"/>
          <w:i/>
          <w:sz w:val="22"/>
          <w:szCs w:val="22"/>
        </w:rPr>
      </w:pPr>
    </w:p>
    <w:p w:rsidR="00D74526" w:rsidRPr="00D74526" w:rsidRDefault="00D74526" w:rsidP="00D74526">
      <w:pPr>
        <w:jc w:val="both"/>
        <w:rPr>
          <w:rStyle w:val="Uwydatnienie"/>
          <w:rFonts w:asciiTheme="minorHAnsi" w:hAnsiTheme="minorHAnsi"/>
          <w:i w:val="0"/>
          <w:sz w:val="22"/>
          <w:szCs w:val="22"/>
          <w:u w:val="single"/>
        </w:rPr>
      </w:pPr>
      <w:r w:rsidRPr="00D74526">
        <w:rPr>
          <w:rStyle w:val="Uwydatnienie"/>
          <w:rFonts w:asciiTheme="minorHAnsi" w:hAnsiTheme="minorHAnsi"/>
          <w:i w:val="0"/>
          <w:sz w:val="22"/>
          <w:szCs w:val="22"/>
          <w:u w:val="single"/>
        </w:rPr>
        <w:t>Odpowiedź:</w:t>
      </w:r>
    </w:p>
    <w:p w:rsidR="003A6EC1" w:rsidRDefault="0067176D" w:rsidP="003A6EC1">
      <w:pPr>
        <w:rPr>
          <w:rFonts w:asciiTheme="minorHAnsi" w:hAnsiTheme="minorHAnsi"/>
          <w:sz w:val="22"/>
          <w:szCs w:val="22"/>
        </w:rPr>
      </w:pPr>
      <w:r w:rsidRPr="0067176D">
        <w:rPr>
          <w:rFonts w:asciiTheme="minorHAnsi" w:hAnsiTheme="minorHAnsi"/>
          <w:sz w:val="22"/>
          <w:szCs w:val="22"/>
        </w:rPr>
        <w:t>Zamawiający nie wyraża zgody na zmianę zapisu.</w:t>
      </w:r>
    </w:p>
    <w:p w:rsidR="0067176D" w:rsidRDefault="0067176D" w:rsidP="003A6EC1">
      <w:pPr>
        <w:rPr>
          <w:rFonts w:asciiTheme="minorHAnsi" w:hAnsiTheme="minorHAnsi" w:cs="Arial"/>
          <w:sz w:val="22"/>
          <w:szCs w:val="22"/>
        </w:rPr>
      </w:pPr>
    </w:p>
    <w:p w:rsidR="0067176D" w:rsidRPr="0067176D" w:rsidRDefault="0067176D" w:rsidP="00392458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Nr 16</w:t>
      </w:r>
    </w:p>
    <w:p w:rsidR="0067176D" w:rsidRDefault="0067176D" w:rsidP="00392458">
      <w:pPr>
        <w:rPr>
          <w:rFonts w:asciiTheme="minorHAnsi" w:hAnsiTheme="minorHAnsi"/>
          <w:sz w:val="22"/>
          <w:szCs w:val="22"/>
        </w:rPr>
      </w:pPr>
      <w:r w:rsidRPr="00392458">
        <w:rPr>
          <w:rFonts w:asciiTheme="minorHAnsi" w:hAnsiTheme="minorHAnsi"/>
          <w:sz w:val="22"/>
          <w:szCs w:val="22"/>
        </w:rPr>
        <w:t xml:space="preserve">Prosimy o potwierdzenie czy w zakresie realizacji znajdują się prace w systemie rozliczania mediów energetycznych Energia4 firmy </w:t>
      </w:r>
      <w:proofErr w:type="spellStart"/>
      <w:r w:rsidRPr="00392458">
        <w:rPr>
          <w:rFonts w:asciiTheme="minorHAnsi" w:hAnsiTheme="minorHAnsi"/>
          <w:sz w:val="22"/>
          <w:szCs w:val="22"/>
        </w:rPr>
        <w:t>Numeron</w:t>
      </w:r>
      <w:proofErr w:type="spellEnd"/>
      <w:r w:rsidRPr="00392458">
        <w:rPr>
          <w:rFonts w:asciiTheme="minorHAnsi" w:hAnsiTheme="minorHAnsi"/>
          <w:sz w:val="22"/>
          <w:szCs w:val="22"/>
        </w:rPr>
        <w:t>?</w:t>
      </w:r>
    </w:p>
    <w:p w:rsidR="004C1BA1" w:rsidRPr="00392458" w:rsidRDefault="004C1BA1" w:rsidP="00392458">
      <w:pPr>
        <w:rPr>
          <w:rFonts w:asciiTheme="minorHAnsi" w:hAnsiTheme="minorHAnsi"/>
          <w:sz w:val="22"/>
          <w:szCs w:val="22"/>
        </w:rPr>
      </w:pPr>
    </w:p>
    <w:p w:rsidR="00392458" w:rsidRPr="00392458" w:rsidRDefault="00392458" w:rsidP="004C1BA1">
      <w:pPr>
        <w:rPr>
          <w:rFonts w:asciiTheme="minorHAnsi" w:hAnsiTheme="minorHAnsi"/>
          <w:sz w:val="22"/>
          <w:szCs w:val="22"/>
          <w:u w:val="single"/>
        </w:rPr>
      </w:pPr>
      <w:r w:rsidRPr="00392458">
        <w:rPr>
          <w:rFonts w:asciiTheme="minorHAnsi" w:hAnsiTheme="minorHAnsi"/>
          <w:sz w:val="22"/>
          <w:szCs w:val="22"/>
          <w:u w:val="single"/>
        </w:rPr>
        <w:t>Odpowiedź:</w:t>
      </w:r>
    </w:p>
    <w:p w:rsidR="0067176D" w:rsidRDefault="0067176D" w:rsidP="004C1BA1">
      <w:pPr>
        <w:rPr>
          <w:rFonts w:asciiTheme="minorHAnsi" w:hAnsiTheme="minorHAnsi"/>
          <w:sz w:val="22"/>
          <w:szCs w:val="22"/>
        </w:rPr>
      </w:pPr>
      <w:r w:rsidRPr="00392458">
        <w:rPr>
          <w:rFonts w:asciiTheme="minorHAnsi" w:hAnsiTheme="minorHAnsi"/>
          <w:sz w:val="22"/>
          <w:szCs w:val="22"/>
        </w:rPr>
        <w:t xml:space="preserve"> Zamawiający informuje że, prace w systemie rozliczania mediów energetycznych Energia4 firmy </w:t>
      </w:r>
      <w:proofErr w:type="spellStart"/>
      <w:r w:rsidRPr="00392458">
        <w:rPr>
          <w:rFonts w:asciiTheme="minorHAnsi" w:hAnsiTheme="minorHAnsi"/>
          <w:sz w:val="22"/>
          <w:szCs w:val="22"/>
        </w:rPr>
        <w:t>Numeron</w:t>
      </w:r>
      <w:proofErr w:type="spellEnd"/>
      <w:r w:rsidRPr="00392458">
        <w:rPr>
          <w:rFonts w:asciiTheme="minorHAnsi" w:hAnsiTheme="minorHAnsi"/>
          <w:sz w:val="22"/>
          <w:szCs w:val="22"/>
        </w:rPr>
        <w:t xml:space="preserve"> znajdują się w zakresie wykonania. Ponadto informujemy że, system Energia4 nie jest</w:t>
      </w:r>
      <w:r w:rsidR="00392458">
        <w:rPr>
          <w:rFonts w:asciiTheme="minorHAnsi" w:hAnsiTheme="minorHAnsi"/>
          <w:sz w:val="22"/>
          <w:szCs w:val="22"/>
        </w:rPr>
        <w:t xml:space="preserve">                         </w:t>
      </w:r>
      <w:r w:rsidRPr="00392458">
        <w:rPr>
          <w:rFonts w:asciiTheme="minorHAnsi" w:hAnsiTheme="minorHAnsi"/>
          <w:sz w:val="22"/>
          <w:szCs w:val="22"/>
        </w:rPr>
        <w:t xml:space="preserve">w okresie gwarancyjnym, serwisowaniem i doradztwem zajmuje się producent oprogramowania firma </w:t>
      </w:r>
      <w:proofErr w:type="spellStart"/>
      <w:r w:rsidRPr="00392458">
        <w:rPr>
          <w:rFonts w:asciiTheme="minorHAnsi" w:hAnsiTheme="minorHAnsi"/>
          <w:sz w:val="22"/>
          <w:szCs w:val="22"/>
        </w:rPr>
        <w:t>Numeron</w:t>
      </w:r>
      <w:proofErr w:type="spellEnd"/>
      <w:r w:rsidRPr="00392458">
        <w:rPr>
          <w:rFonts w:asciiTheme="minorHAnsi" w:hAnsiTheme="minorHAnsi"/>
          <w:sz w:val="22"/>
          <w:szCs w:val="22"/>
        </w:rPr>
        <w:t xml:space="preserve"> z Częstochowy, program wymaga aktualizacji w aspekcie wersji, licencji oraz ilości modułów.</w:t>
      </w:r>
    </w:p>
    <w:p w:rsidR="004C1BA1" w:rsidRPr="00392458" w:rsidRDefault="004C1BA1" w:rsidP="004C1BA1">
      <w:pPr>
        <w:rPr>
          <w:rFonts w:asciiTheme="minorHAnsi" w:hAnsiTheme="minorHAnsi"/>
          <w:sz w:val="22"/>
          <w:szCs w:val="22"/>
        </w:rPr>
      </w:pPr>
    </w:p>
    <w:p w:rsidR="0067176D" w:rsidRPr="00392458" w:rsidRDefault="0067176D" w:rsidP="00392458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Pytanie Nr 17</w:t>
      </w:r>
    </w:p>
    <w:p w:rsidR="0067176D" w:rsidRPr="00392458" w:rsidRDefault="0067176D" w:rsidP="00392458">
      <w:pPr>
        <w:rPr>
          <w:rFonts w:asciiTheme="minorHAnsi" w:hAnsiTheme="minorHAnsi"/>
          <w:sz w:val="22"/>
          <w:szCs w:val="22"/>
        </w:rPr>
      </w:pPr>
      <w:r w:rsidRPr="00392458">
        <w:rPr>
          <w:rFonts w:asciiTheme="minorHAnsi" w:hAnsiTheme="minorHAnsi"/>
          <w:sz w:val="22"/>
          <w:szCs w:val="22"/>
        </w:rPr>
        <w:t>Prosimy o informację czy szafa sterownicza części wspólnej RT oraz szafa monitoringu części elektrycznej SME, ma zostać wyposażona w panel operatorski do sterowania procesem? Jeżeli tak, prosimy o podanie wymagań dla Paneli operatorskich HMI.</w:t>
      </w:r>
    </w:p>
    <w:p w:rsidR="00392458" w:rsidRPr="00392458" w:rsidRDefault="00392458" w:rsidP="004C1BA1">
      <w:pPr>
        <w:rPr>
          <w:rFonts w:asciiTheme="minorHAnsi" w:hAnsiTheme="minorHAnsi"/>
          <w:sz w:val="22"/>
          <w:szCs w:val="22"/>
          <w:u w:val="single"/>
        </w:rPr>
      </w:pPr>
      <w:r w:rsidRPr="00392458">
        <w:rPr>
          <w:rFonts w:asciiTheme="minorHAnsi" w:hAnsiTheme="minorHAnsi"/>
          <w:sz w:val="22"/>
          <w:szCs w:val="22"/>
          <w:u w:val="single"/>
        </w:rPr>
        <w:t>Odpowiedź:</w:t>
      </w:r>
    </w:p>
    <w:p w:rsidR="0067176D" w:rsidRDefault="0067176D" w:rsidP="004C1BA1">
      <w:pPr>
        <w:rPr>
          <w:rFonts w:asciiTheme="minorHAnsi" w:hAnsiTheme="minorHAnsi"/>
          <w:sz w:val="22"/>
          <w:szCs w:val="22"/>
        </w:rPr>
      </w:pPr>
      <w:r w:rsidRPr="00392458">
        <w:rPr>
          <w:rFonts w:asciiTheme="minorHAnsi" w:hAnsiTheme="minorHAnsi"/>
          <w:sz w:val="22"/>
          <w:szCs w:val="22"/>
        </w:rPr>
        <w:t>Szafa sterownicza części wspólnej RT oraz szafa monitoringu części elektrycznej SME nie muszą być wyposażone w panel operatorski.</w:t>
      </w:r>
    </w:p>
    <w:p w:rsidR="004C1BA1" w:rsidRDefault="004C1BA1" w:rsidP="004C1BA1">
      <w:pPr>
        <w:rPr>
          <w:rFonts w:asciiTheme="minorHAnsi" w:hAnsiTheme="minorHAnsi"/>
          <w:sz w:val="22"/>
          <w:szCs w:val="22"/>
        </w:rPr>
      </w:pPr>
    </w:p>
    <w:p w:rsidR="004C1BA1" w:rsidRPr="00392458" w:rsidRDefault="004C1BA1" w:rsidP="004C1BA1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>Schematy w Załączniku do odpowiedzi 4</w:t>
      </w:r>
      <w:r>
        <w:rPr>
          <w:rFonts w:asciiTheme="minorHAnsi" w:hAnsiTheme="minorHAnsi"/>
          <w:sz w:val="22"/>
          <w:szCs w:val="22"/>
        </w:rPr>
        <w:t>.</w:t>
      </w:r>
    </w:p>
    <w:p w:rsidR="005C67F5" w:rsidRPr="004A3BEE" w:rsidRDefault="005C67F5" w:rsidP="00BC2163">
      <w:pPr>
        <w:ind w:left="851"/>
        <w:rPr>
          <w:rFonts w:asciiTheme="minorHAnsi" w:hAnsiTheme="minorHAnsi" w:cs="Arial"/>
          <w:i/>
          <w:strike/>
          <w:color w:val="FF0000"/>
          <w:sz w:val="22"/>
          <w:szCs w:val="22"/>
        </w:rPr>
      </w:pPr>
    </w:p>
    <w:p w:rsidR="00E512B8" w:rsidRPr="00E538B6" w:rsidRDefault="00C37F86" w:rsidP="00E538B6">
      <w:pPr>
        <w:pStyle w:val="Tekstpodstawowywcity3"/>
        <w:spacing w:before="120"/>
        <w:ind w:left="0"/>
        <w:jc w:val="both"/>
        <w:rPr>
          <w:rFonts w:asciiTheme="minorHAnsi" w:hAnsiTheme="minorHAnsi"/>
          <w:sz w:val="22"/>
          <w:szCs w:val="22"/>
        </w:rPr>
      </w:pPr>
      <w:r w:rsidRPr="00B739C2">
        <w:rPr>
          <w:rFonts w:asciiTheme="minorHAnsi" w:hAnsiTheme="minorHAnsi"/>
          <w:sz w:val="22"/>
          <w:szCs w:val="22"/>
        </w:rPr>
        <w:t>Informujemy, że zgodnie z wymogiem art. 38 ust. 2 ustawy z dnia 29 stycznia 2004 roku Prawo Zamówień Publicznych (</w:t>
      </w:r>
      <w:proofErr w:type="spellStart"/>
      <w:r w:rsidRPr="00B739C2">
        <w:rPr>
          <w:rFonts w:asciiTheme="minorHAnsi" w:hAnsiTheme="minorHAnsi"/>
          <w:sz w:val="22"/>
          <w:szCs w:val="22"/>
        </w:rPr>
        <w:t>t.j</w:t>
      </w:r>
      <w:proofErr w:type="spellEnd"/>
      <w:r w:rsidRPr="00B739C2">
        <w:rPr>
          <w:rFonts w:asciiTheme="minorHAnsi" w:hAnsiTheme="minorHAnsi"/>
          <w:sz w:val="22"/>
          <w:szCs w:val="22"/>
        </w:rPr>
        <w:t xml:space="preserve">. Dz.U. z 2019 r. poz. 1843), stanowisko Zamawiającego zostało zamieszczone na stronie internetowej </w:t>
      </w:r>
      <w:hyperlink r:id="rId7" w:history="1">
        <w:r w:rsidRPr="00B739C2">
          <w:rPr>
            <w:rStyle w:val="Hipercze"/>
            <w:rFonts w:asciiTheme="minorHAnsi" w:hAnsiTheme="minorHAnsi"/>
            <w:sz w:val="22"/>
            <w:szCs w:val="22"/>
          </w:rPr>
          <w:t>www.ecskierniewice.pl</w:t>
        </w:r>
      </w:hyperlink>
      <w:r w:rsidRPr="00B739C2">
        <w:rPr>
          <w:rFonts w:asciiTheme="minorHAnsi" w:hAnsiTheme="minorHAnsi"/>
          <w:sz w:val="22"/>
          <w:szCs w:val="22"/>
        </w:rPr>
        <w:t xml:space="preserve"> , </w:t>
      </w:r>
      <w:r w:rsidRPr="00B739C2">
        <w:rPr>
          <w:rFonts w:asciiTheme="minorHAnsi" w:hAnsiTheme="minorHAnsi"/>
          <w:color w:val="3333FF"/>
          <w:sz w:val="22"/>
          <w:szCs w:val="22"/>
        </w:rPr>
        <w:t>e-propublico.pl.</w:t>
      </w:r>
    </w:p>
    <w:sectPr w:rsidR="00E512B8" w:rsidRPr="00E538B6" w:rsidSect="00F7308B">
      <w:footerReference w:type="default" r:id="rId8"/>
      <w:pgSz w:w="11907" w:h="16840"/>
      <w:pgMar w:top="851" w:right="850" w:bottom="851" w:left="1701" w:header="737" w:footer="851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7F1" w:rsidRDefault="004927F1">
      <w:r>
        <w:separator/>
      </w:r>
    </w:p>
  </w:endnote>
  <w:endnote w:type="continuationSeparator" w:id="0">
    <w:p w:rsidR="004927F1" w:rsidRDefault="00492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08B" w:rsidRDefault="00F7308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C1BA1">
      <w:rPr>
        <w:rStyle w:val="Numerstrony"/>
        <w:noProof/>
      </w:rPr>
      <w:t>5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1BA1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7F1" w:rsidRDefault="004927F1">
      <w:r>
        <w:separator/>
      </w:r>
    </w:p>
  </w:footnote>
  <w:footnote w:type="continuationSeparator" w:id="0">
    <w:p w:rsidR="004927F1" w:rsidRDefault="004927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26D1C"/>
    <w:multiLevelType w:val="hybridMultilevel"/>
    <w:tmpl w:val="D848C2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37070"/>
    <w:multiLevelType w:val="hybridMultilevel"/>
    <w:tmpl w:val="720223D4"/>
    <w:lvl w:ilvl="0" w:tplc="15A826B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F213E2F"/>
    <w:multiLevelType w:val="hybridMultilevel"/>
    <w:tmpl w:val="B92EC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06812"/>
    <w:multiLevelType w:val="multilevel"/>
    <w:tmpl w:val="8E1E7A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F8331C"/>
    <w:multiLevelType w:val="hybridMultilevel"/>
    <w:tmpl w:val="E97E1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D265F"/>
    <w:multiLevelType w:val="multilevel"/>
    <w:tmpl w:val="98207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704F2C"/>
    <w:multiLevelType w:val="multilevel"/>
    <w:tmpl w:val="033EE210"/>
    <w:lvl w:ilvl="0">
      <w:start w:val="1"/>
      <w:numFmt w:val="decimal"/>
      <w:lvlText w:val="§%1"/>
      <w:lvlJc w:val="left"/>
      <w:pPr>
        <w:ind w:left="425" w:hanging="425"/>
      </w:pPr>
      <w:rPr>
        <w:rFonts w:ascii="Calibri" w:hAnsi="Calibri" w:cs="Times New Roman" w:hint="default"/>
        <w:b/>
        <w:i w:val="0"/>
        <w:caps/>
        <w:strike w:val="0"/>
        <w:dstrike w:val="0"/>
        <w:vanish w:val="0"/>
        <w:webHidden w:val="0"/>
        <w:color w:val="auto"/>
        <w:sz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"/>
      <w:lvlJc w:val="left"/>
      <w:pPr>
        <w:ind w:left="1986" w:hanging="709"/>
      </w:pPr>
      <w:rPr>
        <w:rFonts w:ascii="Symbol" w:hAnsi="Symbol" w:hint="default"/>
        <w:b w:val="0"/>
        <w:color w:val="auto"/>
        <w:sz w:val="20"/>
      </w:rPr>
    </w:lvl>
    <w:lvl w:ilvl="3">
      <w:start w:val="1"/>
      <w:numFmt w:val="lowerLetter"/>
      <w:lvlText w:val="%4)"/>
      <w:lvlJc w:val="left"/>
      <w:pPr>
        <w:ind w:left="1559" w:hanging="283"/>
      </w:pPr>
    </w:lvl>
    <w:lvl w:ilvl="4">
      <w:start w:val="1"/>
      <w:numFmt w:val="decimal"/>
      <w:lvlText w:val="%5)"/>
      <w:lvlJc w:val="left"/>
      <w:pPr>
        <w:ind w:left="1701" w:hanging="283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357" w:hanging="357"/>
      </w:pPr>
    </w:lvl>
    <w:lvl w:ilvl="6">
      <w:start w:val="1"/>
      <w:numFmt w:val="decimal"/>
      <w:lvlText w:val="%1.%2.%3.%4.%5.%6.%7."/>
      <w:lvlJc w:val="left"/>
      <w:pPr>
        <w:ind w:left="357" w:hanging="357"/>
      </w:pPr>
    </w:lvl>
    <w:lvl w:ilvl="7">
      <w:start w:val="1"/>
      <w:numFmt w:val="decimal"/>
      <w:lvlText w:val="%1.%2.%3.%4.%5.%6.%7.%8."/>
      <w:lvlJc w:val="left"/>
      <w:pPr>
        <w:ind w:left="357" w:hanging="357"/>
      </w:pPr>
    </w:lvl>
    <w:lvl w:ilvl="8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</w:abstractNum>
  <w:num w:numId="1">
    <w:abstractNumId w:val="5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4">
    <w:abstractNumId w:val="4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F86"/>
    <w:rsid w:val="00031E2B"/>
    <w:rsid w:val="00051379"/>
    <w:rsid w:val="00070550"/>
    <w:rsid w:val="001D41E4"/>
    <w:rsid w:val="00216000"/>
    <w:rsid w:val="00281B51"/>
    <w:rsid w:val="003242A8"/>
    <w:rsid w:val="00392458"/>
    <w:rsid w:val="003A6EC1"/>
    <w:rsid w:val="00404C60"/>
    <w:rsid w:val="00411981"/>
    <w:rsid w:val="004927F1"/>
    <w:rsid w:val="004C1BA1"/>
    <w:rsid w:val="004C56D8"/>
    <w:rsid w:val="004F66F8"/>
    <w:rsid w:val="005235AA"/>
    <w:rsid w:val="005A6931"/>
    <w:rsid w:val="005C67F5"/>
    <w:rsid w:val="0067176D"/>
    <w:rsid w:val="0069269C"/>
    <w:rsid w:val="006C4E11"/>
    <w:rsid w:val="00764785"/>
    <w:rsid w:val="00841D42"/>
    <w:rsid w:val="00843E47"/>
    <w:rsid w:val="008A112F"/>
    <w:rsid w:val="009619F6"/>
    <w:rsid w:val="00963B37"/>
    <w:rsid w:val="00974074"/>
    <w:rsid w:val="00990C7A"/>
    <w:rsid w:val="009C4DB0"/>
    <w:rsid w:val="00AA47A6"/>
    <w:rsid w:val="00AE6180"/>
    <w:rsid w:val="00AF5AFE"/>
    <w:rsid w:val="00BC2163"/>
    <w:rsid w:val="00C37F86"/>
    <w:rsid w:val="00C91DAE"/>
    <w:rsid w:val="00D1236C"/>
    <w:rsid w:val="00D74526"/>
    <w:rsid w:val="00DB3C8E"/>
    <w:rsid w:val="00E512B8"/>
    <w:rsid w:val="00E538B6"/>
    <w:rsid w:val="00E820E4"/>
    <w:rsid w:val="00F7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5CA7F-E00F-485F-95C2-875C8BF5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7F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C37F86"/>
    <w:pPr>
      <w:keepNext/>
      <w:tabs>
        <w:tab w:val="left" w:pos="397"/>
        <w:tab w:val="left" w:pos="567"/>
      </w:tabs>
      <w:spacing w:line="360" w:lineRule="auto"/>
      <w:jc w:val="center"/>
      <w:outlineLvl w:val="0"/>
    </w:pPr>
    <w:rPr>
      <w:rFonts w:ascii="Arial" w:hAnsi="Arial"/>
      <w:i/>
      <w:sz w:val="24"/>
    </w:rPr>
  </w:style>
  <w:style w:type="paragraph" w:styleId="Nagwek2">
    <w:name w:val="heading 2"/>
    <w:basedOn w:val="Normalny"/>
    <w:next w:val="Normalny"/>
    <w:link w:val="Nagwek2Znak"/>
    <w:qFormat/>
    <w:rsid w:val="00C37F86"/>
    <w:pPr>
      <w:keepNext/>
      <w:tabs>
        <w:tab w:val="left" w:pos="397"/>
        <w:tab w:val="left" w:pos="567"/>
      </w:tabs>
      <w:spacing w:line="360" w:lineRule="atLeast"/>
      <w:jc w:val="center"/>
      <w:outlineLvl w:val="1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37F86"/>
    <w:rPr>
      <w:rFonts w:ascii="Arial" w:eastAsia="Times New Roman" w:hAnsi="Arial" w:cs="Times New Roman"/>
      <w:i/>
      <w:sz w:val="24"/>
      <w:szCs w:val="20"/>
    </w:rPr>
  </w:style>
  <w:style w:type="character" w:customStyle="1" w:styleId="Nagwek2Znak">
    <w:name w:val="Nagłówek 2 Znak"/>
    <w:basedOn w:val="Domylnaczcionkaakapitu"/>
    <w:link w:val="Nagwek2"/>
    <w:rsid w:val="00C37F86"/>
    <w:rPr>
      <w:rFonts w:ascii="Arial" w:eastAsia="Times New Roman" w:hAnsi="Arial" w:cs="Times New Roman"/>
      <w:sz w:val="24"/>
      <w:szCs w:val="20"/>
    </w:rPr>
  </w:style>
  <w:style w:type="paragraph" w:styleId="Nagwek">
    <w:name w:val="header"/>
    <w:basedOn w:val="Normalny"/>
    <w:link w:val="NagwekZnak"/>
    <w:rsid w:val="00C37F86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rsid w:val="00C37F86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C37F86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rsid w:val="00C37F86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C37F86"/>
  </w:style>
  <w:style w:type="paragraph" w:styleId="Akapitzlist">
    <w:name w:val="List Paragraph"/>
    <w:aliases w:val="BulletC,normalny tekst,List bullet,Obiekt,List Paragraph1,1_literowka,Literowanie,Normal,Akapit z listą3,Akapit z listą31,Wypunktowanie,List Paragraph,Normal2,Wyliczanie,Numerowanie,Podsis rysunku,Akapit z listą1,Normalny1,Tytuły"/>
    <w:basedOn w:val="Normalny"/>
    <w:link w:val="AkapitzlistZnak"/>
    <w:qFormat/>
    <w:rsid w:val="00C37F86"/>
    <w:pPr>
      <w:ind w:left="720"/>
      <w:contextualSpacing/>
    </w:pPr>
  </w:style>
  <w:style w:type="paragraph" w:customStyle="1" w:styleId="Default">
    <w:name w:val="Default"/>
    <w:rsid w:val="00C37F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Tekstpodstawowywcity3">
    <w:name w:val="Body Text Indent 3"/>
    <w:basedOn w:val="Normalny"/>
    <w:link w:val="Tekstpodstawowywcity3Znak"/>
    <w:unhideWhenUsed/>
    <w:rsid w:val="00C37F8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37F86"/>
    <w:rPr>
      <w:rFonts w:ascii="Times New Roman" w:eastAsia="Times New Roman" w:hAnsi="Times New Roman" w:cs="Times New Roman"/>
      <w:sz w:val="16"/>
      <w:szCs w:val="16"/>
    </w:rPr>
  </w:style>
  <w:style w:type="character" w:styleId="Hipercze">
    <w:name w:val="Hyperlink"/>
    <w:basedOn w:val="Domylnaczcionkaakapitu"/>
    <w:unhideWhenUsed/>
    <w:rsid w:val="00C37F86"/>
    <w:rPr>
      <w:color w:val="0563C1" w:themeColor="hyperlink"/>
      <w:u w:val="single"/>
    </w:rPr>
  </w:style>
  <w:style w:type="character" w:customStyle="1" w:styleId="AkapitzlistZnak">
    <w:name w:val="Akapit z listą Znak"/>
    <w:aliases w:val="BulletC Znak,normalny tekst Znak,List bullet Znak,Obiekt Znak,List Paragraph1 Znak,1_literowka Znak,Literowanie Znak,Normal Znak,Akapit z listą3 Znak,Akapit z listą31 Znak,Wypunktowanie Znak,List Paragraph Znak,Normal2 Znak"/>
    <w:link w:val="Akapitzlist"/>
    <w:uiPriority w:val="34"/>
    <w:qFormat/>
    <w:locked/>
    <w:rsid w:val="00C37F86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5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550"/>
    <w:rPr>
      <w:rFonts w:ascii="Segoe UI" w:eastAsia="Times New Roman" w:hAnsi="Segoe UI" w:cs="Segoe UI"/>
      <w:sz w:val="18"/>
      <w:szCs w:val="18"/>
    </w:rPr>
  </w:style>
  <w:style w:type="paragraph" w:customStyle="1" w:styleId="Standard">
    <w:name w:val="Standard"/>
    <w:rsid w:val="00BC21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C216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BC21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2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cskier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1939</Words>
  <Characters>11636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9</cp:revision>
  <cp:lastPrinted>2019-12-13T12:00:00Z</cp:lastPrinted>
  <dcterms:created xsi:type="dcterms:W3CDTF">2019-12-12T07:41:00Z</dcterms:created>
  <dcterms:modified xsi:type="dcterms:W3CDTF">2019-12-13T12:01:00Z</dcterms:modified>
</cp:coreProperties>
</file>