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377483" w:rsidRPr="00304E48" w:rsidRDefault="00304E48" w:rsidP="00304E48">
      <w:pPr>
        <w:jc w:val="center"/>
        <w:rPr>
          <w:b/>
        </w:rPr>
      </w:pPr>
      <w:r>
        <w:br/>
      </w:r>
      <w:r w:rsidR="00377483" w:rsidRPr="00304E48">
        <w:rPr>
          <w:b/>
        </w:rPr>
        <w:t xml:space="preserve">INFORMACJA O ANULOWANIU  CZYNNOŚCI WYBORU NAJKORZYSTNIEJSZEJ OFERTY W ZAKRESIE GRUPY </w:t>
      </w:r>
      <w:r w:rsidR="00325B0B">
        <w:rPr>
          <w:b/>
        </w:rPr>
        <w:t>13,  22</w:t>
      </w:r>
    </w:p>
    <w:p w:rsidR="00377483" w:rsidRDefault="00377483" w:rsidP="00377483">
      <w:r>
        <w:tab/>
        <w:t>Do uczestników postępowania prowadzonego w trybie przetargu nieograniczonego na „</w:t>
      </w:r>
      <w:r w:rsidRPr="00377483">
        <w:t>Dostawa niesterylnego sprzętu jednorazowego i wielorazowego użytku</w:t>
      </w:r>
      <w:r>
        <w:t>”  ZP 2/2019</w:t>
      </w:r>
    </w:p>
    <w:p w:rsidR="00377483" w:rsidRDefault="00377483" w:rsidP="00377483"/>
    <w:p w:rsidR="00F73FA8" w:rsidRDefault="00377483" w:rsidP="00377483">
      <w:r>
        <w:tab/>
      </w:r>
      <w:r>
        <w:tab/>
        <w:t>Zamawiający informuje, że w związku z przystąpieniem do powtórzenia badania i analizy złożonych ofert anuluje wybór najkorzystniejszej oferty w zakresie grupy</w:t>
      </w:r>
      <w:r w:rsidR="00325B0B">
        <w:t xml:space="preserve"> 13 i 22,  ogłoszony w piśmie z dnia 3.12</w:t>
      </w:r>
      <w:r>
        <w:t xml:space="preserve">.2019 r. </w:t>
      </w:r>
      <w:r>
        <w:br/>
      </w:r>
      <w:r>
        <w:br/>
      </w:r>
      <w:r>
        <w:br/>
      </w:r>
      <w:r>
        <w:br/>
        <w:t xml:space="preserve">                                                                                                                                      Zamawiający </w:t>
      </w:r>
    </w:p>
    <w:p w:rsidR="0069310D" w:rsidRPr="0069310D" w:rsidRDefault="0069310D" w:rsidP="0069310D">
      <w:pPr>
        <w:jc w:val="right"/>
        <w:rPr>
          <w:color w:val="FF0000"/>
        </w:rPr>
      </w:pPr>
      <w:r w:rsidRPr="0069310D">
        <w:rPr>
          <w:color w:val="FF0000"/>
        </w:rPr>
        <w:t xml:space="preserve"> Z-ca Dyrektora ds. Lecznictwa </w:t>
      </w:r>
    </w:p>
    <w:p w:rsidR="0069310D" w:rsidRPr="0069310D" w:rsidRDefault="0069310D" w:rsidP="0069310D">
      <w:pPr>
        <w:jc w:val="right"/>
        <w:rPr>
          <w:color w:val="FF0000"/>
        </w:rPr>
      </w:pPr>
      <w:bookmarkStart w:id="0" w:name="_GoBack"/>
      <w:bookmarkEnd w:id="0"/>
      <w:r w:rsidRPr="0069310D">
        <w:rPr>
          <w:color w:val="FF0000"/>
        </w:rPr>
        <w:t xml:space="preserve"> Lek. Med. Katarzyna Turek – </w:t>
      </w:r>
      <w:proofErr w:type="spellStart"/>
      <w:r w:rsidRPr="0069310D">
        <w:rPr>
          <w:color w:val="FF0000"/>
        </w:rPr>
        <w:t>Fornelska</w:t>
      </w:r>
      <w:proofErr w:type="spellEnd"/>
      <w:r w:rsidRPr="0069310D">
        <w:rPr>
          <w:color w:val="FF0000"/>
        </w:rPr>
        <w:t xml:space="preserve"> </w:t>
      </w:r>
    </w:p>
    <w:sectPr w:rsidR="0069310D" w:rsidRPr="0069310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D9B" w:rsidRDefault="008D5D9B" w:rsidP="00377483">
      <w:pPr>
        <w:spacing w:after="0" w:line="240" w:lineRule="auto"/>
      </w:pPr>
      <w:r>
        <w:separator/>
      </w:r>
    </w:p>
  </w:endnote>
  <w:endnote w:type="continuationSeparator" w:id="0">
    <w:p w:rsidR="008D5D9B" w:rsidRDefault="008D5D9B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D9B" w:rsidRDefault="008D5D9B" w:rsidP="00377483">
      <w:pPr>
        <w:spacing w:after="0" w:line="240" w:lineRule="auto"/>
      </w:pPr>
      <w:r>
        <w:separator/>
      </w:r>
    </w:p>
  </w:footnote>
  <w:footnote w:type="continuationSeparator" w:id="0">
    <w:p w:rsidR="008D5D9B" w:rsidRDefault="008D5D9B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Kraków 1</w:t>
    </w:r>
    <w:r w:rsidR="00325B0B">
      <w:rPr>
        <w:rFonts w:ascii="Times New Roman" w:hAnsi="Times New Roman" w:cs="Times New Roman"/>
        <w:b/>
        <w:color w:val="000000" w:themeColor="text1"/>
        <w:sz w:val="20"/>
        <w:szCs w:val="20"/>
      </w:rPr>
      <w:t>1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.</w:t>
    </w:r>
    <w:r w:rsidR="00325B0B">
      <w:rPr>
        <w:rFonts w:ascii="Times New Roman" w:hAnsi="Times New Roman" w:cs="Times New Roman"/>
        <w:b/>
        <w:color w:val="000000" w:themeColor="text1"/>
        <w:sz w:val="20"/>
        <w:szCs w:val="20"/>
      </w:rPr>
      <w:t>12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.2019 r. </w:t>
    </w:r>
  </w:p>
  <w:p w:rsidR="00377483" w:rsidRDefault="003774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1F746A"/>
    <w:rsid w:val="00223FE1"/>
    <w:rsid w:val="00304E48"/>
    <w:rsid w:val="00325B0B"/>
    <w:rsid w:val="00347A66"/>
    <w:rsid w:val="00377483"/>
    <w:rsid w:val="005D2491"/>
    <w:rsid w:val="0069310D"/>
    <w:rsid w:val="008D5D9B"/>
    <w:rsid w:val="00F6111D"/>
    <w:rsid w:val="00F7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C06CF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2019-12-11T07:15:00Z</dcterms:created>
  <dcterms:modified xsi:type="dcterms:W3CDTF">2019-12-11T12:54:00Z</dcterms:modified>
</cp:coreProperties>
</file>