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D0AF8E" w14:textId="77777777" w:rsidR="00A91E2F" w:rsidRDefault="00A91E2F" w:rsidP="005F4A35">
      <w:pPr>
        <w:suppressAutoHyphens/>
        <w:spacing w:line="360" w:lineRule="auto"/>
        <w:jc w:val="both"/>
        <w:rPr>
          <w:rFonts w:ascii="Arial" w:hAnsi="Arial"/>
          <w:b/>
          <w:sz w:val="22"/>
          <w:szCs w:val="22"/>
          <w:lang w:eastAsia="ar-SA"/>
        </w:rPr>
      </w:pPr>
    </w:p>
    <w:p w14:paraId="23EB8BF7" w14:textId="77777777" w:rsidR="00A91E2F" w:rsidRDefault="00A91E2F" w:rsidP="005F4A35">
      <w:pPr>
        <w:suppressAutoHyphens/>
        <w:spacing w:line="360" w:lineRule="auto"/>
        <w:jc w:val="both"/>
        <w:rPr>
          <w:rFonts w:ascii="Arial" w:hAnsi="Arial"/>
          <w:b/>
          <w:sz w:val="22"/>
          <w:szCs w:val="22"/>
          <w:lang w:eastAsia="ar-SA"/>
        </w:rPr>
      </w:pPr>
    </w:p>
    <w:p w14:paraId="10EFF6A3" w14:textId="77777777" w:rsidR="001975B1" w:rsidRDefault="001975B1" w:rsidP="001975B1">
      <w:pPr>
        <w:rPr>
          <w:rFonts w:asciiTheme="minorHAnsi" w:hAnsiTheme="minorHAnsi"/>
          <w:b/>
          <w:bCs/>
          <w:sz w:val="24"/>
        </w:rPr>
      </w:pPr>
      <w:r>
        <w:rPr>
          <w:rFonts w:asciiTheme="minorHAnsi" w:hAnsiTheme="minorHAnsi"/>
          <w:b/>
          <w:bCs/>
          <w:sz w:val="24"/>
        </w:rPr>
        <w:t>Energetyka Cieplna Sp. z o.o.</w:t>
      </w:r>
    </w:p>
    <w:p w14:paraId="60D59504" w14:textId="77777777" w:rsidR="001975B1" w:rsidRDefault="001975B1" w:rsidP="001975B1">
      <w:pPr>
        <w:rPr>
          <w:rFonts w:asciiTheme="minorHAnsi" w:hAnsiTheme="minorHAnsi"/>
          <w:b/>
          <w:bCs/>
          <w:sz w:val="24"/>
        </w:rPr>
      </w:pPr>
      <w:r>
        <w:rPr>
          <w:rFonts w:asciiTheme="minorHAnsi" w:hAnsiTheme="minorHAnsi"/>
          <w:b/>
          <w:bCs/>
          <w:sz w:val="24"/>
        </w:rPr>
        <w:t>ul. Przemysłowa 2</w:t>
      </w:r>
    </w:p>
    <w:p w14:paraId="7CC2B76E" w14:textId="77777777" w:rsidR="001975B1" w:rsidRDefault="001975B1" w:rsidP="001975B1">
      <w:pPr>
        <w:rPr>
          <w:rFonts w:asciiTheme="minorHAnsi" w:hAnsiTheme="minorHAnsi"/>
          <w:b/>
          <w:bCs/>
          <w:sz w:val="24"/>
        </w:rPr>
      </w:pPr>
      <w:r>
        <w:rPr>
          <w:rFonts w:asciiTheme="minorHAnsi" w:hAnsiTheme="minorHAnsi"/>
          <w:b/>
          <w:bCs/>
          <w:sz w:val="24"/>
        </w:rPr>
        <w:t>96-100 Skierniewice</w:t>
      </w:r>
    </w:p>
    <w:p w14:paraId="5503F643" w14:textId="77777777" w:rsidR="001975B1" w:rsidRDefault="001975B1" w:rsidP="001975B1">
      <w:pPr>
        <w:pStyle w:val="Nagwek"/>
        <w:tabs>
          <w:tab w:val="left" w:pos="708"/>
        </w:tabs>
        <w:rPr>
          <w:rFonts w:asciiTheme="minorHAnsi" w:hAnsiTheme="minorHAnsi"/>
          <w:b/>
          <w:bCs/>
          <w:sz w:val="24"/>
        </w:rPr>
      </w:pPr>
    </w:p>
    <w:p w14:paraId="140B598F" w14:textId="77777777" w:rsidR="001975B1" w:rsidRDefault="001975B1" w:rsidP="001975B1">
      <w:pPr>
        <w:pStyle w:val="Nagwek"/>
        <w:tabs>
          <w:tab w:val="left" w:pos="3686"/>
          <w:tab w:val="left" w:pos="7371"/>
        </w:tabs>
        <w:rPr>
          <w:rFonts w:asciiTheme="minorHAnsi" w:hAnsiTheme="minorHAnsi"/>
          <w:sz w:val="24"/>
        </w:rPr>
      </w:pPr>
    </w:p>
    <w:p w14:paraId="12778809" w14:textId="20F496DE" w:rsidR="001975B1" w:rsidRDefault="001975B1" w:rsidP="001975B1">
      <w:pPr>
        <w:pStyle w:val="Nagwek"/>
        <w:rPr>
          <w:rFonts w:asciiTheme="minorHAnsi" w:hAnsiTheme="minorHAnsi"/>
          <w:sz w:val="24"/>
        </w:rPr>
      </w:pPr>
      <w:r>
        <w:rPr>
          <w:rFonts w:asciiTheme="minorHAnsi" w:hAnsiTheme="minorHAnsi"/>
          <w:b/>
          <w:bCs/>
          <w:sz w:val="24"/>
        </w:rPr>
        <w:t>Pismo: 57/2019/XI/9</w:t>
      </w:r>
      <w:r>
        <w:rPr>
          <w:rFonts w:asciiTheme="minorHAnsi" w:hAnsiTheme="minorHAnsi"/>
          <w:sz w:val="24"/>
        </w:rPr>
        <w:tab/>
        <w:t xml:space="preserve">                                                           </w:t>
      </w:r>
      <w:r w:rsidR="00B62F4A">
        <w:rPr>
          <w:rFonts w:asciiTheme="minorHAnsi" w:hAnsiTheme="minorHAnsi"/>
          <w:sz w:val="24"/>
        </w:rPr>
        <w:t xml:space="preserve">   </w:t>
      </w:r>
      <w:r w:rsidR="00705AA6">
        <w:rPr>
          <w:rFonts w:asciiTheme="minorHAnsi" w:hAnsiTheme="minorHAnsi"/>
          <w:sz w:val="24"/>
        </w:rPr>
        <w:t>Skierniewice dnia: 2019-12-06</w:t>
      </w:r>
    </w:p>
    <w:p w14:paraId="0EAA86E2" w14:textId="77777777" w:rsidR="001975B1" w:rsidRDefault="001975B1" w:rsidP="001975B1">
      <w:pPr>
        <w:pStyle w:val="Nagwek"/>
        <w:tabs>
          <w:tab w:val="left" w:pos="708"/>
        </w:tabs>
        <w:rPr>
          <w:rFonts w:asciiTheme="minorHAnsi" w:hAnsiTheme="minorHAnsi"/>
          <w:sz w:val="24"/>
        </w:rPr>
      </w:pPr>
    </w:p>
    <w:p w14:paraId="3F0535C3" w14:textId="77777777" w:rsidR="001975B1" w:rsidRDefault="001975B1" w:rsidP="001975B1">
      <w:pPr>
        <w:pStyle w:val="Nagwek"/>
        <w:tabs>
          <w:tab w:val="left" w:pos="708"/>
        </w:tabs>
        <w:rPr>
          <w:rFonts w:asciiTheme="minorHAnsi" w:hAnsiTheme="minorHAnsi"/>
          <w:sz w:val="24"/>
        </w:rPr>
      </w:pPr>
    </w:p>
    <w:p w14:paraId="45EC5361" w14:textId="77777777" w:rsidR="001975B1" w:rsidRDefault="001975B1" w:rsidP="001975B1">
      <w:pPr>
        <w:pStyle w:val="Nagwek"/>
        <w:tabs>
          <w:tab w:val="left" w:pos="708"/>
        </w:tabs>
        <w:rPr>
          <w:rFonts w:asciiTheme="minorHAnsi" w:hAnsiTheme="minorHAnsi"/>
          <w:sz w:val="24"/>
        </w:rPr>
      </w:pPr>
    </w:p>
    <w:p w14:paraId="16478C67" w14:textId="77777777" w:rsidR="001975B1" w:rsidRDefault="001975B1" w:rsidP="001975B1">
      <w:pPr>
        <w:pStyle w:val="Nagwek"/>
        <w:tabs>
          <w:tab w:val="left" w:pos="708"/>
        </w:tabs>
        <w:rPr>
          <w:rFonts w:asciiTheme="minorHAnsi" w:hAnsiTheme="minorHAnsi"/>
          <w:sz w:val="24"/>
        </w:rPr>
      </w:pPr>
    </w:p>
    <w:p w14:paraId="51E20EED" w14:textId="77777777" w:rsidR="001975B1" w:rsidRDefault="001975B1" w:rsidP="001975B1">
      <w:pPr>
        <w:pStyle w:val="Nagwek"/>
        <w:tabs>
          <w:tab w:val="left" w:pos="708"/>
        </w:tabs>
        <w:rPr>
          <w:rFonts w:asciiTheme="minorHAnsi" w:hAnsiTheme="minorHAnsi"/>
          <w:sz w:val="24"/>
        </w:rPr>
      </w:pPr>
    </w:p>
    <w:p w14:paraId="68638D2F" w14:textId="77777777" w:rsidR="001975B1" w:rsidRDefault="001975B1" w:rsidP="001975B1">
      <w:pPr>
        <w:pStyle w:val="Nagwek1"/>
        <w:rPr>
          <w:rFonts w:asciiTheme="minorHAnsi" w:hAnsiTheme="minorHAnsi"/>
          <w:sz w:val="28"/>
        </w:rPr>
      </w:pPr>
      <w:r>
        <w:rPr>
          <w:rFonts w:asciiTheme="minorHAnsi" w:hAnsiTheme="minorHAnsi"/>
        </w:rPr>
        <w:t>O D P O W I E D Ź</w:t>
      </w:r>
    </w:p>
    <w:p w14:paraId="4E2C4447" w14:textId="77777777" w:rsidR="001975B1" w:rsidRDefault="001975B1" w:rsidP="001975B1">
      <w:pPr>
        <w:pStyle w:val="Nagwek1"/>
        <w:rPr>
          <w:rFonts w:asciiTheme="minorHAnsi" w:hAnsiTheme="minorHAnsi"/>
        </w:rPr>
      </w:pPr>
      <w:r>
        <w:rPr>
          <w:rFonts w:asciiTheme="minorHAnsi" w:hAnsiTheme="minorHAnsi"/>
        </w:rPr>
        <w:t>na zapytania w sprawie SIWZ</w:t>
      </w:r>
    </w:p>
    <w:p w14:paraId="13442978" w14:textId="77777777" w:rsidR="001975B1" w:rsidRDefault="001975B1" w:rsidP="001975B1">
      <w:pPr>
        <w:spacing w:before="120" w:after="120" w:line="360" w:lineRule="auto"/>
        <w:ind w:left="284"/>
        <w:jc w:val="both"/>
        <w:rPr>
          <w:rFonts w:asciiTheme="minorHAnsi" w:hAnsiTheme="minorHAnsi"/>
          <w:i/>
          <w:sz w:val="24"/>
        </w:rPr>
      </w:pPr>
      <w:r>
        <w:rPr>
          <w:rFonts w:asciiTheme="minorHAnsi" w:hAnsiTheme="minorHAnsi"/>
          <w:i/>
          <w:sz w:val="24"/>
        </w:rPr>
        <w:t>Szanowni Państwo,</w:t>
      </w:r>
    </w:p>
    <w:p w14:paraId="38F7939F" w14:textId="2BA9EC4C" w:rsidR="001975B1" w:rsidRDefault="001975B1" w:rsidP="001975B1">
      <w:pPr>
        <w:pStyle w:val="Tekstpodstawowywcity3"/>
        <w:spacing w:before="120" w:line="276" w:lineRule="auto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Uprzejmie informujemy, iż w dniu </w:t>
      </w:r>
      <w:r w:rsidR="00705AA6">
        <w:rPr>
          <w:rFonts w:asciiTheme="minorHAnsi" w:hAnsiTheme="minorHAnsi"/>
          <w:sz w:val="24"/>
        </w:rPr>
        <w:t>04-05.12.2019</w:t>
      </w:r>
      <w:r w:rsidR="0081320E">
        <w:rPr>
          <w:rFonts w:asciiTheme="minorHAnsi" w:hAnsiTheme="minorHAnsi"/>
          <w:sz w:val="24"/>
        </w:rPr>
        <w:t xml:space="preserve"> r.</w:t>
      </w:r>
      <w:r>
        <w:rPr>
          <w:rFonts w:asciiTheme="minorHAnsi" w:hAnsiTheme="minorHAnsi"/>
          <w:sz w:val="24"/>
        </w:rPr>
        <w:t xml:space="preserve"> do Zamawiającego wpłynęła prośba                   o wyjaśnienie zapisu specyfikacji istotnych warunków zamówienia, w postępowaniu prowadzonym na podstawie przepisów ustawy z dnia 29 stycznia 2004 roku Prawo Zamówień Publicznych (</w:t>
      </w:r>
      <w:proofErr w:type="spellStart"/>
      <w:r>
        <w:rPr>
          <w:rFonts w:asciiTheme="minorHAnsi" w:hAnsiTheme="minorHAnsi"/>
          <w:sz w:val="24"/>
        </w:rPr>
        <w:t>t.j</w:t>
      </w:r>
      <w:proofErr w:type="spellEnd"/>
      <w:r>
        <w:rPr>
          <w:rFonts w:asciiTheme="minorHAnsi" w:hAnsiTheme="minorHAnsi"/>
          <w:sz w:val="24"/>
        </w:rPr>
        <w:t>. Dz.U. z 2019 r. poz. 1843)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sz w:val="24"/>
        </w:rPr>
        <w:t xml:space="preserve">w trybie </w:t>
      </w:r>
      <w:r>
        <w:rPr>
          <w:rFonts w:asciiTheme="minorHAnsi" w:hAnsiTheme="minorHAnsi"/>
          <w:b/>
          <w:sz w:val="24"/>
        </w:rPr>
        <w:t>przetarg</w:t>
      </w:r>
      <w:r w:rsidR="0081320E">
        <w:rPr>
          <w:rFonts w:asciiTheme="minorHAnsi" w:hAnsiTheme="minorHAnsi"/>
          <w:b/>
          <w:sz w:val="24"/>
        </w:rPr>
        <w:t>u</w:t>
      </w:r>
      <w:r>
        <w:rPr>
          <w:rFonts w:asciiTheme="minorHAnsi" w:hAnsiTheme="minorHAnsi"/>
          <w:b/>
          <w:sz w:val="24"/>
        </w:rPr>
        <w:t xml:space="preserve"> nieograniczon</w:t>
      </w:r>
      <w:r w:rsidR="0081320E">
        <w:rPr>
          <w:rFonts w:asciiTheme="minorHAnsi" w:hAnsiTheme="minorHAnsi"/>
          <w:b/>
          <w:sz w:val="24"/>
        </w:rPr>
        <w:t>ego</w:t>
      </w:r>
      <w:r>
        <w:rPr>
          <w:rFonts w:asciiTheme="minorHAnsi" w:hAnsiTheme="minorHAnsi"/>
          <w:sz w:val="24"/>
        </w:rPr>
        <w:t>, na:</w:t>
      </w:r>
    </w:p>
    <w:p w14:paraId="0CE708FE" w14:textId="215073D8" w:rsidR="001975B1" w:rsidRDefault="0081320E" w:rsidP="001975B1">
      <w:pPr>
        <w:pStyle w:val="Tekstpodstawowywcity3"/>
        <w:spacing w:before="120"/>
        <w:rPr>
          <w:rFonts w:asciiTheme="minorHAnsi" w:hAnsiTheme="minorHAnsi"/>
          <w:sz w:val="24"/>
        </w:rPr>
      </w:pPr>
      <w:r>
        <w:rPr>
          <w:rFonts w:asciiTheme="minorHAnsi" w:hAnsiTheme="minorHAnsi"/>
          <w:b/>
          <w:sz w:val="24"/>
        </w:rPr>
        <w:t>Rozbudowę</w:t>
      </w:r>
      <w:r w:rsidR="001975B1">
        <w:rPr>
          <w:rFonts w:asciiTheme="minorHAnsi" w:hAnsiTheme="minorHAnsi"/>
          <w:b/>
          <w:sz w:val="24"/>
        </w:rPr>
        <w:t xml:space="preserve"> EC Sp. z o.o. w Skierniewicach o wysokosprawny blok kogeneracyjny oparty</w:t>
      </w:r>
      <w:r>
        <w:rPr>
          <w:rFonts w:asciiTheme="minorHAnsi" w:hAnsiTheme="minorHAnsi"/>
          <w:b/>
          <w:sz w:val="24"/>
        </w:rPr>
        <w:t xml:space="preserve">      </w:t>
      </w:r>
      <w:r w:rsidR="001975B1">
        <w:rPr>
          <w:rFonts w:asciiTheme="minorHAnsi" w:hAnsiTheme="minorHAnsi"/>
          <w:b/>
          <w:sz w:val="24"/>
        </w:rPr>
        <w:t xml:space="preserve"> na silnikach gazowych</w:t>
      </w:r>
      <w:r w:rsidR="001975B1">
        <w:rPr>
          <w:rFonts w:asciiTheme="minorHAnsi" w:hAnsiTheme="minorHAnsi"/>
          <w:sz w:val="24"/>
        </w:rPr>
        <w:t>,</w:t>
      </w:r>
    </w:p>
    <w:p w14:paraId="1E65511C" w14:textId="2678FB7D" w:rsidR="00A91E2F" w:rsidRPr="0081320E" w:rsidRDefault="001975B1" w:rsidP="0081320E">
      <w:pPr>
        <w:pStyle w:val="Tekstpodstawowywcity3"/>
        <w:spacing w:before="12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Treść wspomnianej prośby jest następująca :</w:t>
      </w:r>
      <w:r>
        <w:rPr>
          <w:sz w:val="24"/>
          <w:szCs w:val="24"/>
        </w:rPr>
        <w:t> </w:t>
      </w:r>
    </w:p>
    <w:p w14:paraId="03E13531" w14:textId="77777777" w:rsidR="000C7673" w:rsidRPr="0083263C" w:rsidRDefault="000C7673" w:rsidP="0083263C">
      <w:pPr>
        <w:rPr>
          <w:rFonts w:ascii="Arial" w:hAnsi="Arial" w:cs="Arial"/>
          <w:sz w:val="22"/>
          <w:szCs w:val="22"/>
        </w:rPr>
      </w:pPr>
    </w:p>
    <w:p w14:paraId="4FE5CC6D" w14:textId="77777777" w:rsidR="00705AA6" w:rsidRPr="003C7671" w:rsidRDefault="00705AA6" w:rsidP="00705AA6">
      <w:pPr>
        <w:pStyle w:val="Default"/>
        <w:rPr>
          <w:sz w:val="22"/>
          <w:szCs w:val="22"/>
        </w:rPr>
      </w:pPr>
      <w:r w:rsidRPr="003C7671">
        <w:rPr>
          <w:b/>
          <w:bCs/>
          <w:sz w:val="22"/>
          <w:szCs w:val="22"/>
        </w:rPr>
        <w:t xml:space="preserve">Pytanie Nr 1 </w:t>
      </w:r>
    </w:p>
    <w:p w14:paraId="3DE04CDC" w14:textId="77777777" w:rsidR="00705AA6" w:rsidRDefault="00705AA6" w:rsidP="00E20C1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• SIWZ Część I (IDW), punkt 20 Kryteria oceny ofert: </w:t>
      </w:r>
    </w:p>
    <w:p w14:paraId="60F176E7" w14:textId="77777777" w:rsidR="00705AA6" w:rsidRDefault="00705AA6" w:rsidP="00705AA6">
      <w:pPr>
        <w:pStyle w:val="Default"/>
        <w:rPr>
          <w:sz w:val="20"/>
          <w:szCs w:val="20"/>
        </w:rPr>
      </w:pPr>
    </w:p>
    <w:p w14:paraId="2A6B53BC" w14:textId="77777777" w:rsidR="00705AA6" w:rsidRDefault="00705AA6" w:rsidP="00705AA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Zwracamy się z prośbą o sprecyzowanie czy kryterium C1 dotyczy ceny oferty podawanej w Formularzu Ofertowym w punkcie 1 tj. "Cena ryczałtowa oferty", czy też w punkcie 2 "Cena brutto za </w:t>
      </w:r>
      <w:proofErr w:type="spellStart"/>
      <w:r>
        <w:rPr>
          <w:sz w:val="22"/>
          <w:szCs w:val="22"/>
        </w:rPr>
        <w:t>rozbucowę</w:t>
      </w:r>
      <w:proofErr w:type="spellEnd"/>
      <w:r>
        <w:rPr>
          <w:sz w:val="22"/>
          <w:szCs w:val="22"/>
        </w:rPr>
        <w:t xml:space="preserve"> EC Sp. z o.o. w Skierniewicach o wysokosprawny blok kogeneracyjny </w:t>
      </w:r>
    </w:p>
    <w:p w14:paraId="727828A3" w14:textId="77777777" w:rsidR="00705AA6" w:rsidRDefault="00705AA6" w:rsidP="00705AA6">
      <w:pPr>
        <w:pStyle w:val="Default"/>
        <w:rPr>
          <w:sz w:val="22"/>
          <w:szCs w:val="22"/>
        </w:rPr>
      </w:pPr>
    </w:p>
    <w:p w14:paraId="06BBF126" w14:textId="77777777" w:rsidR="00705AA6" w:rsidRDefault="00705AA6" w:rsidP="00705AA6">
      <w:pPr>
        <w:pStyle w:val="Default"/>
        <w:rPr>
          <w:sz w:val="22"/>
          <w:szCs w:val="22"/>
          <w:u w:val="single"/>
        </w:rPr>
      </w:pPr>
      <w:r w:rsidRPr="00FE3023">
        <w:rPr>
          <w:sz w:val="22"/>
          <w:szCs w:val="22"/>
          <w:u w:val="single"/>
        </w:rPr>
        <w:t>Odpowiedź</w:t>
      </w:r>
    </w:p>
    <w:p w14:paraId="41D9757D" w14:textId="77777777" w:rsidR="00694537" w:rsidRDefault="00694537" w:rsidP="00694537">
      <w:pPr>
        <w:pStyle w:val="Bodytext90"/>
        <w:shd w:val="clear" w:color="auto" w:fill="auto"/>
        <w:ind w:right="340"/>
      </w:pPr>
      <w:r>
        <w:t xml:space="preserve">Zamawiający informuje że, w kryterium oceny ofert  C1 - </w:t>
      </w:r>
      <w:r w:rsidRPr="00B24A4C">
        <w:t>Cena oferty brutto w PLN</w:t>
      </w:r>
      <w:r>
        <w:t xml:space="preserve">, Zamawiający będzie do wzoru brał cenę z </w:t>
      </w:r>
      <w:r w:rsidRPr="00B24A4C">
        <w:t>Załącznik nr 1</w:t>
      </w:r>
      <w:r>
        <w:t xml:space="preserve">- </w:t>
      </w:r>
      <w:r w:rsidRPr="00B24A4C">
        <w:t>Wzór Formularza Oferty</w:t>
      </w:r>
      <w:r>
        <w:t xml:space="preserve"> z pkt. 2 - </w:t>
      </w:r>
      <w:r w:rsidRPr="00852E5B">
        <w:t>Cena brutto za rozbudowę EC Sp. z o.o. w Skierniewicach o wysokosprawny blok kogene</w:t>
      </w:r>
      <w:r>
        <w:t>racyjny.</w:t>
      </w:r>
    </w:p>
    <w:p w14:paraId="07C568DD" w14:textId="77777777" w:rsidR="00705AA6" w:rsidRPr="003C7671" w:rsidRDefault="00705AA6" w:rsidP="00705AA6">
      <w:pPr>
        <w:pStyle w:val="Default"/>
        <w:rPr>
          <w:sz w:val="22"/>
          <w:szCs w:val="22"/>
          <w:u w:val="single"/>
        </w:rPr>
      </w:pPr>
    </w:p>
    <w:p w14:paraId="3B549710" w14:textId="77777777" w:rsidR="00705AA6" w:rsidRPr="003C7671" w:rsidRDefault="00705AA6" w:rsidP="00705AA6">
      <w:pPr>
        <w:pStyle w:val="Default"/>
        <w:rPr>
          <w:sz w:val="22"/>
          <w:szCs w:val="22"/>
        </w:rPr>
      </w:pPr>
      <w:r w:rsidRPr="003C7671">
        <w:rPr>
          <w:b/>
          <w:bCs/>
          <w:sz w:val="22"/>
          <w:szCs w:val="22"/>
        </w:rPr>
        <w:t xml:space="preserve">Pytanie Nr 2 </w:t>
      </w:r>
    </w:p>
    <w:p w14:paraId="3734242B" w14:textId="77777777" w:rsidR="00705AA6" w:rsidRDefault="00705AA6" w:rsidP="00705AA6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• SIWZ Część I (IDW), punkt 20 Kryteria oceny ofert: </w:t>
      </w:r>
    </w:p>
    <w:p w14:paraId="665C59EA" w14:textId="77777777" w:rsidR="00705AA6" w:rsidRDefault="00705AA6" w:rsidP="00705AA6">
      <w:pPr>
        <w:pStyle w:val="Default"/>
        <w:rPr>
          <w:sz w:val="20"/>
          <w:szCs w:val="20"/>
        </w:rPr>
      </w:pPr>
    </w:p>
    <w:p w14:paraId="7FF24D1B" w14:textId="77777777" w:rsidR="00705AA6" w:rsidRDefault="00705AA6" w:rsidP="00705AA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Zwracamy się z prośbą o potwierdzenie że kryterium C3 dotyczy ceny brutto podawanej w Formularzu Ofertowym w punkcie 3 tj. "Cena brutto za świadczenie usług serwisowania agregatów kogeneracyjnych w okresie 2 lat lub 16.300 </w:t>
      </w:r>
      <w:proofErr w:type="spellStart"/>
      <w:r>
        <w:rPr>
          <w:sz w:val="22"/>
          <w:szCs w:val="22"/>
        </w:rPr>
        <w:t>mth</w:t>
      </w:r>
      <w:proofErr w:type="spellEnd"/>
      <w:r>
        <w:rPr>
          <w:sz w:val="22"/>
          <w:szCs w:val="22"/>
        </w:rPr>
        <w:t xml:space="preserve"> prac" </w:t>
      </w:r>
    </w:p>
    <w:p w14:paraId="0D85029E" w14:textId="77777777" w:rsidR="00705AA6" w:rsidRDefault="00705AA6" w:rsidP="00705AA6">
      <w:pPr>
        <w:pStyle w:val="Default"/>
        <w:rPr>
          <w:sz w:val="22"/>
          <w:szCs w:val="22"/>
        </w:rPr>
      </w:pPr>
    </w:p>
    <w:p w14:paraId="42C219FA" w14:textId="77777777" w:rsidR="00705AA6" w:rsidRPr="00FE3023" w:rsidRDefault="00705AA6" w:rsidP="00705AA6">
      <w:pPr>
        <w:pStyle w:val="Default"/>
        <w:rPr>
          <w:sz w:val="22"/>
          <w:szCs w:val="22"/>
          <w:u w:val="single"/>
        </w:rPr>
      </w:pPr>
      <w:r w:rsidRPr="00FE3023">
        <w:rPr>
          <w:sz w:val="22"/>
          <w:szCs w:val="22"/>
          <w:u w:val="single"/>
        </w:rPr>
        <w:t>Odpowiedź</w:t>
      </w:r>
    </w:p>
    <w:p w14:paraId="2E9AB4A2" w14:textId="77777777" w:rsidR="00694537" w:rsidRDefault="00694537" w:rsidP="00694537">
      <w:pPr>
        <w:pStyle w:val="Bodytext90"/>
        <w:shd w:val="clear" w:color="auto" w:fill="auto"/>
        <w:spacing w:after="420"/>
        <w:ind w:right="340"/>
      </w:pPr>
      <w:r w:rsidRPr="00B24A4C">
        <w:t>Zamawiający informuje</w:t>
      </w:r>
      <w:r>
        <w:t xml:space="preserve"> że, w kryterium oceny ofert  C3</w:t>
      </w:r>
      <w:r w:rsidRPr="00B24A4C">
        <w:t xml:space="preserve"> - Wartość Serwisu brutto</w:t>
      </w:r>
      <w:r>
        <w:t>,</w:t>
      </w:r>
      <w:r w:rsidRPr="00B24A4C">
        <w:t xml:space="preserve"> Zamawiający będzie do wzoru brał cenę z Załącznik nr 1- Wzór Formularza Oferty z pkt. </w:t>
      </w:r>
      <w:r>
        <w:t>3 -</w:t>
      </w:r>
      <w:r w:rsidRPr="00B24A4C">
        <w:t xml:space="preserve">Cena brutto za świadczenie usług serwisowania agregatów kogeneracyjnych w okresie 2 lat lub 16.300 </w:t>
      </w:r>
      <w:proofErr w:type="spellStart"/>
      <w:r w:rsidRPr="00B24A4C">
        <w:t>mth</w:t>
      </w:r>
      <w:proofErr w:type="spellEnd"/>
      <w:r w:rsidRPr="00B24A4C">
        <w:t xml:space="preserve"> pracy.</w:t>
      </w:r>
    </w:p>
    <w:p w14:paraId="2B6B569A" w14:textId="77777777" w:rsidR="00705AA6" w:rsidRPr="003C7671" w:rsidRDefault="00705AA6" w:rsidP="00705AA6">
      <w:pPr>
        <w:pStyle w:val="Default"/>
        <w:rPr>
          <w:sz w:val="22"/>
          <w:szCs w:val="22"/>
        </w:rPr>
      </w:pPr>
    </w:p>
    <w:p w14:paraId="4FE6100F" w14:textId="77777777" w:rsidR="00705AA6" w:rsidRPr="003C7671" w:rsidRDefault="00705AA6" w:rsidP="00705AA6">
      <w:pPr>
        <w:pStyle w:val="Default"/>
        <w:rPr>
          <w:sz w:val="22"/>
          <w:szCs w:val="22"/>
        </w:rPr>
      </w:pPr>
      <w:r w:rsidRPr="003C7671">
        <w:rPr>
          <w:b/>
          <w:bCs/>
          <w:sz w:val="22"/>
          <w:szCs w:val="22"/>
        </w:rPr>
        <w:t xml:space="preserve">Pytanie Nr 3 </w:t>
      </w:r>
    </w:p>
    <w:p w14:paraId="4802FF8B" w14:textId="77777777" w:rsidR="00705AA6" w:rsidRDefault="00705AA6" w:rsidP="00705AA6">
      <w:pPr>
        <w:pStyle w:val="Default"/>
        <w:rPr>
          <w:sz w:val="22"/>
          <w:szCs w:val="22"/>
        </w:rPr>
      </w:pPr>
      <w:r>
        <w:rPr>
          <w:sz w:val="20"/>
          <w:szCs w:val="20"/>
        </w:rPr>
        <w:t xml:space="preserve">• </w:t>
      </w:r>
      <w:r>
        <w:rPr>
          <w:b/>
          <w:bCs/>
          <w:sz w:val="22"/>
          <w:szCs w:val="22"/>
        </w:rPr>
        <w:t xml:space="preserve">SIWZ Część II (PFU) Załącznik nr 1 Program Funkcjonalno-Użytkowy: </w:t>
      </w:r>
    </w:p>
    <w:p w14:paraId="36124725" w14:textId="77777777" w:rsidR="00705AA6" w:rsidRDefault="00705AA6" w:rsidP="00705AA6">
      <w:pPr>
        <w:pStyle w:val="Default"/>
        <w:rPr>
          <w:sz w:val="22"/>
          <w:szCs w:val="22"/>
        </w:rPr>
      </w:pPr>
    </w:p>
    <w:p w14:paraId="76403380" w14:textId="77777777" w:rsidR="00705AA6" w:rsidRDefault="00705AA6" w:rsidP="00705AA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 punkcie 6.1.5 Ogólne właściwości funkcjonalno-użytkowe zapisano: "Wykonawca dokona zmiany koncepcji dostosowując Projekt Budowlany oraz Specyfikację techniczną wykonania i odbioru robót budowlanych do zakresu określonego w punkcie 1 PFU,...". Punkt 1 PFU o którym mowa w zdaniu powyżej zatytułowany "Zakres i podstawa opracowania" nie precyzuje zakresu przedmiotu zamówienia. Prosimy o informację czy Zamawiający miał na myśli zakres określony w punkcie 6.1 PFU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"Opis ogólny przedmiotu zamówienia" zamiast zakresu w punkcie 1 PFU tj. "Zakres i podstawa opracowania" </w:t>
      </w:r>
    </w:p>
    <w:p w14:paraId="1804A645" w14:textId="77777777" w:rsidR="00705AA6" w:rsidRDefault="00705AA6" w:rsidP="00705AA6">
      <w:pPr>
        <w:pStyle w:val="Default"/>
        <w:rPr>
          <w:sz w:val="22"/>
          <w:szCs w:val="22"/>
        </w:rPr>
      </w:pPr>
    </w:p>
    <w:p w14:paraId="056B66C8" w14:textId="77777777" w:rsidR="00705AA6" w:rsidRDefault="00705AA6" w:rsidP="00705AA6">
      <w:pPr>
        <w:pStyle w:val="Default"/>
        <w:rPr>
          <w:sz w:val="22"/>
          <w:szCs w:val="22"/>
          <w:u w:val="single"/>
        </w:rPr>
      </w:pPr>
      <w:r w:rsidRPr="00FE3023">
        <w:rPr>
          <w:sz w:val="22"/>
          <w:szCs w:val="22"/>
          <w:u w:val="single"/>
        </w:rPr>
        <w:t>Odpowiedź</w:t>
      </w:r>
    </w:p>
    <w:p w14:paraId="52746BCA" w14:textId="12D2848A" w:rsidR="00431C39" w:rsidRPr="00694537" w:rsidRDefault="00694537" w:rsidP="00694537">
      <w:pPr>
        <w:pStyle w:val="Bodytext90"/>
        <w:shd w:val="clear" w:color="auto" w:fill="auto"/>
        <w:spacing w:after="0" w:line="240" w:lineRule="auto"/>
        <w:ind w:right="340"/>
        <w:jc w:val="both"/>
      </w:pPr>
      <w:r w:rsidRPr="00B24A4C">
        <w:t>Zamawiający informuje że,</w:t>
      </w:r>
      <w:r>
        <w:t xml:space="preserve"> w treści punktu 6.1.5 </w:t>
      </w:r>
      <w:r w:rsidRPr="00B24A4C">
        <w:t>Ogólne właściwości funkcjonalno-użytkowe</w:t>
      </w:r>
      <w:r>
        <w:t xml:space="preserve"> wystąpiła oczywista pomyłka, zapis powinien mieć brzmienie: </w:t>
      </w:r>
      <w:r w:rsidRPr="00957BE7">
        <w:t>"Wykonawca dokona zmiany koncepcji dostosowując Projekt Budowlany oraz Specyfikację techniczną wykonania i odbioru robót budowlanych do</w:t>
      </w:r>
      <w:r>
        <w:t xml:space="preserve"> zakresu określonego w punkcie 6.1</w:t>
      </w:r>
      <w:r w:rsidRPr="00957BE7">
        <w:t xml:space="preserve"> PFU, przy zachowaniu wszelkich właściwości funkcjonalno-użytkowych określonych w Projekcie Budowlanym oraz Specyfikacji technicznej wykonania i odbioru robót budowlanych oraz poniższych wytycznych dotyczących chłodnic awaryjnych oraz układów pompowych"</w:t>
      </w:r>
      <w:r>
        <w:t>.</w:t>
      </w:r>
    </w:p>
    <w:p w14:paraId="0452C59A" w14:textId="77777777" w:rsidR="00705AA6" w:rsidRPr="003C7671" w:rsidRDefault="00705AA6" w:rsidP="00694537">
      <w:pPr>
        <w:pStyle w:val="Default"/>
        <w:rPr>
          <w:sz w:val="22"/>
          <w:szCs w:val="22"/>
        </w:rPr>
      </w:pPr>
    </w:p>
    <w:p w14:paraId="7673483C" w14:textId="77777777" w:rsidR="00705AA6" w:rsidRPr="003C7671" w:rsidRDefault="00705AA6" w:rsidP="00694537">
      <w:pPr>
        <w:pStyle w:val="Default"/>
        <w:rPr>
          <w:sz w:val="22"/>
          <w:szCs w:val="22"/>
        </w:rPr>
      </w:pPr>
      <w:r w:rsidRPr="003C7671">
        <w:rPr>
          <w:b/>
          <w:bCs/>
          <w:sz w:val="22"/>
          <w:szCs w:val="22"/>
        </w:rPr>
        <w:t xml:space="preserve">Pytanie Nr 4 </w:t>
      </w:r>
    </w:p>
    <w:p w14:paraId="3FA714D7" w14:textId="77777777" w:rsidR="00705AA6" w:rsidRDefault="00705AA6" w:rsidP="00705AA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Dotyczy załącznik nr 3 do Programu Funkcjonalno-Użytkowego </w:t>
      </w:r>
    </w:p>
    <w:p w14:paraId="07D75D71" w14:textId="77777777" w:rsidR="00705AA6" w:rsidRDefault="00705AA6" w:rsidP="00705AA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„1 Opis oczekiwanej funkcjonalności systemów automatyki i sterowania </w:t>
      </w:r>
    </w:p>
    <w:p w14:paraId="6C2869A7" w14:textId="77777777" w:rsidR="00705AA6" w:rsidRDefault="00705AA6" w:rsidP="00705AA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j) Funkcje wizualizacyjne pełnić będzie rozbudowana autorska aplikacja w systemie SZARP SCADA. Oraz niezależne stanowiska operatorskie sytemu monitoringu spalin </w:t>
      </w:r>
      <w:proofErr w:type="spellStart"/>
      <w:r>
        <w:rPr>
          <w:sz w:val="22"/>
          <w:szCs w:val="22"/>
        </w:rPr>
        <w:t>Mikros</w:t>
      </w:r>
      <w:proofErr w:type="spellEnd"/>
    </w:p>
    <w:p w14:paraId="656A0EF2" w14:textId="77777777" w:rsidR="00705AA6" w:rsidRDefault="00705AA6" w:rsidP="00705AA6">
      <w:pPr>
        <w:pStyle w:val="Default"/>
        <w:spacing w:after="3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• </w:t>
      </w:r>
      <w:r>
        <w:rPr>
          <w:b/>
          <w:bCs/>
          <w:color w:val="auto"/>
          <w:sz w:val="22"/>
          <w:szCs w:val="22"/>
        </w:rPr>
        <w:t xml:space="preserve">Czy w zakresie Wykonawcy jest rozbudowa autorskiej aplikacji wizualizacji w systemie SZARP SCADA? Jeżeli tak, proszę o informację czy należy przewidzieć rozszerzenie istniejącego systemu SZARP SCADA o dodatkowe licencje? </w:t>
      </w:r>
    </w:p>
    <w:p w14:paraId="30CC4DAE" w14:textId="77777777" w:rsidR="00705AA6" w:rsidRDefault="00705AA6" w:rsidP="00705AA6">
      <w:pPr>
        <w:pStyle w:val="Default"/>
        <w:spacing w:after="3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• Proszę o podanie producenta/dostawcy systemu wizualizacji SZARP SCADA. </w:t>
      </w:r>
    </w:p>
    <w:p w14:paraId="28CCD80A" w14:textId="77777777" w:rsidR="00705AA6" w:rsidRDefault="00705AA6" w:rsidP="00705AA6">
      <w:pPr>
        <w:pStyle w:val="Default"/>
        <w:spacing w:after="3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• </w:t>
      </w:r>
      <w:r>
        <w:rPr>
          <w:b/>
          <w:bCs/>
          <w:color w:val="auto"/>
          <w:sz w:val="22"/>
          <w:szCs w:val="22"/>
        </w:rPr>
        <w:t xml:space="preserve">Czy istniejąca aplikacja wizualizacja SZARP SCADA jest objęta gwarancją? </w:t>
      </w:r>
    </w:p>
    <w:p w14:paraId="5588CA94" w14:textId="77777777" w:rsidR="00705AA6" w:rsidRDefault="00705AA6" w:rsidP="00705AA6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• </w:t>
      </w:r>
      <w:r>
        <w:rPr>
          <w:b/>
          <w:bCs/>
          <w:color w:val="auto"/>
          <w:sz w:val="22"/>
          <w:szCs w:val="22"/>
        </w:rPr>
        <w:t xml:space="preserve">Czy w ramach zadania należy dostarczyć nowe niezależne stanowiska operatorskie dla systemu monitoringu spalin </w:t>
      </w:r>
      <w:proofErr w:type="spellStart"/>
      <w:r>
        <w:rPr>
          <w:b/>
          <w:bCs/>
          <w:color w:val="auto"/>
          <w:sz w:val="22"/>
          <w:szCs w:val="22"/>
        </w:rPr>
        <w:t>Mikros</w:t>
      </w:r>
      <w:proofErr w:type="spellEnd"/>
      <w:r>
        <w:rPr>
          <w:b/>
          <w:bCs/>
          <w:color w:val="auto"/>
          <w:sz w:val="22"/>
          <w:szCs w:val="22"/>
        </w:rPr>
        <w:t xml:space="preserve">? </w:t>
      </w:r>
    </w:p>
    <w:p w14:paraId="7BD06C86" w14:textId="77777777" w:rsidR="00705AA6" w:rsidRDefault="00705AA6" w:rsidP="00705AA6">
      <w:pPr>
        <w:pStyle w:val="Default"/>
        <w:rPr>
          <w:color w:val="auto"/>
          <w:sz w:val="22"/>
          <w:szCs w:val="22"/>
        </w:rPr>
      </w:pPr>
    </w:p>
    <w:p w14:paraId="05E04BF1" w14:textId="77777777" w:rsidR="00705AA6" w:rsidRPr="00FE3023" w:rsidRDefault="00705AA6" w:rsidP="00705AA6">
      <w:pPr>
        <w:pStyle w:val="Default"/>
        <w:rPr>
          <w:sz w:val="22"/>
          <w:szCs w:val="22"/>
          <w:u w:val="single"/>
        </w:rPr>
      </w:pPr>
      <w:r w:rsidRPr="00FE3023">
        <w:rPr>
          <w:sz w:val="22"/>
          <w:szCs w:val="22"/>
          <w:u w:val="single"/>
        </w:rPr>
        <w:t>Odpowiedź</w:t>
      </w:r>
    </w:p>
    <w:p w14:paraId="08CE0863" w14:textId="77777777" w:rsidR="00705AA6" w:rsidRDefault="00705AA6" w:rsidP="00705AA6">
      <w:pPr>
        <w:pStyle w:val="Default"/>
        <w:rPr>
          <w:color w:val="auto"/>
          <w:sz w:val="22"/>
          <w:szCs w:val="22"/>
        </w:rPr>
      </w:pPr>
    </w:p>
    <w:p w14:paraId="2394766E" w14:textId="77777777" w:rsidR="00694537" w:rsidRDefault="00694537" w:rsidP="00694537">
      <w:pPr>
        <w:pStyle w:val="Heading120"/>
        <w:keepNext/>
        <w:keepLines/>
        <w:tabs>
          <w:tab w:val="left" w:pos="20"/>
        </w:tabs>
        <w:spacing w:line="274" w:lineRule="exact"/>
        <w:ind w:right="260" w:firstLine="20"/>
      </w:pPr>
      <w:r w:rsidRPr="00F610FF">
        <w:t>Zamawiający informuje że, w treści załącznik</w:t>
      </w:r>
      <w:r>
        <w:t>a</w:t>
      </w:r>
      <w:r w:rsidRPr="00F610FF">
        <w:t xml:space="preserve"> nr 3 do Programu Funkcjonalno-Użytkowego „1 Opis oczekiwanej funkcjonalności systemów automatyki i sterowania</w:t>
      </w:r>
      <w:r>
        <w:t>, ppkt. j)</w:t>
      </w:r>
      <w:r w:rsidRPr="00F610FF">
        <w:t xml:space="preserve">, zapis powinien mieć </w:t>
      </w:r>
      <w:r w:rsidRPr="00D35FED">
        <w:t>brzmienie:</w:t>
      </w:r>
    </w:p>
    <w:p w14:paraId="119020D9" w14:textId="77777777" w:rsidR="00694537" w:rsidRDefault="00694537" w:rsidP="00694537">
      <w:pPr>
        <w:pStyle w:val="Heading120"/>
        <w:keepNext/>
        <w:keepLines/>
        <w:tabs>
          <w:tab w:val="left" w:pos="0"/>
        </w:tabs>
        <w:spacing w:line="274" w:lineRule="exact"/>
        <w:ind w:right="260" w:firstLine="20"/>
        <w:rPr>
          <w:b/>
        </w:rPr>
      </w:pPr>
      <w:r w:rsidRPr="008229CA">
        <w:rPr>
          <w:i/>
        </w:rPr>
        <w:t>„Dodatkowo funkcje wizualizacyjne pełnić będzie rozbudowana autorska aplikacja w systemie SZARP SCADA.”</w:t>
      </w:r>
      <w:r>
        <w:t xml:space="preserve">, jednocześnie Zamawiający informuje że, te dodatkowe funkcje wizualizacyjne polegać mają na eksporcie podstawowych danych eksploatacyjnych do systemu SZARP i ich prezentacji na wykresach w tym systemie. </w:t>
      </w:r>
    </w:p>
    <w:p w14:paraId="6148D1DD" w14:textId="77777777" w:rsidR="00694537" w:rsidRDefault="00694537" w:rsidP="00694537">
      <w:pPr>
        <w:pStyle w:val="Heading120"/>
        <w:keepNext/>
        <w:keepLines/>
        <w:numPr>
          <w:ilvl w:val="0"/>
          <w:numId w:val="11"/>
        </w:numPr>
        <w:tabs>
          <w:tab w:val="left" w:pos="426"/>
        </w:tabs>
        <w:spacing w:line="274" w:lineRule="exact"/>
        <w:ind w:left="426" w:right="260" w:hanging="426"/>
        <w:rPr>
          <w:b/>
        </w:rPr>
      </w:pPr>
      <w:r>
        <w:t xml:space="preserve">Zgodnie z przytoczonym załącznikiem nr 3, pkt. </w:t>
      </w:r>
      <w:r w:rsidRPr="008229CA">
        <w:t>3.2 Wykonawca zaprojektuje i wybuduje system cyfrowy pozwalający na sterownie</w:t>
      </w:r>
      <w:r>
        <w:t xml:space="preserve"> </w:t>
      </w:r>
      <w:r w:rsidRPr="008229CA">
        <w:t>automatyczne nowych Agregatów Kogeneracyjnych oraz rozbuduje istniejący system nadrzędny całego zakładu EC Skierniewice ( SCADA SZARP)</w:t>
      </w:r>
      <w:r>
        <w:t>.</w:t>
      </w:r>
    </w:p>
    <w:p w14:paraId="41A7EB7E" w14:textId="77777777" w:rsidR="00694537" w:rsidRDefault="00694537" w:rsidP="00694537">
      <w:pPr>
        <w:pStyle w:val="Heading120"/>
        <w:keepNext/>
        <w:keepLines/>
        <w:numPr>
          <w:ilvl w:val="0"/>
          <w:numId w:val="11"/>
        </w:numPr>
        <w:tabs>
          <w:tab w:val="left" w:pos="740"/>
        </w:tabs>
        <w:spacing w:line="274" w:lineRule="exact"/>
        <w:ind w:left="380" w:right="260"/>
        <w:rPr>
          <w:b/>
        </w:rPr>
      </w:pPr>
      <w:r w:rsidRPr="008229CA">
        <w:t xml:space="preserve">Producentem i opiekunem systemu SZARP jest: </w:t>
      </w:r>
      <w:proofErr w:type="spellStart"/>
      <w:r w:rsidRPr="008229CA">
        <w:t>Newterm</w:t>
      </w:r>
      <w:proofErr w:type="spellEnd"/>
      <w:r w:rsidRPr="008229CA">
        <w:t xml:space="preserve"> Lucjan Przykorski, ul. Potockich 50, 04-534 Warszawa, telefon: +48 22 812 54 75, fax: +48 22 812 54 60, Adres e-mail: </w:t>
      </w:r>
      <w:hyperlink r:id="rId8" w:history="1">
        <w:r w:rsidRPr="008229CA">
          <w:rPr>
            <w:rStyle w:val="Hipercze"/>
          </w:rPr>
          <w:t>info@newterm.pl</w:t>
        </w:r>
      </w:hyperlink>
      <w:r w:rsidRPr="008229CA">
        <w:t xml:space="preserve">, Strona WWW: </w:t>
      </w:r>
      <w:hyperlink r:id="rId9" w:history="1">
        <w:r w:rsidRPr="008229CA">
          <w:rPr>
            <w:rStyle w:val="Hipercze"/>
          </w:rPr>
          <w:t>www.newterm.pl</w:t>
        </w:r>
      </w:hyperlink>
      <w:r w:rsidRPr="008229CA">
        <w:t>.</w:t>
      </w:r>
    </w:p>
    <w:p w14:paraId="6202234D" w14:textId="77777777" w:rsidR="00694537" w:rsidRDefault="00694537" w:rsidP="00694537">
      <w:pPr>
        <w:pStyle w:val="Heading120"/>
        <w:keepNext/>
        <w:keepLines/>
        <w:numPr>
          <w:ilvl w:val="0"/>
          <w:numId w:val="11"/>
        </w:numPr>
        <w:tabs>
          <w:tab w:val="left" w:pos="740"/>
        </w:tabs>
        <w:spacing w:line="274" w:lineRule="exact"/>
        <w:ind w:left="380" w:right="260"/>
        <w:rPr>
          <w:b/>
        </w:rPr>
      </w:pPr>
      <w:r>
        <w:t>System nie jest objęty gwarancją natomiast jest stała umową konserwacyjną przez ww. firmę.</w:t>
      </w:r>
    </w:p>
    <w:p w14:paraId="07113BB6" w14:textId="77777777" w:rsidR="00694537" w:rsidRDefault="00694537" w:rsidP="00694537">
      <w:pPr>
        <w:pStyle w:val="Heading120"/>
        <w:keepNext/>
        <w:keepLines/>
        <w:numPr>
          <w:ilvl w:val="0"/>
          <w:numId w:val="11"/>
        </w:numPr>
        <w:tabs>
          <w:tab w:val="left" w:pos="740"/>
        </w:tabs>
        <w:spacing w:line="274" w:lineRule="exact"/>
        <w:ind w:left="380" w:right="260"/>
        <w:rPr>
          <w:b/>
        </w:rPr>
      </w:pPr>
      <w:r>
        <w:t xml:space="preserve">Modernizacja systemu </w:t>
      </w:r>
      <w:proofErr w:type="spellStart"/>
      <w:r>
        <w:t>Mikros</w:t>
      </w:r>
      <w:proofErr w:type="spellEnd"/>
      <w:r>
        <w:t xml:space="preserve"> nie wchodzi w zakres realizacji inwestycji.</w:t>
      </w:r>
    </w:p>
    <w:p w14:paraId="3B2C5676" w14:textId="77777777" w:rsidR="00694537" w:rsidRDefault="00694537" w:rsidP="00694537">
      <w:pPr>
        <w:pStyle w:val="Heading120"/>
        <w:keepNext/>
        <w:keepLines/>
        <w:tabs>
          <w:tab w:val="left" w:pos="740"/>
        </w:tabs>
        <w:spacing w:line="274" w:lineRule="exact"/>
        <w:ind w:left="380" w:right="260" w:firstLine="0"/>
        <w:rPr>
          <w:b/>
        </w:rPr>
      </w:pPr>
    </w:p>
    <w:p w14:paraId="2EFDC030" w14:textId="77777777" w:rsidR="00694537" w:rsidRDefault="00694537" w:rsidP="00694537">
      <w:pPr>
        <w:pStyle w:val="Heading120"/>
        <w:keepNext/>
        <w:keepLines/>
        <w:tabs>
          <w:tab w:val="left" w:pos="740"/>
        </w:tabs>
        <w:spacing w:line="274" w:lineRule="exact"/>
        <w:ind w:left="380" w:right="260" w:firstLine="0"/>
      </w:pPr>
      <w:r>
        <w:t xml:space="preserve">Zamawiający udostępni na platformie część projektu dotycząca AKPIA: </w:t>
      </w:r>
      <w:proofErr w:type="spellStart"/>
      <w:r w:rsidRPr="00DB066D">
        <w:t>S</w:t>
      </w:r>
      <w:r>
        <w:t>kierniewice_proj.technologiczny</w:t>
      </w:r>
      <w:proofErr w:type="spellEnd"/>
      <w:r>
        <w:t xml:space="preserve"> </w:t>
      </w:r>
      <w:r w:rsidRPr="00DB066D">
        <w:t>AKPiA</w:t>
      </w:r>
      <w:r>
        <w:t>.pdf</w:t>
      </w:r>
      <w:r w:rsidRPr="00DB066D">
        <w:t xml:space="preserve"> pdf – w projekcie powyższym określono funkcjonalności dotyczące AKPIA i prac niezbędnych do połączenia budowanych i istniejących systemów</w:t>
      </w:r>
    </w:p>
    <w:p w14:paraId="72965470" w14:textId="77777777" w:rsidR="00694537" w:rsidRPr="008229CA" w:rsidRDefault="00694537" w:rsidP="00694537">
      <w:pPr>
        <w:pStyle w:val="Heading120"/>
        <w:keepNext/>
        <w:keepLines/>
        <w:tabs>
          <w:tab w:val="left" w:pos="740"/>
        </w:tabs>
        <w:spacing w:line="274" w:lineRule="exact"/>
        <w:ind w:left="380" w:right="260" w:firstLine="0"/>
        <w:rPr>
          <w:b/>
        </w:rPr>
      </w:pPr>
    </w:p>
    <w:p w14:paraId="63247B67" w14:textId="77777777" w:rsidR="00705AA6" w:rsidRDefault="00705AA6" w:rsidP="00705AA6">
      <w:pPr>
        <w:pStyle w:val="Default"/>
        <w:rPr>
          <w:color w:val="auto"/>
          <w:sz w:val="22"/>
          <w:szCs w:val="22"/>
        </w:rPr>
      </w:pPr>
    </w:p>
    <w:p w14:paraId="7CE0ADB1" w14:textId="77777777" w:rsidR="00431C39" w:rsidRPr="003C7671" w:rsidRDefault="00431C39" w:rsidP="00705AA6">
      <w:pPr>
        <w:pStyle w:val="Default"/>
        <w:rPr>
          <w:color w:val="auto"/>
          <w:sz w:val="22"/>
          <w:szCs w:val="22"/>
        </w:rPr>
      </w:pPr>
    </w:p>
    <w:p w14:paraId="099F1C87" w14:textId="77777777" w:rsidR="00705AA6" w:rsidRPr="003C7671" w:rsidRDefault="00705AA6" w:rsidP="00705AA6">
      <w:pPr>
        <w:pStyle w:val="Default"/>
        <w:rPr>
          <w:color w:val="auto"/>
          <w:sz w:val="22"/>
          <w:szCs w:val="22"/>
        </w:rPr>
      </w:pPr>
      <w:r w:rsidRPr="003C7671">
        <w:rPr>
          <w:b/>
          <w:bCs/>
          <w:color w:val="auto"/>
          <w:sz w:val="22"/>
          <w:szCs w:val="22"/>
        </w:rPr>
        <w:t xml:space="preserve">Pytanie Nr 5 </w:t>
      </w:r>
    </w:p>
    <w:p w14:paraId="38160F0E" w14:textId="77777777" w:rsidR="00705AA6" w:rsidRDefault="00705AA6" w:rsidP="00705AA6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„6.1 Wymagania ogólne </w:t>
      </w:r>
    </w:p>
    <w:p w14:paraId="414C65C6" w14:textId="77777777" w:rsidR="00705AA6" w:rsidRDefault="00705AA6" w:rsidP="00705AA6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6.1.1 W ramach Przedmiotu Kontraktu należy dostarczyć następujące elementy systemu cyfrowego: </w:t>
      </w:r>
    </w:p>
    <w:p w14:paraId="2AE94708" w14:textId="77777777" w:rsidR="00705AA6" w:rsidRDefault="00705AA6" w:rsidP="00705AA6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b) stacje procesowe i operatorskie wraz z warstwą procesową i operatorską systemu włącznie” </w:t>
      </w:r>
    </w:p>
    <w:p w14:paraId="5256B92C" w14:textId="77777777" w:rsidR="00705AA6" w:rsidRDefault="00705AA6" w:rsidP="00705AA6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• Proszę o podanie wymaganych ilości stacji operatorskich oraz stacji inżynierskich. </w:t>
      </w:r>
    </w:p>
    <w:p w14:paraId="640AC0D2" w14:textId="77777777" w:rsidR="00705AA6" w:rsidRDefault="00705AA6" w:rsidP="00705AA6">
      <w:pPr>
        <w:pStyle w:val="Default"/>
        <w:rPr>
          <w:color w:val="auto"/>
          <w:sz w:val="22"/>
          <w:szCs w:val="22"/>
        </w:rPr>
      </w:pPr>
    </w:p>
    <w:p w14:paraId="0B943174" w14:textId="77777777" w:rsidR="00705AA6" w:rsidRDefault="00705AA6" w:rsidP="00705AA6">
      <w:pPr>
        <w:pStyle w:val="Default"/>
        <w:rPr>
          <w:sz w:val="22"/>
          <w:szCs w:val="22"/>
          <w:u w:val="single"/>
        </w:rPr>
      </w:pPr>
      <w:r w:rsidRPr="00FE3023">
        <w:rPr>
          <w:sz w:val="22"/>
          <w:szCs w:val="22"/>
          <w:u w:val="single"/>
        </w:rPr>
        <w:t>Odpowiedź</w:t>
      </w:r>
    </w:p>
    <w:p w14:paraId="31D2BE70" w14:textId="7EB1701C" w:rsidR="00431C39" w:rsidRPr="00FE3023" w:rsidRDefault="00694537" w:rsidP="00705AA6">
      <w:pPr>
        <w:pStyle w:val="Default"/>
        <w:rPr>
          <w:sz w:val="22"/>
          <w:szCs w:val="22"/>
          <w:u w:val="single"/>
        </w:rPr>
      </w:pPr>
      <w:r w:rsidRPr="00DB066D">
        <w:t>Zamawiający informuje że,</w:t>
      </w:r>
      <w:r>
        <w:t xml:space="preserve"> </w:t>
      </w:r>
      <w:r w:rsidRPr="00DB066D">
        <w:t xml:space="preserve">udostępni na platformie część projektu dotycząca AKPIA: </w:t>
      </w:r>
      <w:proofErr w:type="spellStart"/>
      <w:r w:rsidRPr="00DB066D">
        <w:t>Skierniewice_proj.technologiczny</w:t>
      </w:r>
      <w:proofErr w:type="spellEnd"/>
      <w:r w:rsidRPr="00DB066D">
        <w:t xml:space="preserve"> AKPiA.pdf</w:t>
      </w:r>
      <w:r>
        <w:t xml:space="preserve"> – w projekcie powyższym określono funkcjonalności dotyczące AKPIA i prac niezbędnych do połączenia budowanych i istniejących systemów.</w:t>
      </w:r>
    </w:p>
    <w:p w14:paraId="4F39D79A" w14:textId="77777777" w:rsidR="00705AA6" w:rsidRDefault="00705AA6" w:rsidP="00705AA6">
      <w:pPr>
        <w:pStyle w:val="Default"/>
        <w:rPr>
          <w:color w:val="auto"/>
          <w:sz w:val="22"/>
          <w:szCs w:val="22"/>
        </w:rPr>
      </w:pPr>
    </w:p>
    <w:p w14:paraId="79110C14" w14:textId="77777777" w:rsidR="00705AA6" w:rsidRPr="003C7671" w:rsidRDefault="00705AA6" w:rsidP="00705AA6">
      <w:pPr>
        <w:pStyle w:val="Default"/>
        <w:rPr>
          <w:color w:val="auto"/>
          <w:sz w:val="22"/>
          <w:szCs w:val="22"/>
        </w:rPr>
      </w:pPr>
      <w:r w:rsidRPr="003C7671">
        <w:rPr>
          <w:b/>
          <w:bCs/>
          <w:color w:val="auto"/>
          <w:sz w:val="22"/>
          <w:szCs w:val="22"/>
        </w:rPr>
        <w:t xml:space="preserve">Pytanie Nr 6 </w:t>
      </w:r>
    </w:p>
    <w:p w14:paraId="1E095301" w14:textId="77777777" w:rsidR="00705AA6" w:rsidRDefault="00705AA6" w:rsidP="00705AA6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„6.1 Wymagania ogólne </w:t>
      </w:r>
    </w:p>
    <w:p w14:paraId="66C20B07" w14:textId="77777777" w:rsidR="00705AA6" w:rsidRDefault="00705AA6" w:rsidP="00705AA6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6.1.2 Przy doborze systemu cyfrowego należy uwzględnić następujące wymagania ogólne: </w:t>
      </w:r>
    </w:p>
    <w:p w14:paraId="3D2DF831" w14:textId="77777777" w:rsidR="00705AA6" w:rsidRDefault="00705AA6" w:rsidP="00705AA6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c) Wszystkie elementy systemu cyfrowego (wyposażenia stacji procesowych), w tym w szczególności: </w:t>
      </w:r>
    </w:p>
    <w:p w14:paraId="279731D0" w14:textId="77777777" w:rsidR="00705AA6" w:rsidRDefault="00705AA6" w:rsidP="00705AA6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- Procesory (wszystkie procesory mają być </w:t>
      </w:r>
      <w:proofErr w:type="spellStart"/>
      <w:r>
        <w:rPr>
          <w:color w:val="auto"/>
          <w:sz w:val="22"/>
          <w:szCs w:val="22"/>
        </w:rPr>
        <w:t>redundowane</w:t>
      </w:r>
      <w:proofErr w:type="spellEnd"/>
      <w:r>
        <w:rPr>
          <w:color w:val="auto"/>
          <w:sz w:val="22"/>
          <w:szCs w:val="22"/>
        </w:rPr>
        <w:t xml:space="preserve">), </w:t>
      </w:r>
    </w:p>
    <w:p w14:paraId="6E5ED360" w14:textId="77777777" w:rsidR="00705AA6" w:rsidRDefault="00705AA6" w:rsidP="00705AA6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- Moduły komunikacyjne (Ethernet, </w:t>
      </w:r>
      <w:proofErr w:type="spellStart"/>
      <w:r>
        <w:rPr>
          <w:color w:val="auto"/>
          <w:sz w:val="22"/>
          <w:szCs w:val="22"/>
        </w:rPr>
        <w:t>Profibus</w:t>
      </w:r>
      <w:proofErr w:type="spellEnd"/>
      <w:r>
        <w:rPr>
          <w:color w:val="auto"/>
          <w:sz w:val="22"/>
          <w:szCs w:val="22"/>
        </w:rPr>
        <w:t xml:space="preserve">, </w:t>
      </w:r>
      <w:proofErr w:type="spellStart"/>
      <w:r>
        <w:rPr>
          <w:color w:val="auto"/>
          <w:sz w:val="22"/>
          <w:szCs w:val="22"/>
        </w:rPr>
        <w:t>Modbus</w:t>
      </w:r>
      <w:proofErr w:type="spellEnd"/>
      <w:r>
        <w:rPr>
          <w:color w:val="auto"/>
          <w:sz w:val="22"/>
          <w:szCs w:val="22"/>
        </w:rPr>
        <w:t xml:space="preserve">, etc.), </w:t>
      </w:r>
    </w:p>
    <w:p w14:paraId="46DFE969" w14:textId="77777777" w:rsidR="00705AA6" w:rsidRDefault="00705AA6" w:rsidP="00705AA6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- Karty </w:t>
      </w:r>
      <w:proofErr w:type="spellStart"/>
      <w:r>
        <w:rPr>
          <w:color w:val="auto"/>
          <w:sz w:val="22"/>
          <w:szCs w:val="22"/>
        </w:rPr>
        <w:t>wej</w:t>
      </w:r>
      <w:proofErr w:type="spellEnd"/>
      <w:r>
        <w:rPr>
          <w:color w:val="auto"/>
          <w:sz w:val="22"/>
          <w:szCs w:val="22"/>
        </w:rPr>
        <w:t xml:space="preserve">/wyj, </w:t>
      </w:r>
    </w:p>
    <w:p w14:paraId="170A2B67" w14:textId="77777777" w:rsidR="00705AA6" w:rsidRDefault="00705AA6" w:rsidP="00705AA6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- Oprogramowanie narzędziowe </w:t>
      </w:r>
    </w:p>
    <w:p w14:paraId="7C2FC21D" w14:textId="77777777" w:rsidR="00705AA6" w:rsidRDefault="00705AA6" w:rsidP="00705AA6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- Oprogramowanie bazowe paneli oraz stacji operatorskich, </w:t>
      </w:r>
    </w:p>
    <w:p w14:paraId="4F36DF7A" w14:textId="77777777" w:rsidR="00705AA6" w:rsidRDefault="00705AA6" w:rsidP="00705AA6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- Oprogramowanie bazowe stacji inżynierskiej, w tym obsługa HART, </w:t>
      </w:r>
    </w:p>
    <w:p w14:paraId="0728186D" w14:textId="77777777" w:rsidR="00705AA6" w:rsidRDefault="00705AA6" w:rsidP="00705AA6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- Oprogramowanie bazowe stacji archiwizacji muszą pochodzić od tego samego producenta i stanowić jednolity system cyfrowy, kompatybilny z systemem EC Skierniewice, </w:t>
      </w:r>
    </w:p>
    <w:p w14:paraId="283DBD8E" w14:textId="77777777" w:rsidR="00705AA6" w:rsidRDefault="00705AA6" w:rsidP="00705AA6">
      <w:pPr>
        <w:pStyle w:val="Default"/>
        <w:rPr>
          <w:b/>
          <w:bCs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• </w:t>
      </w:r>
      <w:r>
        <w:rPr>
          <w:b/>
          <w:bCs/>
          <w:color w:val="auto"/>
          <w:sz w:val="22"/>
          <w:szCs w:val="22"/>
        </w:rPr>
        <w:t xml:space="preserve">Proszę o podanie istniejącego producenta systemu sterowania w celu zapewnienia kompatybilności nowego systemu cyfrowego z systemie istniejącym w EC Skierniewice. </w:t>
      </w:r>
    </w:p>
    <w:p w14:paraId="7D680395" w14:textId="77777777" w:rsidR="00431C39" w:rsidRDefault="00431C39" w:rsidP="00705AA6">
      <w:pPr>
        <w:pStyle w:val="Default"/>
        <w:rPr>
          <w:b/>
          <w:bCs/>
          <w:color w:val="auto"/>
          <w:sz w:val="22"/>
          <w:szCs w:val="22"/>
        </w:rPr>
      </w:pPr>
    </w:p>
    <w:p w14:paraId="331BBAEF" w14:textId="77777777" w:rsidR="00705AA6" w:rsidRDefault="00705AA6" w:rsidP="00705AA6">
      <w:pPr>
        <w:pStyle w:val="Default"/>
        <w:rPr>
          <w:sz w:val="22"/>
          <w:szCs w:val="22"/>
          <w:u w:val="single"/>
        </w:rPr>
      </w:pPr>
      <w:r w:rsidRPr="00FE3023">
        <w:rPr>
          <w:sz w:val="22"/>
          <w:szCs w:val="22"/>
          <w:u w:val="single"/>
        </w:rPr>
        <w:t>Odpowiedź</w:t>
      </w:r>
    </w:p>
    <w:p w14:paraId="49DF1F71" w14:textId="66898697" w:rsidR="00705AA6" w:rsidRPr="00694537" w:rsidRDefault="00694537" w:rsidP="00694537">
      <w:pPr>
        <w:pStyle w:val="Heading120"/>
        <w:keepNext/>
        <w:keepLines/>
        <w:shd w:val="clear" w:color="auto" w:fill="auto"/>
        <w:tabs>
          <w:tab w:val="left" w:pos="745"/>
        </w:tabs>
        <w:spacing w:after="491" w:line="269" w:lineRule="exact"/>
        <w:ind w:right="260" w:firstLine="0"/>
        <w:rPr>
          <w:b/>
        </w:rPr>
      </w:pPr>
      <w:r w:rsidRPr="00DB066D">
        <w:t xml:space="preserve">Zamawiający informuje że, udostępni na platformie część projektu dotycząca AKPIA: </w:t>
      </w:r>
      <w:proofErr w:type="spellStart"/>
      <w:r w:rsidRPr="00DB066D">
        <w:t>Skierniewice_proj.technologiczny</w:t>
      </w:r>
      <w:proofErr w:type="spellEnd"/>
      <w:r w:rsidRPr="00DB066D">
        <w:t xml:space="preserve"> AKPiA.pdf – w projekcie powyższym określono funkcjonalności dotyczące AKPIA i prac niezbędnych do połączenia budowanych i istniejących systemów.</w:t>
      </w:r>
    </w:p>
    <w:p w14:paraId="0FC609DF" w14:textId="77777777" w:rsidR="00705AA6" w:rsidRPr="003C7671" w:rsidRDefault="00705AA6" w:rsidP="00705AA6">
      <w:pPr>
        <w:pStyle w:val="Default"/>
        <w:rPr>
          <w:color w:val="auto"/>
          <w:sz w:val="22"/>
          <w:szCs w:val="22"/>
        </w:rPr>
      </w:pPr>
      <w:r w:rsidRPr="003C7671">
        <w:rPr>
          <w:b/>
          <w:bCs/>
          <w:color w:val="auto"/>
          <w:sz w:val="22"/>
          <w:szCs w:val="22"/>
        </w:rPr>
        <w:t xml:space="preserve">Pytanie Nr 7 </w:t>
      </w:r>
      <w:bookmarkStart w:id="0" w:name="_GoBack"/>
      <w:bookmarkEnd w:id="0"/>
    </w:p>
    <w:p w14:paraId="3B755EFE" w14:textId="77777777" w:rsidR="00705AA6" w:rsidRDefault="00705AA6" w:rsidP="00705AA6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Prosimy o informację który dokument ma wyższy priorytet – PFU czy Karta Informacyjna Przedsięwzięcia EC Skierniewice? Oba dokumenty opisują układ nowego zasilania EC Skierniewice, lecz różnią się diametralnie w sposobie zasilania obiektu. Według PFU należy zabudować złącze kablowe ŚN. wykonać linię kablową zasilającą projektowaną rozdz. ŚN., dostarczyć 21-polowa rozdz. ŚN i z niej zasilić agregaty kogeneracyjne poprzez transformatory, natomiast według dokumentu „Karta Informacyjna Przedsięwzięcia EC Skierniewice” należy wymienić istniejącą rozdzielnicę ŚN. na 19-polową oraz dostarczyć 9-cio polową dedykowaną rozdzielnicę ŚN. dla agregatów kogeneracyjnych </w:t>
      </w:r>
    </w:p>
    <w:p w14:paraId="20CA0BD8" w14:textId="77777777" w:rsidR="00705AA6" w:rsidRDefault="00705AA6" w:rsidP="00705AA6">
      <w:pPr>
        <w:pStyle w:val="Default"/>
        <w:rPr>
          <w:color w:val="auto"/>
          <w:sz w:val="22"/>
          <w:szCs w:val="22"/>
        </w:rPr>
      </w:pPr>
    </w:p>
    <w:p w14:paraId="02352195" w14:textId="77777777" w:rsidR="00705AA6" w:rsidRPr="00FE3023" w:rsidRDefault="00705AA6" w:rsidP="00705AA6">
      <w:pPr>
        <w:pStyle w:val="Default"/>
        <w:rPr>
          <w:sz w:val="22"/>
          <w:szCs w:val="22"/>
          <w:u w:val="single"/>
        </w:rPr>
      </w:pPr>
      <w:r w:rsidRPr="00FE3023">
        <w:rPr>
          <w:sz w:val="22"/>
          <w:szCs w:val="22"/>
          <w:u w:val="single"/>
        </w:rPr>
        <w:t>Odpowiedź</w:t>
      </w:r>
    </w:p>
    <w:p w14:paraId="4B5608E0" w14:textId="4205E432" w:rsidR="00705AA6" w:rsidRDefault="00694537" w:rsidP="00705AA6">
      <w:pPr>
        <w:pStyle w:val="Default"/>
        <w:rPr>
          <w:sz w:val="22"/>
          <w:szCs w:val="22"/>
        </w:rPr>
      </w:pPr>
      <w:r w:rsidRPr="00694537">
        <w:rPr>
          <w:sz w:val="22"/>
          <w:szCs w:val="22"/>
        </w:rPr>
        <w:t>Zamawiający informuje że, Dokumentami o wyższym priorytecie są: PFU (z załącznikami), kontrakt (z załącznikami) oraz załączony Projekt Budowlany. Karta Informacyjna przedsięwzięcia załączono w celu przedstawienia sytuacji prawnej i formalnej inwestycji.</w:t>
      </w:r>
    </w:p>
    <w:p w14:paraId="4ED4719B" w14:textId="77777777" w:rsidR="00694537" w:rsidRPr="00694537" w:rsidRDefault="00694537" w:rsidP="00705AA6">
      <w:pPr>
        <w:pStyle w:val="Default"/>
        <w:rPr>
          <w:color w:val="auto"/>
          <w:sz w:val="22"/>
          <w:szCs w:val="22"/>
        </w:rPr>
      </w:pPr>
    </w:p>
    <w:p w14:paraId="3E9F589D" w14:textId="77777777" w:rsidR="00705AA6" w:rsidRPr="00694537" w:rsidRDefault="00705AA6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694537">
        <w:rPr>
          <w:rFonts w:asciiTheme="minorHAnsi" w:hAnsiTheme="minorHAnsi"/>
          <w:b/>
          <w:bCs/>
          <w:color w:val="auto"/>
          <w:sz w:val="22"/>
          <w:szCs w:val="22"/>
        </w:rPr>
        <w:t xml:space="preserve">Pytanie Nr 8 </w:t>
      </w:r>
    </w:p>
    <w:p w14:paraId="02174459" w14:textId="4D99A144" w:rsidR="00431C39" w:rsidRDefault="00705AA6" w:rsidP="00431C39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D84D7D">
        <w:rPr>
          <w:rFonts w:asciiTheme="minorHAnsi" w:hAnsiTheme="minorHAnsi"/>
          <w:color w:val="auto"/>
          <w:sz w:val="22"/>
          <w:szCs w:val="22"/>
        </w:rPr>
        <w:t xml:space="preserve">W PFU jest mowa o dostawie 4-ch agregatów kogeneracyjnych natomiast Projekt Budowlany uwzględnia dostawę i zasilanie 5-ciu agregatów. Jeżeli ilość agregatów zredukujemy do 4-ch to czy rezygnujemy również z dostawy mostu szynowego 4000A, transformatora , linii kablowej ŚN oraz pola ŚN. w projektowanej rozdz. ŚN.? </w:t>
      </w:r>
    </w:p>
    <w:p w14:paraId="471727AB" w14:textId="77777777" w:rsidR="00694537" w:rsidRPr="00D84D7D" w:rsidRDefault="00694537" w:rsidP="00431C39">
      <w:pPr>
        <w:pStyle w:val="Default"/>
        <w:rPr>
          <w:rFonts w:asciiTheme="minorHAnsi" w:hAnsiTheme="minorHAnsi"/>
          <w:color w:val="auto"/>
          <w:sz w:val="22"/>
          <w:szCs w:val="22"/>
        </w:rPr>
      </w:pPr>
    </w:p>
    <w:p w14:paraId="3BEBB9BF" w14:textId="77777777" w:rsidR="00431C39" w:rsidRPr="00D84D7D" w:rsidRDefault="00431C39" w:rsidP="00431C39">
      <w:pPr>
        <w:rPr>
          <w:rFonts w:asciiTheme="minorHAnsi" w:hAnsiTheme="minorHAnsi"/>
          <w:sz w:val="22"/>
          <w:szCs w:val="22"/>
          <w:lang w:eastAsia="en-US"/>
        </w:rPr>
      </w:pPr>
    </w:p>
    <w:p w14:paraId="19CC8A78" w14:textId="05E96482" w:rsidR="00431C39" w:rsidRPr="00D84D7D" w:rsidRDefault="00431C39" w:rsidP="00431C39">
      <w:pPr>
        <w:rPr>
          <w:rFonts w:asciiTheme="minorHAnsi" w:hAnsiTheme="minorHAnsi"/>
          <w:sz w:val="22"/>
          <w:szCs w:val="22"/>
          <w:u w:val="single"/>
          <w:lang w:eastAsia="en-US"/>
        </w:rPr>
      </w:pPr>
      <w:r w:rsidRPr="00D84D7D">
        <w:rPr>
          <w:rFonts w:asciiTheme="minorHAnsi" w:hAnsiTheme="minorHAnsi"/>
          <w:sz w:val="22"/>
          <w:szCs w:val="22"/>
          <w:u w:val="single"/>
          <w:lang w:eastAsia="en-US"/>
        </w:rPr>
        <w:t>Odpowiedź</w:t>
      </w:r>
    </w:p>
    <w:p w14:paraId="04C7D2FD" w14:textId="77777777" w:rsidR="00694537" w:rsidRDefault="00694537" w:rsidP="00694537">
      <w:pPr>
        <w:pStyle w:val="Bodytext90"/>
        <w:shd w:val="clear" w:color="auto" w:fill="auto"/>
        <w:spacing w:after="0" w:line="269" w:lineRule="exact"/>
        <w:ind w:left="20" w:right="260"/>
        <w:jc w:val="both"/>
      </w:pPr>
      <w:r w:rsidRPr="003623E9">
        <w:t>Zamawiający informuje że,</w:t>
      </w:r>
      <w:r>
        <w:t xml:space="preserve"> należy zaprojektować i wybudować instalacje z 4 agregatami  i infrastrukturę dla 4 agregatów. Załączony Projekt Budowlany jest bazą do opracowania projektu zamiennego  oraz informacja o zastosowanych funkcjonalnościach które, należy zastosować w nowym projekcie.</w:t>
      </w:r>
    </w:p>
    <w:p w14:paraId="7573D1E9" w14:textId="7748CFD4" w:rsidR="00431C39" w:rsidRPr="00D84D7D" w:rsidRDefault="00431C39" w:rsidP="00431C39">
      <w:pPr>
        <w:rPr>
          <w:rFonts w:asciiTheme="minorHAnsi" w:hAnsiTheme="minorHAnsi"/>
          <w:sz w:val="22"/>
          <w:szCs w:val="22"/>
          <w:lang w:eastAsia="en-US"/>
        </w:rPr>
      </w:pPr>
    </w:p>
    <w:p w14:paraId="5E895EB5" w14:textId="13ECFE6D" w:rsidR="00705AA6" w:rsidRPr="00D84D7D" w:rsidRDefault="00705AA6" w:rsidP="00431C39">
      <w:pPr>
        <w:tabs>
          <w:tab w:val="left" w:pos="1485"/>
        </w:tabs>
        <w:rPr>
          <w:rFonts w:asciiTheme="minorHAnsi" w:hAnsiTheme="minorHAnsi"/>
          <w:sz w:val="22"/>
          <w:szCs w:val="22"/>
        </w:rPr>
      </w:pPr>
      <w:r w:rsidRPr="00D84D7D">
        <w:rPr>
          <w:rFonts w:asciiTheme="minorHAnsi" w:hAnsiTheme="minorHAnsi"/>
          <w:b/>
          <w:bCs/>
          <w:sz w:val="22"/>
          <w:szCs w:val="22"/>
        </w:rPr>
        <w:t xml:space="preserve">Pytanie Nr 9 </w:t>
      </w:r>
    </w:p>
    <w:p w14:paraId="5703376B" w14:textId="77777777" w:rsidR="00705AA6" w:rsidRPr="00D84D7D" w:rsidRDefault="00705AA6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D84D7D">
        <w:rPr>
          <w:rFonts w:asciiTheme="minorHAnsi" w:hAnsiTheme="minorHAnsi"/>
          <w:color w:val="auto"/>
          <w:sz w:val="22"/>
          <w:szCs w:val="22"/>
        </w:rPr>
        <w:t xml:space="preserve">Prosimy o udostępnienie rysunku z lokalizacją nastawni oraz rozdzielnicy prądu stałego 220V DC w istniejącym budynku. </w:t>
      </w:r>
    </w:p>
    <w:p w14:paraId="3171F2C4" w14:textId="77777777" w:rsidR="00705AA6" w:rsidRPr="00D84D7D" w:rsidRDefault="00705AA6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</w:p>
    <w:p w14:paraId="7B7B1C72" w14:textId="77777777" w:rsidR="00705AA6" w:rsidRPr="00D84D7D" w:rsidRDefault="00705AA6" w:rsidP="00705AA6">
      <w:pPr>
        <w:pStyle w:val="Default"/>
        <w:rPr>
          <w:rFonts w:asciiTheme="minorHAnsi" w:hAnsiTheme="minorHAnsi"/>
          <w:sz w:val="22"/>
          <w:szCs w:val="22"/>
          <w:u w:val="single"/>
        </w:rPr>
      </w:pPr>
      <w:r w:rsidRPr="00D84D7D">
        <w:rPr>
          <w:rFonts w:asciiTheme="minorHAnsi" w:hAnsiTheme="minorHAnsi"/>
          <w:sz w:val="22"/>
          <w:szCs w:val="22"/>
          <w:u w:val="single"/>
        </w:rPr>
        <w:t>Odpowiedź</w:t>
      </w:r>
    </w:p>
    <w:p w14:paraId="3CFF3A0D" w14:textId="3CCF7265" w:rsidR="00705AA6" w:rsidRPr="00694537" w:rsidRDefault="00694537" w:rsidP="00694537">
      <w:pPr>
        <w:pStyle w:val="Bodytext90"/>
        <w:shd w:val="clear" w:color="auto" w:fill="auto"/>
        <w:spacing w:after="420" w:line="259" w:lineRule="exact"/>
        <w:ind w:left="20" w:right="20"/>
        <w:jc w:val="both"/>
      </w:pPr>
      <w:r w:rsidRPr="005736A4">
        <w:t>Zamawiający informuje że, udostępnia W załączeniu plany budynku z zaznaczonymi lokalizacjami.pdf</w:t>
      </w:r>
    </w:p>
    <w:p w14:paraId="2662C949" w14:textId="77777777" w:rsidR="00705AA6" w:rsidRPr="00D84D7D" w:rsidRDefault="00705AA6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D84D7D">
        <w:rPr>
          <w:rFonts w:asciiTheme="minorHAnsi" w:hAnsiTheme="minorHAnsi"/>
          <w:b/>
          <w:bCs/>
          <w:color w:val="auto"/>
          <w:sz w:val="22"/>
          <w:szCs w:val="22"/>
        </w:rPr>
        <w:t xml:space="preserve">Pytanie Nr 10 </w:t>
      </w:r>
    </w:p>
    <w:p w14:paraId="36D0B0B7" w14:textId="77777777" w:rsidR="00705AA6" w:rsidRPr="00D84D7D" w:rsidRDefault="00705AA6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D84D7D">
        <w:rPr>
          <w:rFonts w:asciiTheme="minorHAnsi" w:hAnsiTheme="minorHAnsi"/>
          <w:color w:val="auto"/>
          <w:sz w:val="22"/>
          <w:szCs w:val="22"/>
        </w:rPr>
        <w:t xml:space="preserve">Prosimy o udostępnienie schematów rozdzielnicy prądu stałego 220V DC w istniejącym budynku, z której mamy wyprowadzić kabel zasilający do projektowanego budynku kogeneracji. </w:t>
      </w:r>
    </w:p>
    <w:p w14:paraId="7F1822FC" w14:textId="77777777" w:rsidR="00705AA6" w:rsidRPr="00D84D7D" w:rsidRDefault="00705AA6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</w:p>
    <w:p w14:paraId="5C031AD3" w14:textId="77777777" w:rsidR="00705AA6" w:rsidRPr="00D84D7D" w:rsidRDefault="00705AA6" w:rsidP="00705AA6">
      <w:pPr>
        <w:pStyle w:val="Default"/>
        <w:rPr>
          <w:rFonts w:asciiTheme="minorHAnsi" w:hAnsiTheme="minorHAnsi"/>
          <w:sz w:val="22"/>
          <w:szCs w:val="22"/>
          <w:u w:val="single"/>
        </w:rPr>
      </w:pPr>
      <w:r w:rsidRPr="00D84D7D">
        <w:rPr>
          <w:rFonts w:asciiTheme="minorHAnsi" w:hAnsiTheme="minorHAnsi"/>
          <w:sz w:val="22"/>
          <w:szCs w:val="22"/>
          <w:u w:val="single"/>
        </w:rPr>
        <w:t>Odpowiedź</w:t>
      </w:r>
    </w:p>
    <w:p w14:paraId="7E290576" w14:textId="654844C0" w:rsidR="00705AA6" w:rsidRPr="00694537" w:rsidRDefault="00694537" w:rsidP="00694537">
      <w:pPr>
        <w:pStyle w:val="Bodytext90"/>
        <w:shd w:val="clear" w:color="auto" w:fill="auto"/>
        <w:spacing w:after="176" w:line="259" w:lineRule="exact"/>
        <w:ind w:left="20" w:right="20"/>
        <w:jc w:val="both"/>
      </w:pPr>
      <w:r w:rsidRPr="005736A4">
        <w:t>Zamawiający informuje że, nie posiada  dokumentacji ww. rozdzielnicy.</w:t>
      </w:r>
    </w:p>
    <w:p w14:paraId="06C386E4" w14:textId="77777777" w:rsidR="00705AA6" w:rsidRPr="00D84D7D" w:rsidRDefault="00705AA6" w:rsidP="00705AA6">
      <w:pPr>
        <w:pStyle w:val="Default"/>
        <w:rPr>
          <w:rFonts w:asciiTheme="minorHAnsi" w:hAnsiTheme="minorHAnsi"/>
          <w:b/>
          <w:bCs/>
          <w:color w:val="auto"/>
          <w:sz w:val="22"/>
          <w:szCs w:val="22"/>
        </w:rPr>
      </w:pPr>
      <w:r w:rsidRPr="00D84D7D">
        <w:rPr>
          <w:rFonts w:asciiTheme="minorHAnsi" w:hAnsiTheme="minorHAnsi"/>
          <w:b/>
          <w:bCs/>
          <w:color w:val="auto"/>
          <w:sz w:val="22"/>
          <w:szCs w:val="22"/>
        </w:rPr>
        <w:t xml:space="preserve">Pytanie Nr 11 </w:t>
      </w:r>
    </w:p>
    <w:p w14:paraId="161A9898" w14:textId="77777777" w:rsidR="00705AA6" w:rsidRPr="00D84D7D" w:rsidRDefault="00705AA6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D84D7D">
        <w:rPr>
          <w:rFonts w:asciiTheme="minorHAnsi" w:hAnsiTheme="minorHAnsi"/>
          <w:color w:val="auto"/>
          <w:sz w:val="22"/>
          <w:szCs w:val="22"/>
        </w:rPr>
        <w:t>W związku z wymianą istniejącej rozdzielnicy nn. w istniejącym budynku elektrycznym, prosimy o informację odnośnie długości kabli. Czy istniejące kable mają wystarczającą długość, aby je przepiąć do nowej rozdz. Jeżeli nie są wystarczająco długie, to które kable ewentualnie należy przedłużyć</w:t>
      </w:r>
    </w:p>
    <w:p w14:paraId="155CC8CD" w14:textId="77777777" w:rsidR="00705AA6" w:rsidRPr="00D84D7D" w:rsidRDefault="00705AA6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</w:p>
    <w:p w14:paraId="23902230" w14:textId="77777777" w:rsidR="00705AA6" w:rsidRPr="00D84D7D" w:rsidRDefault="00705AA6" w:rsidP="00705AA6">
      <w:pPr>
        <w:pStyle w:val="Default"/>
        <w:rPr>
          <w:rFonts w:asciiTheme="minorHAnsi" w:hAnsiTheme="minorHAnsi"/>
          <w:sz w:val="22"/>
          <w:szCs w:val="22"/>
          <w:u w:val="single"/>
        </w:rPr>
      </w:pPr>
      <w:r w:rsidRPr="00D84D7D">
        <w:rPr>
          <w:rFonts w:asciiTheme="minorHAnsi" w:hAnsiTheme="minorHAnsi"/>
          <w:sz w:val="22"/>
          <w:szCs w:val="22"/>
          <w:u w:val="single"/>
        </w:rPr>
        <w:t>Odpowiedź</w:t>
      </w:r>
    </w:p>
    <w:p w14:paraId="6B7C4A60" w14:textId="462D97DF" w:rsidR="00705AA6" w:rsidRPr="00694537" w:rsidRDefault="00705AA6" w:rsidP="00694537">
      <w:pPr>
        <w:pStyle w:val="Bodytext90"/>
        <w:shd w:val="clear" w:color="auto" w:fill="auto"/>
        <w:spacing w:after="247"/>
        <w:ind w:left="20" w:right="20"/>
        <w:jc w:val="both"/>
      </w:pPr>
      <w:r w:rsidRPr="00D84D7D">
        <w:rPr>
          <w:rFonts w:asciiTheme="minorHAnsi" w:hAnsiTheme="minorHAnsi"/>
          <w:sz w:val="22"/>
          <w:szCs w:val="22"/>
        </w:rPr>
        <w:t xml:space="preserve"> </w:t>
      </w:r>
      <w:r w:rsidR="00694537" w:rsidRPr="005736A4">
        <w:t xml:space="preserve">Zamawiający informuje że, nie wykonywał </w:t>
      </w:r>
      <w:r w:rsidR="00694537">
        <w:t>inwentaryzacji ww. kabli pod ką</w:t>
      </w:r>
      <w:r w:rsidR="00694537" w:rsidRPr="005736A4">
        <w:t>tem ich długości i nie jest w stanie ocenić czy i które kable należy przedłużyć.</w:t>
      </w:r>
    </w:p>
    <w:p w14:paraId="1A3E34E5" w14:textId="77777777" w:rsidR="00705AA6" w:rsidRPr="00D84D7D" w:rsidRDefault="00705AA6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D84D7D">
        <w:rPr>
          <w:rFonts w:asciiTheme="minorHAnsi" w:hAnsiTheme="minorHAnsi"/>
          <w:b/>
          <w:bCs/>
          <w:color w:val="auto"/>
          <w:sz w:val="22"/>
          <w:szCs w:val="22"/>
        </w:rPr>
        <w:t xml:space="preserve">Pytanie Nr 12 </w:t>
      </w:r>
    </w:p>
    <w:p w14:paraId="5F7FFDF2" w14:textId="77777777" w:rsidR="00705AA6" w:rsidRPr="00D84D7D" w:rsidRDefault="00705AA6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D84D7D">
        <w:rPr>
          <w:rFonts w:asciiTheme="minorHAnsi" w:hAnsiTheme="minorHAnsi"/>
          <w:color w:val="auto"/>
          <w:sz w:val="22"/>
          <w:szCs w:val="22"/>
        </w:rPr>
        <w:t xml:space="preserve">Czy baterie kondensatorów dla wymienianej rozdz. RGNN należy wymienić na nowe czy podpiąć istniejące? </w:t>
      </w:r>
    </w:p>
    <w:p w14:paraId="4C3E1510" w14:textId="77777777" w:rsidR="00705AA6" w:rsidRPr="00D84D7D" w:rsidRDefault="00705AA6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</w:p>
    <w:p w14:paraId="04BAF316" w14:textId="77777777" w:rsidR="00705AA6" w:rsidRPr="00D84D7D" w:rsidRDefault="00705AA6" w:rsidP="00705AA6">
      <w:pPr>
        <w:pStyle w:val="Default"/>
        <w:rPr>
          <w:rFonts w:asciiTheme="minorHAnsi" w:hAnsiTheme="minorHAnsi"/>
          <w:sz w:val="22"/>
          <w:szCs w:val="22"/>
          <w:u w:val="single"/>
        </w:rPr>
      </w:pPr>
      <w:r w:rsidRPr="00D84D7D">
        <w:rPr>
          <w:rFonts w:asciiTheme="minorHAnsi" w:hAnsiTheme="minorHAnsi"/>
          <w:sz w:val="22"/>
          <w:szCs w:val="22"/>
          <w:u w:val="single"/>
        </w:rPr>
        <w:t>Odpowiedź</w:t>
      </w:r>
    </w:p>
    <w:p w14:paraId="130C5887" w14:textId="440A437D" w:rsidR="00705AA6" w:rsidRPr="00694537" w:rsidRDefault="00694537" w:rsidP="00705AA6">
      <w:pPr>
        <w:pStyle w:val="Default"/>
        <w:rPr>
          <w:rFonts w:eastAsia="Calibri"/>
          <w:color w:val="auto"/>
          <w:sz w:val="22"/>
          <w:szCs w:val="22"/>
        </w:rPr>
      </w:pPr>
      <w:r w:rsidRPr="00694537">
        <w:rPr>
          <w:rFonts w:eastAsia="Calibri"/>
          <w:color w:val="auto"/>
          <w:sz w:val="22"/>
          <w:szCs w:val="22"/>
        </w:rPr>
        <w:t>Zamawiający informuje że, baterie kondensatorów dostosować do zmienionego obciążenia.</w:t>
      </w:r>
    </w:p>
    <w:p w14:paraId="58CBEC19" w14:textId="77777777" w:rsidR="00694537" w:rsidRPr="00694537" w:rsidRDefault="00694537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</w:p>
    <w:p w14:paraId="5BACFC19" w14:textId="77777777" w:rsidR="00705AA6" w:rsidRPr="00D84D7D" w:rsidRDefault="00705AA6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D84D7D">
        <w:rPr>
          <w:rFonts w:asciiTheme="minorHAnsi" w:hAnsiTheme="minorHAnsi"/>
          <w:b/>
          <w:bCs/>
          <w:color w:val="auto"/>
          <w:sz w:val="22"/>
          <w:szCs w:val="22"/>
        </w:rPr>
        <w:t xml:space="preserve">Pytanie Nr 13 </w:t>
      </w:r>
    </w:p>
    <w:p w14:paraId="165028BF" w14:textId="77777777" w:rsidR="00705AA6" w:rsidRPr="00D84D7D" w:rsidRDefault="00705AA6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D84D7D">
        <w:rPr>
          <w:rFonts w:asciiTheme="minorHAnsi" w:hAnsiTheme="minorHAnsi"/>
          <w:color w:val="auto"/>
          <w:sz w:val="22"/>
          <w:szCs w:val="22"/>
        </w:rPr>
        <w:t xml:space="preserve">Prosimy o wyjaśnienie rozbieżności w przekroju kabla ŚN. zasilającego projektowaną rozdzielnicę ŚN. pomiędzy opisem do projektu budowalnego a schematem układu zasilania. Według opisu jest to kabel 3xXRUHAKXs 1x150 a według schematu 3xXRUHAKXs 1x240? </w:t>
      </w:r>
    </w:p>
    <w:p w14:paraId="1C37DCD0" w14:textId="77777777" w:rsidR="00705AA6" w:rsidRPr="00D84D7D" w:rsidRDefault="00705AA6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</w:p>
    <w:p w14:paraId="261EDE99" w14:textId="77777777" w:rsidR="00705AA6" w:rsidRPr="00D84D7D" w:rsidRDefault="00705AA6" w:rsidP="00705AA6">
      <w:pPr>
        <w:pStyle w:val="Default"/>
        <w:rPr>
          <w:rFonts w:asciiTheme="minorHAnsi" w:hAnsiTheme="minorHAnsi"/>
          <w:sz w:val="22"/>
          <w:szCs w:val="22"/>
          <w:u w:val="single"/>
        </w:rPr>
      </w:pPr>
      <w:r w:rsidRPr="00D84D7D">
        <w:rPr>
          <w:rFonts w:asciiTheme="minorHAnsi" w:hAnsiTheme="minorHAnsi"/>
          <w:sz w:val="22"/>
          <w:szCs w:val="22"/>
          <w:u w:val="single"/>
        </w:rPr>
        <w:t>Odpowiedź</w:t>
      </w:r>
    </w:p>
    <w:p w14:paraId="094E4E8E" w14:textId="07268D15" w:rsidR="00705AA6" w:rsidRPr="00694537" w:rsidRDefault="00694537" w:rsidP="00694537">
      <w:pPr>
        <w:spacing w:after="176" w:line="259" w:lineRule="exact"/>
        <w:ind w:left="20" w:right="20"/>
        <w:jc w:val="both"/>
        <w:rPr>
          <w:rFonts w:ascii="Calibri" w:eastAsia="Calibri" w:hAnsi="Calibri" w:cs="Calibri"/>
          <w:sz w:val="21"/>
          <w:szCs w:val="21"/>
        </w:rPr>
      </w:pPr>
      <w:r w:rsidRPr="00FD5401">
        <w:rPr>
          <w:rFonts w:ascii="Calibri" w:eastAsia="Calibri" w:hAnsi="Calibri" w:cs="Calibri"/>
          <w:sz w:val="21"/>
          <w:szCs w:val="21"/>
        </w:rPr>
        <w:t>Zamawiający informuje że,</w:t>
      </w:r>
      <w:r w:rsidRPr="00334E86">
        <w:rPr>
          <w:rFonts w:ascii="Calibri" w:eastAsia="Calibri" w:hAnsi="Calibri" w:cs="Calibri"/>
          <w:sz w:val="21"/>
          <w:szCs w:val="21"/>
        </w:rPr>
        <w:t xml:space="preserve"> dobór kabla jest szczegółowo opisany w projekcie budowlanym (część elektryczna) Patrz pkt. 12.6 opisu – dobór kabla (3xXRUHAKXs 1x240).</w:t>
      </w:r>
    </w:p>
    <w:p w14:paraId="1C284F31" w14:textId="77777777" w:rsidR="00705AA6" w:rsidRPr="00D84D7D" w:rsidRDefault="00705AA6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D84D7D">
        <w:rPr>
          <w:rFonts w:asciiTheme="minorHAnsi" w:hAnsiTheme="minorHAnsi"/>
          <w:b/>
          <w:bCs/>
          <w:color w:val="auto"/>
          <w:sz w:val="22"/>
          <w:szCs w:val="22"/>
        </w:rPr>
        <w:t xml:space="preserve">Pytanie Nr 14 </w:t>
      </w:r>
    </w:p>
    <w:p w14:paraId="5172C7B7" w14:textId="77777777" w:rsidR="00705AA6" w:rsidRPr="00D84D7D" w:rsidRDefault="00705AA6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D84D7D">
        <w:rPr>
          <w:rFonts w:asciiTheme="minorHAnsi" w:hAnsiTheme="minorHAnsi"/>
          <w:color w:val="auto"/>
          <w:sz w:val="22"/>
          <w:szCs w:val="22"/>
        </w:rPr>
        <w:t>Prosimy o wyjaśnienie rozbieżności w przekroju kabla NN. rezerwowego zasilania rozdzielnicy RPW pomiędzy opisem do projektu budowalnego a schematem układu zasilania rozdz. RPW</w:t>
      </w:r>
      <w:r w:rsidRPr="00D84D7D">
        <w:rPr>
          <w:rFonts w:asciiTheme="minorHAnsi" w:hAnsiTheme="minorHAnsi"/>
          <w:b/>
          <w:bCs/>
          <w:color w:val="auto"/>
          <w:sz w:val="22"/>
          <w:szCs w:val="22"/>
        </w:rPr>
        <w:t xml:space="preserve">. </w:t>
      </w:r>
      <w:r w:rsidRPr="00D84D7D">
        <w:rPr>
          <w:rFonts w:asciiTheme="minorHAnsi" w:hAnsiTheme="minorHAnsi"/>
          <w:color w:val="auto"/>
          <w:sz w:val="22"/>
          <w:szCs w:val="22"/>
        </w:rPr>
        <w:t xml:space="preserve">Według opisu jest to kabel 2xYKY 4x150 a według schematu 2xYKY 5x150? </w:t>
      </w:r>
    </w:p>
    <w:p w14:paraId="3B64AB2C" w14:textId="77777777" w:rsidR="00705AA6" w:rsidRPr="00D84D7D" w:rsidRDefault="00705AA6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</w:p>
    <w:p w14:paraId="20077BD9" w14:textId="77777777" w:rsidR="00705AA6" w:rsidRPr="00D84D7D" w:rsidRDefault="00705AA6" w:rsidP="00705AA6">
      <w:pPr>
        <w:pStyle w:val="Default"/>
        <w:rPr>
          <w:rFonts w:asciiTheme="minorHAnsi" w:hAnsiTheme="minorHAnsi"/>
          <w:sz w:val="22"/>
          <w:szCs w:val="22"/>
          <w:u w:val="single"/>
        </w:rPr>
      </w:pPr>
      <w:r w:rsidRPr="00D84D7D">
        <w:rPr>
          <w:rFonts w:asciiTheme="minorHAnsi" w:hAnsiTheme="minorHAnsi"/>
          <w:sz w:val="22"/>
          <w:szCs w:val="22"/>
          <w:u w:val="single"/>
        </w:rPr>
        <w:t>Odpowiedź</w:t>
      </w:r>
    </w:p>
    <w:p w14:paraId="5A26E489" w14:textId="11213F14" w:rsidR="00705AA6" w:rsidRDefault="00694537" w:rsidP="00705AA6">
      <w:pPr>
        <w:pStyle w:val="Default"/>
        <w:rPr>
          <w:rFonts w:eastAsia="Calibri"/>
          <w:color w:val="auto"/>
          <w:sz w:val="21"/>
          <w:szCs w:val="21"/>
        </w:rPr>
      </w:pPr>
      <w:r w:rsidRPr="00FD5401">
        <w:rPr>
          <w:rFonts w:eastAsia="Calibri"/>
          <w:color w:val="auto"/>
          <w:sz w:val="21"/>
          <w:szCs w:val="21"/>
        </w:rPr>
        <w:t>Zamawiający informuje że,</w:t>
      </w:r>
      <w:r w:rsidRPr="00334E86">
        <w:rPr>
          <w:rFonts w:eastAsia="Calibri"/>
          <w:color w:val="auto"/>
          <w:sz w:val="21"/>
          <w:szCs w:val="21"/>
        </w:rPr>
        <w:t xml:space="preserve"> należy oprzeć się na schemacie z projektu budowlanego</w:t>
      </w:r>
    </w:p>
    <w:p w14:paraId="437D960B" w14:textId="77777777" w:rsidR="00694537" w:rsidRDefault="00694537" w:rsidP="00705AA6">
      <w:pPr>
        <w:pStyle w:val="Default"/>
        <w:rPr>
          <w:rFonts w:eastAsia="Calibri"/>
          <w:color w:val="auto"/>
          <w:sz w:val="21"/>
          <w:szCs w:val="21"/>
        </w:rPr>
      </w:pPr>
    </w:p>
    <w:p w14:paraId="43F1EB2E" w14:textId="77777777" w:rsidR="00694537" w:rsidRDefault="00694537" w:rsidP="00705AA6">
      <w:pPr>
        <w:pStyle w:val="Default"/>
        <w:rPr>
          <w:rFonts w:eastAsia="Calibri"/>
          <w:color w:val="auto"/>
          <w:sz w:val="21"/>
          <w:szCs w:val="21"/>
        </w:rPr>
      </w:pPr>
    </w:p>
    <w:p w14:paraId="32D80C9E" w14:textId="77777777" w:rsidR="00694537" w:rsidRDefault="00694537" w:rsidP="00705AA6">
      <w:pPr>
        <w:pStyle w:val="Default"/>
        <w:rPr>
          <w:rFonts w:eastAsia="Calibri"/>
          <w:color w:val="auto"/>
          <w:sz w:val="21"/>
          <w:szCs w:val="21"/>
        </w:rPr>
      </w:pPr>
    </w:p>
    <w:p w14:paraId="2568D920" w14:textId="77777777" w:rsidR="00694537" w:rsidRPr="00D84D7D" w:rsidRDefault="00694537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</w:p>
    <w:p w14:paraId="211A3829" w14:textId="77777777" w:rsidR="00705AA6" w:rsidRPr="00D84D7D" w:rsidRDefault="00705AA6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D84D7D">
        <w:rPr>
          <w:rFonts w:asciiTheme="minorHAnsi" w:hAnsiTheme="minorHAnsi"/>
          <w:b/>
          <w:bCs/>
          <w:color w:val="auto"/>
          <w:sz w:val="22"/>
          <w:szCs w:val="22"/>
        </w:rPr>
        <w:t xml:space="preserve">Pytanie Nr 15 </w:t>
      </w:r>
    </w:p>
    <w:p w14:paraId="05E92EF3" w14:textId="77777777" w:rsidR="00705AA6" w:rsidRPr="00D84D7D" w:rsidRDefault="00705AA6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D84D7D">
        <w:rPr>
          <w:rFonts w:asciiTheme="minorHAnsi" w:hAnsiTheme="minorHAnsi"/>
          <w:color w:val="auto"/>
          <w:sz w:val="22"/>
          <w:szCs w:val="22"/>
        </w:rPr>
        <w:t xml:space="preserve">Na planie zagospodarowania terenu (w folderze Warunki przyłączenia) jest pokazana sieć elektryczna nn. do przełożenia (w okolicy chłodnic awaryjnych). Prosimy o podanie typów i przekrojów kabli oraz ich ilość? </w:t>
      </w:r>
    </w:p>
    <w:p w14:paraId="5DBAE0A4" w14:textId="77777777" w:rsidR="00705AA6" w:rsidRPr="00D84D7D" w:rsidRDefault="00705AA6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</w:p>
    <w:p w14:paraId="6548CE8A" w14:textId="77777777" w:rsidR="00705AA6" w:rsidRPr="00D84D7D" w:rsidRDefault="00705AA6" w:rsidP="00705AA6">
      <w:pPr>
        <w:pStyle w:val="Default"/>
        <w:rPr>
          <w:rFonts w:asciiTheme="minorHAnsi" w:hAnsiTheme="minorHAnsi"/>
          <w:sz w:val="22"/>
          <w:szCs w:val="22"/>
          <w:u w:val="single"/>
        </w:rPr>
      </w:pPr>
      <w:r w:rsidRPr="00D84D7D">
        <w:rPr>
          <w:rFonts w:asciiTheme="minorHAnsi" w:hAnsiTheme="minorHAnsi"/>
          <w:sz w:val="22"/>
          <w:szCs w:val="22"/>
          <w:u w:val="single"/>
        </w:rPr>
        <w:t>Odpowiedź</w:t>
      </w:r>
    </w:p>
    <w:p w14:paraId="3528719B" w14:textId="1DB1CBB0" w:rsidR="00705AA6" w:rsidRPr="00694537" w:rsidRDefault="00694537" w:rsidP="00694537">
      <w:pPr>
        <w:spacing w:after="176" w:line="259" w:lineRule="exact"/>
        <w:ind w:left="20" w:right="20"/>
        <w:jc w:val="both"/>
        <w:rPr>
          <w:rFonts w:ascii="Calibri" w:eastAsia="Calibri" w:hAnsi="Calibri" w:cs="Calibri"/>
          <w:sz w:val="21"/>
          <w:szCs w:val="21"/>
        </w:rPr>
      </w:pPr>
      <w:r w:rsidRPr="004A63C5">
        <w:rPr>
          <w:rFonts w:ascii="Calibri" w:eastAsia="Calibri" w:hAnsi="Calibri" w:cs="Calibri"/>
          <w:sz w:val="21"/>
          <w:szCs w:val="21"/>
        </w:rPr>
        <w:t>Zamawiający informuje że, na terenie w którym ma powstać budynek kogeneracji wraz z infrastruktura techniczna w obrębie budowy znajdują się trzy przewody nn., wszystkie  do likwidacji (1 to przewód zasilający lampę oświetleniową – do likwidacji oraz dwa nieczynne przewody, które służyły do zasilania zlikwidowanej studni głębinowej także do likwidacji).</w:t>
      </w:r>
    </w:p>
    <w:p w14:paraId="6B9B093E" w14:textId="77777777" w:rsidR="00705AA6" w:rsidRPr="00D84D7D" w:rsidRDefault="00705AA6" w:rsidP="00705AA6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D84D7D">
        <w:rPr>
          <w:rFonts w:asciiTheme="minorHAnsi" w:hAnsiTheme="minorHAnsi"/>
          <w:b/>
          <w:bCs/>
          <w:color w:val="auto"/>
          <w:sz w:val="22"/>
          <w:szCs w:val="22"/>
        </w:rPr>
        <w:t xml:space="preserve">Pytanie Nr 17 </w:t>
      </w:r>
    </w:p>
    <w:p w14:paraId="35BE89BC" w14:textId="77777777" w:rsidR="00705AA6" w:rsidRPr="00D84D7D" w:rsidRDefault="00705AA6" w:rsidP="00705AA6">
      <w:pPr>
        <w:rPr>
          <w:rFonts w:asciiTheme="minorHAnsi" w:hAnsiTheme="minorHAnsi" w:cs="Calibri"/>
          <w:sz w:val="22"/>
          <w:szCs w:val="22"/>
        </w:rPr>
      </w:pPr>
      <w:r w:rsidRPr="00D84D7D">
        <w:rPr>
          <w:rFonts w:asciiTheme="minorHAnsi" w:hAnsiTheme="minorHAnsi" w:cs="Calibri"/>
          <w:sz w:val="22"/>
          <w:szCs w:val="22"/>
        </w:rPr>
        <w:t>Na planie zagospodarowania terenu jest pokazana istniejąca kanalizacja teletechniczna do przełożenia. Prosimy o informację jakie kable przebiegają w tej kanalizacji, jakiej relacji są to kable oraz ile ich jest. Prosimy tez o informację z ilu rur ma być nowa kanalizacja oraz jaki typ studni Państwo akceptują.</w:t>
      </w:r>
    </w:p>
    <w:p w14:paraId="69B6AEA9" w14:textId="77777777" w:rsidR="00705AA6" w:rsidRPr="00D84D7D" w:rsidRDefault="00705AA6" w:rsidP="00705AA6">
      <w:pPr>
        <w:pStyle w:val="Default"/>
        <w:rPr>
          <w:rFonts w:asciiTheme="minorHAnsi" w:hAnsiTheme="minorHAnsi"/>
          <w:sz w:val="22"/>
          <w:szCs w:val="22"/>
          <w:u w:val="single"/>
        </w:rPr>
      </w:pPr>
      <w:r w:rsidRPr="00D84D7D">
        <w:rPr>
          <w:rFonts w:asciiTheme="minorHAnsi" w:hAnsiTheme="minorHAnsi"/>
          <w:sz w:val="22"/>
          <w:szCs w:val="22"/>
          <w:u w:val="single"/>
        </w:rPr>
        <w:t>Odpowiedź</w:t>
      </w:r>
    </w:p>
    <w:p w14:paraId="4E72745A" w14:textId="77777777" w:rsidR="00694537" w:rsidRPr="00782B1A" w:rsidRDefault="00694537" w:rsidP="00694537">
      <w:pPr>
        <w:spacing w:after="176" w:line="259" w:lineRule="exact"/>
        <w:ind w:left="20" w:right="20"/>
        <w:jc w:val="both"/>
        <w:rPr>
          <w:rFonts w:ascii="Calibri" w:eastAsia="Calibri" w:hAnsi="Calibri" w:cs="Calibri"/>
          <w:sz w:val="21"/>
          <w:szCs w:val="21"/>
        </w:rPr>
      </w:pPr>
      <w:r w:rsidRPr="00782B1A">
        <w:rPr>
          <w:rFonts w:ascii="Calibri" w:eastAsia="Calibri" w:hAnsi="Calibri" w:cs="Calibri"/>
          <w:sz w:val="21"/>
          <w:szCs w:val="21"/>
        </w:rPr>
        <w:t>Zamawiający informuje że, na terenie przewidzianym pod inwestycję kogeneracji znajdują się</w:t>
      </w:r>
      <w:r>
        <w:rPr>
          <w:rFonts w:ascii="Calibri" w:eastAsia="Calibri" w:hAnsi="Calibri" w:cs="Calibri"/>
          <w:sz w:val="21"/>
          <w:szCs w:val="21"/>
        </w:rPr>
        <w:t>,</w:t>
      </w:r>
      <w:r w:rsidRPr="00782B1A">
        <w:rPr>
          <w:rFonts w:ascii="Calibri" w:eastAsia="Calibri" w:hAnsi="Calibri" w:cs="Calibri"/>
          <w:sz w:val="21"/>
          <w:szCs w:val="21"/>
        </w:rPr>
        <w:t xml:space="preserve"> zgodnie z warunkami zabudowy i projektem budowlanym</w:t>
      </w:r>
      <w:r>
        <w:rPr>
          <w:rFonts w:ascii="Calibri" w:eastAsia="Calibri" w:hAnsi="Calibri" w:cs="Calibri"/>
          <w:sz w:val="21"/>
          <w:szCs w:val="21"/>
        </w:rPr>
        <w:t>,</w:t>
      </w:r>
      <w:r w:rsidRPr="00782B1A">
        <w:rPr>
          <w:rFonts w:ascii="Calibri" w:eastAsia="Calibri" w:hAnsi="Calibri" w:cs="Calibri"/>
          <w:sz w:val="21"/>
          <w:szCs w:val="21"/>
        </w:rPr>
        <w:t xml:space="preserve"> dwie kanalizacje teletechniczne operatorów </w:t>
      </w:r>
      <w:proofErr w:type="spellStart"/>
      <w:r w:rsidRPr="00782B1A">
        <w:rPr>
          <w:rFonts w:ascii="Calibri" w:eastAsia="Calibri" w:hAnsi="Calibri" w:cs="Calibri"/>
          <w:sz w:val="21"/>
          <w:szCs w:val="21"/>
        </w:rPr>
        <w:t>gsm</w:t>
      </w:r>
      <w:proofErr w:type="spellEnd"/>
      <w:r w:rsidRPr="00782B1A">
        <w:rPr>
          <w:rFonts w:ascii="Calibri" w:eastAsia="Calibri" w:hAnsi="Calibri" w:cs="Calibri"/>
          <w:sz w:val="21"/>
          <w:szCs w:val="21"/>
        </w:rPr>
        <w:t xml:space="preserve"> i internetowych, których właścicielami są Orange oraz </w:t>
      </w:r>
      <w:proofErr w:type="spellStart"/>
      <w:r w:rsidRPr="00782B1A">
        <w:rPr>
          <w:rFonts w:ascii="Calibri" w:eastAsia="Calibri" w:hAnsi="Calibri" w:cs="Calibri"/>
          <w:sz w:val="21"/>
          <w:szCs w:val="21"/>
        </w:rPr>
        <w:t>ITVmedia</w:t>
      </w:r>
      <w:proofErr w:type="spellEnd"/>
      <w:r w:rsidRPr="00782B1A">
        <w:rPr>
          <w:rFonts w:ascii="Calibri" w:eastAsia="Calibri" w:hAnsi="Calibri" w:cs="Calibri"/>
          <w:sz w:val="21"/>
          <w:szCs w:val="21"/>
        </w:rPr>
        <w:t xml:space="preserve">. W obu kanalizacjach teletechnicznych znajdują się linie światłowodowe podłączone do urządzeń teletechnicznych przy kominie ciepłowni. Od obu firm Zamawiający posiada uzgodnienia przebudowy ww. kanalizacji i warunki ich wykonania. </w:t>
      </w:r>
    </w:p>
    <w:p w14:paraId="7B2216EA" w14:textId="77777777" w:rsidR="00705AA6" w:rsidRDefault="00705AA6" w:rsidP="00705AA6">
      <w:pPr>
        <w:pStyle w:val="Default"/>
        <w:rPr>
          <w:rFonts w:asciiTheme="minorHAnsi" w:hAnsiTheme="minorHAnsi"/>
          <w:sz w:val="22"/>
          <w:szCs w:val="22"/>
          <w:u w:val="single"/>
        </w:rPr>
      </w:pPr>
    </w:p>
    <w:p w14:paraId="43304FAE" w14:textId="30726BCB" w:rsidR="00E20C15" w:rsidRPr="00CA5E5A" w:rsidRDefault="00E20C15" w:rsidP="00E20C15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694537">
        <w:rPr>
          <w:rFonts w:asciiTheme="minorHAnsi" w:hAnsiTheme="minorHAnsi"/>
          <w:b/>
          <w:bCs/>
          <w:color w:val="auto"/>
          <w:sz w:val="22"/>
          <w:szCs w:val="22"/>
        </w:rPr>
        <w:t>Pytanie Nr 18</w:t>
      </w:r>
    </w:p>
    <w:p w14:paraId="2F6DA4D9" w14:textId="77777777" w:rsidR="00E20C15" w:rsidRPr="00CA5E5A" w:rsidRDefault="00E20C15" w:rsidP="00E20C15">
      <w:pPr>
        <w:rPr>
          <w:rFonts w:asciiTheme="minorHAnsi" w:hAnsiTheme="minorHAnsi"/>
          <w:sz w:val="22"/>
          <w:szCs w:val="22"/>
        </w:rPr>
      </w:pPr>
      <w:r w:rsidRPr="00CA5E5A">
        <w:rPr>
          <w:rFonts w:asciiTheme="minorHAnsi" w:hAnsiTheme="minorHAnsi"/>
          <w:sz w:val="22"/>
          <w:szCs w:val="22"/>
        </w:rPr>
        <w:t>Jakie dokumenty odnośnie kosztów serwisu, harmonogramu serwisowego oferowanego silnika</w:t>
      </w:r>
    </w:p>
    <w:p w14:paraId="1C59DC1F" w14:textId="77777777" w:rsidR="00E20C15" w:rsidRDefault="00E20C15" w:rsidP="00E20C1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  <w:r w:rsidRPr="00CA5E5A">
        <w:rPr>
          <w:rFonts w:asciiTheme="minorHAnsi" w:hAnsiTheme="minorHAnsi"/>
          <w:sz w:val="22"/>
          <w:szCs w:val="22"/>
        </w:rPr>
        <w:t>należy dołączyć do oferty?</w:t>
      </w:r>
    </w:p>
    <w:p w14:paraId="3E5E4915" w14:textId="77777777" w:rsidR="00E20C15" w:rsidRDefault="00E20C15" w:rsidP="00E20C15">
      <w:pPr>
        <w:rPr>
          <w:rFonts w:asciiTheme="minorHAnsi" w:hAnsiTheme="minorHAnsi"/>
          <w:sz w:val="22"/>
          <w:szCs w:val="22"/>
        </w:rPr>
      </w:pPr>
    </w:p>
    <w:p w14:paraId="422690D5" w14:textId="77777777" w:rsidR="00E20C15" w:rsidRDefault="00E20C15" w:rsidP="00E20C15">
      <w:pPr>
        <w:pStyle w:val="Default"/>
        <w:rPr>
          <w:rFonts w:asciiTheme="minorHAnsi" w:hAnsiTheme="minorHAnsi"/>
          <w:sz w:val="22"/>
          <w:szCs w:val="22"/>
          <w:u w:val="single"/>
        </w:rPr>
      </w:pPr>
      <w:r w:rsidRPr="00D84D7D">
        <w:rPr>
          <w:rFonts w:asciiTheme="minorHAnsi" w:hAnsiTheme="minorHAnsi"/>
          <w:sz w:val="22"/>
          <w:szCs w:val="22"/>
          <w:u w:val="single"/>
        </w:rPr>
        <w:t>Odpowiedź</w:t>
      </w:r>
    </w:p>
    <w:p w14:paraId="5C8F0BED" w14:textId="7DF7F743" w:rsidR="00E20C15" w:rsidRPr="00694537" w:rsidRDefault="00694537" w:rsidP="00694537">
      <w:pPr>
        <w:pStyle w:val="Bodytext90"/>
        <w:ind w:right="20"/>
        <w:jc w:val="both"/>
      </w:pPr>
      <w:r>
        <w:t>Do oferty należy załączyć wypełniony „</w:t>
      </w:r>
      <w:r w:rsidRPr="00DF59A4">
        <w:t>Załącznik nr 1: „Program Obsługi Serwisowej</w:t>
      </w:r>
      <w:r>
        <w:t>” będący złącznikiem do wzoru Umowy Serwisowej.</w:t>
      </w:r>
    </w:p>
    <w:p w14:paraId="76C9670D" w14:textId="444ED183" w:rsidR="00E20C15" w:rsidRPr="00CA5E5A" w:rsidRDefault="00E20C15" w:rsidP="00E20C15">
      <w:pPr>
        <w:pStyle w:val="Default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b/>
          <w:bCs/>
          <w:color w:val="auto"/>
          <w:sz w:val="22"/>
          <w:szCs w:val="22"/>
        </w:rPr>
        <w:t>Pytanie Nr 19</w:t>
      </w:r>
    </w:p>
    <w:p w14:paraId="27834367" w14:textId="77777777" w:rsidR="00E20C15" w:rsidRPr="00CA5E5A" w:rsidRDefault="00E20C15" w:rsidP="00E20C15">
      <w:pPr>
        <w:rPr>
          <w:rFonts w:asciiTheme="minorHAnsi" w:hAnsiTheme="minorHAnsi"/>
          <w:sz w:val="22"/>
          <w:szCs w:val="22"/>
        </w:rPr>
      </w:pPr>
      <w:r w:rsidRPr="00CA5E5A">
        <w:rPr>
          <w:rFonts w:asciiTheme="minorHAnsi" w:hAnsiTheme="minorHAnsi"/>
          <w:sz w:val="22"/>
          <w:szCs w:val="22"/>
        </w:rPr>
        <w:t xml:space="preserve">Proszę o wyjaśnienie w jaki sposób Zamawiający oszacował/obliczył potrzeby własne dla każdego </w:t>
      </w:r>
    </w:p>
    <w:p w14:paraId="71BD8CA0" w14:textId="77777777" w:rsidR="00E20C15" w:rsidRPr="00CA5E5A" w:rsidRDefault="00E20C15" w:rsidP="00E20C1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  <w:r w:rsidRPr="00CA5E5A">
        <w:rPr>
          <w:rFonts w:asciiTheme="minorHAnsi" w:hAnsiTheme="minorHAnsi"/>
          <w:sz w:val="22"/>
          <w:szCs w:val="22"/>
        </w:rPr>
        <w:t>silnika na poziomie 50kW skoro do potrzeby własnych należy wliczyć (silnik, sprężarkę, pompy,</w:t>
      </w:r>
    </w:p>
    <w:p w14:paraId="0FC8B789" w14:textId="77777777" w:rsidR="00E20C15" w:rsidRPr="00CA5E5A" w:rsidRDefault="00E20C15" w:rsidP="00E20C15">
      <w:pPr>
        <w:rPr>
          <w:rFonts w:asciiTheme="minorHAnsi" w:hAnsiTheme="minorHAnsi"/>
          <w:sz w:val="22"/>
          <w:szCs w:val="22"/>
        </w:rPr>
      </w:pPr>
      <w:r w:rsidRPr="00CA5E5A">
        <w:rPr>
          <w:rFonts w:asciiTheme="minorHAnsi" w:hAnsiTheme="minorHAnsi"/>
          <w:sz w:val="22"/>
          <w:szCs w:val="22"/>
        </w:rPr>
        <w:t xml:space="preserve"> chłodnice, wentylację), zakładamy, że wymagacie Państwo mocy elektrycznej brutto 2MW i mocy</w:t>
      </w:r>
    </w:p>
    <w:p w14:paraId="2235BB58" w14:textId="77777777" w:rsidR="00E20C15" w:rsidRPr="00CA5E5A" w:rsidRDefault="00E20C15" w:rsidP="00E20C1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  <w:r w:rsidRPr="00CA5E5A">
        <w:rPr>
          <w:rFonts w:asciiTheme="minorHAnsi" w:hAnsiTheme="minorHAnsi"/>
          <w:sz w:val="22"/>
          <w:szCs w:val="22"/>
        </w:rPr>
        <w:t xml:space="preserve">elektrycznej netto przynajmniej 1,95 MW – zgodnie z zapisami tę wartość należy utrzymać również </w:t>
      </w:r>
    </w:p>
    <w:p w14:paraId="0260D7C5" w14:textId="77777777" w:rsidR="00E20C15" w:rsidRPr="00CA5E5A" w:rsidRDefault="00E20C15" w:rsidP="00E20C1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  <w:r w:rsidRPr="00CA5E5A">
        <w:rPr>
          <w:rFonts w:asciiTheme="minorHAnsi" w:hAnsiTheme="minorHAnsi"/>
          <w:sz w:val="22"/>
          <w:szCs w:val="22"/>
        </w:rPr>
        <w:t>gdy wentylacja będzie pracowała na 100%, a nie tylko podczas odbiorów, które planowane są na</w:t>
      </w:r>
    </w:p>
    <w:p w14:paraId="584247E7" w14:textId="77777777" w:rsidR="00E20C15" w:rsidRDefault="00E20C15" w:rsidP="00E20C1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  <w:r w:rsidRPr="00CA5E5A">
        <w:rPr>
          <w:rFonts w:asciiTheme="minorHAnsi" w:hAnsiTheme="minorHAnsi"/>
          <w:sz w:val="22"/>
          <w:szCs w:val="22"/>
        </w:rPr>
        <w:t>okres zimowo-wiosenny.</w:t>
      </w:r>
    </w:p>
    <w:p w14:paraId="01CD50A0" w14:textId="77777777" w:rsidR="00E20C15" w:rsidRDefault="00E20C15" w:rsidP="00E20C15">
      <w:pPr>
        <w:pStyle w:val="Default"/>
        <w:rPr>
          <w:rFonts w:asciiTheme="minorHAnsi" w:hAnsiTheme="minorHAnsi"/>
          <w:sz w:val="22"/>
          <w:szCs w:val="22"/>
          <w:u w:val="single"/>
        </w:rPr>
      </w:pPr>
      <w:r w:rsidRPr="00D84D7D">
        <w:rPr>
          <w:rFonts w:asciiTheme="minorHAnsi" w:hAnsiTheme="minorHAnsi"/>
          <w:sz w:val="22"/>
          <w:szCs w:val="22"/>
          <w:u w:val="single"/>
        </w:rPr>
        <w:t>Odpowiedź</w:t>
      </w:r>
    </w:p>
    <w:p w14:paraId="175A2F45" w14:textId="2891D729" w:rsidR="00E20C15" w:rsidRPr="00694537" w:rsidRDefault="00694537" w:rsidP="00694537">
      <w:pPr>
        <w:pStyle w:val="Bodytext90"/>
        <w:ind w:right="20"/>
        <w:jc w:val="both"/>
      </w:pPr>
      <w:r w:rsidRPr="00694537">
        <w:t>Zamawiający po wykonaniu ponownej analizy zapisów SIWZ i udzielonych odpowiedzi na pytania Wykonawców informuje że, zmienia wymagania co do uwzględnienia w bilansie  potrzeb własnych chłodnic HT i informuje że, potrzeby własne chłodnicy HT nie są wliczane do bilansu. Wymagania minimalne co do mocy elektrycznej brutto i netto oraz mocy cieplnej zostały określone w Załączniku nr 6 do IDW.</w:t>
      </w:r>
    </w:p>
    <w:p w14:paraId="79D42256" w14:textId="4D20FC92" w:rsidR="00E20C15" w:rsidRPr="00CA5E5A" w:rsidRDefault="00E20C15" w:rsidP="00E20C15">
      <w:pPr>
        <w:pStyle w:val="Default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b/>
          <w:bCs/>
          <w:color w:val="auto"/>
          <w:sz w:val="22"/>
          <w:szCs w:val="22"/>
        </w:rPr>
        <w:t>Pytanie Nr 20</w:t>
      </w:r>
    </w:p>
    <w:p w14:paraId="5A3626E4" w14:textId="77777777" w:rsidR="00E20C15" w:rsidRPr="00CA5E5A" w:rsidRDefault="00E20C15" w:rsidP="00E20C15">
      <w:pPr>
        <w:rPr>
          <w:rFonts w:asciiTheme="minorHAnsi" w:hAnsiTheme="minorHAnsi"/>
          <w:sz w:val="22"/>
          <w:szCs w:val="22"/>
        </w:rPr>
      </w:pPr>
      <w:r w:rsidRPr="00CA5E5A">
        <w:rPr>
          <w:rFonts w:asciiTheme="minorHAnsi" w:hAnsiTheme="minorHAnsi"/>
          <w:sz w:val="22"/>
          <w:szCs w:val="22"/>
        </w:rPr>
        <w:t>Proszę o potwierdzenie, że pomiary gwarantowane w okresie gwarancji, które Zamawiający będzie</w:t>
      </w:r>
    </w:p>
    <w:p w14:paraId="6A7ED729" w14:textId="77777777" w:rsidR="00E20C15" w:rsidRDefault="00E20C15" w:rsidP="00E20C15">
      <w:pPr>
        <w:rPr>
          <w:rFonts w:asciiTheme="minorHAnsi" w:hAnsiTheme="minorHAnsi"/>
          <w:sz w:val="22"/>
          <w:szCs w:val="22"/>
        </w:rPr>
      </w:pPr>
      <w:r w:rsidRPr="00CA5E5A">
        <w:rPr>
          <w:rFonts w:asciiTheme="minorHAnsi" w:hAnsiTheme="minorHAnsi"/>
          <w:sz w:val="22"/>
          <w:szCs w:val="22"/>
        </w:rPr>
        <w:t>przeprowadzał na własny koszt będą odbywać się przy udziale Wykonawcy.</w:t>
      </w:r>
    </w:p>
    <w:p w14:paraId="1F113409" w14:textId="77777777" w:rsidR="00E20C15" w:rsidRDefault="00E20C15" w:rsidP="00E20C15">
      <w:pPr>
        <w:pStyle w:val="Default"/>
        <w:rPr>
          <w:rFonts w:asciiTheme="minorHAnsi" w:hAnsiTheme="minorHAnsi"/>
          <w:sz w:val="22"/>
          <w:szCs w:val="22"/>
          <w:u w:val="single"/>
        </w:rPr>
      </w:pPr>
      <w:r w:rsidRPr="00D84D7D">
        <w:rPr>
          <w:rFonts w:asciiTheme="minorHAnsi" w:hAnsiTheme="minorHAnsi"/>
          <w:sz w:val="22"/>
          <w:szCs w:val="22"/>
          <w:u w:val="single"/>
        </w:rPr>
        <w:t>Odpowiedź</w:t>
      </w:r>
    </w:p>
    <w:p w14:paraId="72060593" w14:textId="7D32FFF2" w:rsidR="00E20C15" w:rsidRPr="00694537" w:rsidRDefault="00694537" w:rsidP="00694537">
      <w:pPr>
        <w:pStyle w:val="Bodytext90"/>
        <w:ind w:right="20"/>
        <w:jc w:val="both"/>
      </w:pPr>
      <w:r>
        <w:t>Zamawiający informuje że,</w:t>
      </w:r>
      <w:r w:rsidRPr="005E417B">
        <w:t xml:space="preserve"> </w:t>
      </w:r>
      <w:r>
        <w:t xml:space="preserve">Gwarancyjne Pomiary </w:t>
      </w:r>
      <w:r w:rsidRPr="005E417B">
        <w:t>Parametrów Gwarantowanych</w:t>
      </w:r>
      <w:r>
        <w:t xml:space="preserve">  będą wykonywane zgodnie z formą ustaloną w </w:t>
      </w:r>
      <w:r w:rsidRPr="00F619ED">
        <w:t>Załącznik</w:t>
      </w:r>
      <w:r>
        <w:t>u</w:t>
      </w:r>
      <w:r w:rsidRPr="00F619ED">
        <w:t xml:space="preserve"> nr 2</w:t>
      </w:r>
      <w:r>
        <w:t xml:space="preserve"> - </w:t>
      </w:r>
      <w:r w:rsidRPr="00F619ED">
        <w:t>Gwarantowane Paramenty Techniczne  Kontrakt (oferowane)</w:t>
      </w:r>
      <w:r>
        <w:t>,                                   pkt. 5.„</w:t>
      </w:r>
      <w:r w:rsidRPr="00F619ED">
        <w:t>Szczegółową procedurę wykonania pomiarów Gwarantowanych Parametrów Technicznych opracuje Zamawiający w uzgodnieniu z Wykonawcą</w:t>
      </w:r>
      <w:r>
        <w:t xml:space="preserve">” </w:t>
      </w:r>
      <w:r w:rsidRPr="00F619ED">
        <w:t>.</w:t>
      </w:r>
    </w:p>
    <w:p w14:paraId="6C10BD1B" w14:textId="32B75C22" w:rsidR="00E20C15" w:rsidRPr="00CA5E5A" w:rsidRDefault="00E20C15" w:rsidP="00E20C15">
      <w:pPr>
        <w:pStyle w:val="Default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b/>
          <w:bCs/>
          <w:color w:val="auto"/>
          <w:sz w:val="22"/>
          <w:szCs w:val="22"/>
        </w:rPr>
        <w:t>Pytanie Nr 21</w:t>
      </w:r>
    </w:p>
    <w:p w14:paraId="59339371" w14:textId="77777777" w:rsidR="00E20C15" w:rsidRPr="00CA5E5A" w:rsidRDefault="00E20C15" w:rsidP="00E20C15">
      <w:pPr>
        <w:rPr>
          <w:rFonts w:asciiTheme="minorHAnsi" w:hAnsiTheme="minorHAnsi"/>
          <w:sz w:val="22"/>
          <w:szCs w:val="22"/>
        </w:rPr>
      </w:pPr>
      <w:r w:rsidRPr="00CA5E5A">
        <w:rPr>
          <w:rFonts w:asciiTheme="minorHAnsi" w:hAnsiTheme="minorHAnsi"/>
          <w:sz w:val="22"/>
          <w:szCs w:val="22"/>
        </w:rPr>
        <w:t>Wymagacie Państwo wykonanie zadania 1 (które podlega karom) do końca maja 2020r., proszę</w:t>
      </w:r>
    </w:p>
    <w:p w14:paraId="2AAC3FC7" w14:textId="77777777" w:rsidR="00E20C15" w:rsidRDefault="00E20C15" w:rsidP="00E20C15">
      <w:pPr>
        <w:rPr>
          <w:rFonts w:asciiTheme="minorHAnsi" w:hAnsiTheme="minorHAnsi"/>
          <w:sz w:val="22"/>
          <w:szCs w:val="22"/>
        </w:rPr>
      </w:pPr>
      <w:r w:rsidRPr="00CA5E5A">
        <w:rPr>
          <w:rFonts w:asciiTheme="minorHAnsi" w:hAnsiTheme="minorHAnsi"/>
          <w:sz w:val="22"/>
          <w:szCs w:val="22"/>
        </w:rPr>
        <w:t>o informację w jakim terminie wniosą Państwo swoje uwagi projektów.  (kontrakt, kary umowne)</w:t>
      </w:r>
    </w:p>
    <w:p w14:paraId="2CD5CE76" w14:textId="77777777" w:rsidR="00694537" w:rsidRDefault="00694537" w:rsidP="00E20C15">
      <w:pPr>
        <w:rPr>
          <w:rFonts w:asciiTheme="minorHAnsi" w:hAnsiTheme="minorHAnsi"/>
          <w:sz w:val="22"/>
          <w:szCs w:val="22"/>
        </w:rPr>
      </w:pPr>
    </w:p>
    <w:p w14:paraId="2D177416" w14:textId="77777777" w:rsidR="00E20C15" w:rsidRDefault="00E20C15" w:rsidP="00E20C15">
      <w:pPr>
        <w:pStyle w:val="Default"/>
        <w:rPr>
          <w:rFonts w:asciiTheme="minorHAnsi" w:hAnsiTheme="minorHAnsi"/>
          <w:sz w:val="22"/>
          <w:szCs w:val="22"/>
          <w:u w:val="single"/>
        </w:rPr>
      </w:pPr>
      <w:r w:rsidRPr="00D84D7D">
        <w:rPr>
          <w:rFonts w:asciiTheme="minorHAnsi" w:hAnsiTheme="minorHAnsi"/>
          <w:sz w:val="22"/>
          <w:szCs w:val="22"/>
          <w:u w:val="single"/>
        </w:rPr>
        <w:t>Odpowiedź</w:t>
      </w:r>
    </w:p>
    <w:p w14:paraId="77CD2BB5" w14:textId="2147DAF3" w:rsidR="00E20C15" w:rsidRPr="002E7B37" w:rsidRDefault="002E7B37" w:rsidP="002E7B37">
      <w:pPr>
        <w:pStyle w:val="Bodytext90"/>
        <w:ind w:right="20"/>
        <w:jc w:val="both"/>
      </w:pPr>
      <w:r>
        <w:t>Zamawiający informuje że, terminy opiniowania</w:t>
      </w:r>
      <w:r w:rsidRPr="009E6CF9">
        <w:t xml:space="preserve"> projektów </w:t>
      </w:r>
      <w:r>
        <w:t xml:space="preserve">będą zgodne z </w:t>
      </w:r>
      <w:r w:rsidRPr="009E6CF9">
        <w:t>Załącznik PFU nr 4</w:t>
      </w:r>
      <w:r>
        <w:t xml:space="preserve">- </w:t>
      </w:r>
      <w:r w:rsidRPr="009E6CF9">
        <w:t>Szczegółowe wymagania dla dokumentacji</w:t>
      </w:r>
      <w:r>
        <w:t xml:space="preserve"> określone są w pkt. </w:t>
      </w:r>
      <w:r w:rsidRPr="009E6CF9">
        <w:t>1.2. Opiniowanie dokumentacji</w:t>
      </w:r>
      <w:r>
        <w:t>.</w:t>
      </w:r>
    </w:p>
    <w:p w14:paraId="1512B60B" w14:textId="50920345" w:rsidR="00E20C15" w:rsidRPr="00CA5E5A" w:rsidRDefault="00E20C15" w:rsidP="00E20C15">
      <w:pPr>
        <w:pStyle w:val="Default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b/>
          <w:bCs/>
          <w:color w:val="auto"/>
          <w:sz w:val="22"/>
          <w:szCs w:val="22"/>
        </w:rPr>
        <w:t>Pytanie Nr 22</w:t>
      </w:r>
    </w:p>
    <w:p w14:paraId="09DE7E12" w14:textId="77777777" w:rsidR="00E20C15" w:rsidRPr="00CA5E5A" w:rsidRDefault="00E20C15" w:rsidP="00E20C15">
      <w:pPr>
        <w:rPr>
          <w:rFonts w:asciiTheme="minorHAnsi" w:hAnsiTheme="minorHAnsi"/>
          <w:sz w:val="22"/>
          <w:szCs w:val="22"/>
        </w:rPr>
      </w:pPr>
      <w:r w:rsidRPr="00CA5E5A">
        <w:rPr>
          <w:rFonts w:asciiTheme="minorHAnsi" w:hAnsiTheme="minorHAnsi"/>
          <w:sz w:val="22"/>
          <w:szCs w:val="22"/>
        </w:rPr>
        <w:t xml:space="preserve">Proszę o modyfikację terminu zadania 2 (koniec luty 2020), jest to termin nierealny, w którym może </w:t>
      </w:r>
    </w:p>
    <w:p w14:paraId="37972340" w14:textId="77777777" w:rsidR="00E20C15" w:rsidRPr="00CA5E5A" w:rsidRDefault="00E20C15" w:rsidP="00E20C15">
      <w:pPr>
        <w:rPr>
          <w:rFonts w:asciiTheme="minorHAnsi" w:hAnsiTheme="minorHAnsi"/>
          <w:sz w:val="22"/>
          <w:szCs w:val="22"/>
        </w:rPr>
      </w:pPr>
      <w:r w:rsidRPr="00CA5E5A">
        <w:rPr>
          <w:rFonts w:asciiTheme="minorHAnsi" w:hAnsiTheme="minorHAnsi"/>
          <w:sz w:val="22"/>
          <w:szCs w:val="22"/>
        </w:rPr>
        <w:t>nie zostać wybrany Wykonawca. (kontrakt, kary umowne)</w:t>
      </w:r>
    </w:p>
    <w:p w14:paraId="3C301642" w14:textId="77777777" w:rsidR="00E20C15" w:rsidRDefault="00E20C15" w:rsidP="00E20C15">
      <w:pPr>
        <w:pStyle w:val="Default"/>
        <w:rPr>
          <w:rFonts w:asciiTheme="minorHAnsi" w:hAnsiTheme="minorHAnsi"/>
          <w:sz w:val="22"/>
          <w:szCs w:val="22"/>
          <w:u w:val="single"/>
        </w:rPr>
      </w:pPr>
      <w:r w:rsidRPr="00D84D7D">
        <w:rPr>
          <w:rFonts w:asciiTheme="minorHAnsi" w:hAnsiTheme="minorHAnsi"/>
          <w:sz w:val="22"/>
          <w:szCs w:val="22"/>
          <w:u w:val="single"/>
        </w:rPr>
        <w:t>Odpowiedź</w:t>
      </w:r>
    </w:p>
    <w:p w14:paraId="6DCF4253" w14:textId="19ED8DD0" w:rsidR="00E20C15" w:rsidRPr="002E7B37" w:rsidRDefault="002E7B37" w:rsidP="00705AA6">
      <w:pPr>
        <w:pStyle w:val="Default"/>
        <w:rPr>
          <w:rFonts w:asciiTheme="minorHAnsi" w:hAnsiTheme="minorHAnsi"/>
          <w:sz w:val="22"/>
          <w:szCs w:val="22"/>
          <w:u w:val="single"/>
        </w:rPr>
      </w:pPr>
      <w:r w:rsidRPr="002E7B37">
        <w:rPr>
          <w:sz w:val="22"/>
          <w:szCs w:val="22"/>
        </w:rPr>
        <w:t>Zamawiający koryguje oczywistą omyłkę  termin zadania nr 2 upływa z końcem lutego 2021 r. co wynika również z Załącznik nr 4 (do kontraktu) - Harmonogram Rzeczowo – Finansowy.</w:t>
      </w:r>
    </w:p>
    <w:p w14:paraId="67A57041" w14:textId="77777777" w:rsidR="00E528BA" w:rsidRDefault="00E528BA" w:rsidP="00CA5E5A">
      <w:pPr>
        <w:pStyle w:val="Default"/>
        <w:rPr>
          <w:rFonts w:asciiTheme="minorHAnsi" w:hAnsiTheme="minorHAnsi"/>
          <w:sz w:val="22"/>
          <w:szCs w:val="22"/>
          <w:u w:val="single"/>
        </w:rPr>
      </w:pPr>
    </w:p>
    <w:p w14:paraId="43EA6F89" w14:textId="2D17A1A0" w:rsidR="00E528BA" w:rsidRPr="00E528BA" w:rsidRDefault="00EF185F" w:rsidP="00CA5E5A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2E7B37">
        <w:rPr>
          <w:rFonts w:asciiTheme="minorHAnsi" w:hAnsiTheme="minorHAnsi"/>
          <w:b/>
          <w:bCs/>
          <w:color w:val="auto"/>
          <w:sz w:val="22"/>
          <w:szCs w:val="22"/>
        </w:rPr>
        <w:t>Pytanie Nr 23</w:t>
      </w:r>
    </w:p>
    <w:p w14:paraId="4584E3E8" w14:textId="6A4189D4" w:rsidR="00E528BA" w:rsidRDefault="00E528BA" w:rsidP="00E528BA">
      <w:pPr>
        <w:pStyle w:val="Default"/>
        <w:rPr>
          <w:sz w:val="22"/>
          <w:szCs w:val="22"/>
        </w:rPr>
      </w:pPr>
      <w:r w:rsidRPr="00E528BA">
        <w:rPr>
          <w:sz w:val="22"/>
          <w:szCs w:val="22"/>
        </w:rPr>
        <w:t xml:space="preserve">W nawiązaniu do odpowiedzi na pytanie 13. z dnia 3.12.2019 r. chcielibyśmy zwrócić uwagę, że zgodnie z obowiązującymi przepisami emisje tlenków azotu nie mogą przekraczać 250 mg/Nm3 w odniesieniu do 5% zawartości tlenu w spalinach. Zwracamy uwagę, że dla porównywalności ofert wszyscy Oferenci powinni podawać parametry pracy jednostek kogeneracyjnych przy tymże poziomie emisji. </w:t>
      </w:r>
    </w:p>
    <w:p w14:paraId="1538DF6C" w14:textId="41DFE0C4" w:rsidR="00867309" w:rsidRDefault="00867309" w:rsidP="00E528BA">
      <w:pPr>
        <w:pStyle w:val="Default"/>
        <w:rPr>
          <w:sz w:val="22"/>
          <w:szCs w:val="22"/>
        </w:rPr>
      </w:pPr>
      <w:r w:rsidRPr="00D84D7D">
        <w:rPr>
          <w:rFonts w:asciiTheme="minorHAnsi" w:hAnsiTheme="minorHAnsi"/>
          <w:sz w:val="22"/>
          <w:szCs w:val="22"/>
          <w:u w:val="single"/>
        </w:rPr>
        <w:t>Odpowiedź</w:t>
      </w:r>
    </w:p>
    <w:p w14:paraId="4BC25F53" w14:textId="77777777" w:rsidR="002E7B37" w:rsidRDefault="002E7B37" w:rsidP="002E7B37">
      <w:pPr>
        <w:pStyle w:val="Default"/>
        <w:rPr>
          <w:sz w:val="21"/>
          <w:szCs w:val="21"/>
        </w:rPr>
      </w:pPr>
      <w:r w:rsidRPr="00652F17">
        <w:rPr>
          <w:sz w:val="21"/>
          <w:szCs w:val="21"/>
        </w:rPr>
        <w:t xml:space="preserve">Zamawiający </w:t>
      </w:r>
      <w:r>
        <w:rPr>
          <w:sz w:val="21"/>
          <w:szCs w:val="21"/>
        </w:rPr>
        <w:t xml:space="preserve">przychyla się do propozycji i informuje że, </w:t>
      </w:r>
      <w:r w:rsidRPr="00782B1A">
        <w:rPr>
          <w:b/>
          <w:sz w:val="21"/>
          <w:szCs w:val="21"/>
        </w:rPr>
        <w:t xml:space="preserve">Wykonawcy maja podać parametry pracy jednostek kogeneracyjny przy założeniu poziomu emisji spalin </w:t>
      </w:r>
      <w:proofErr w:type="spellStart"/>
      <w:r w:rsidRPr="00782B1A">
        <w:rPr>
          <w:b/>
          <w:sz w:val="21"/>
          <w:szCs w:val="21"/>
        </w:rPr>
        <w:t>NOx</w:t>
      </w:r>
      <w:proofErr w:type="spellEnd"/>
      <w:r w:rsidRPr="00782B1A">
        <w:rPr>
          <w:b/>
          <w:sz w:val="21"/>
          <w:szCs w:val="21"/>
        </w:rPr>
        <w:t xml:space="preserve">  250  mg/Nm3 przy przeliczeniu na 5%</w:t>
      </w:r>
      <w:r w:rsidRPr="00652F17">
        <w:rPr>
          <w:sz w:val="21"/>
          <w:szCs w:val="21"/>
        </w:rPr>
        <w:t xml:space="preserve"> O2</w:t>
      </w:r>
      <w:r>
        <w:rPr>
          <w:sz w:val="21"/>
          <w:szCs w:val="21"/>
        </w:rPr>
        <w:t>.</w:t>
      </w:r>
    </w:p>
    <w:p w14:paraId="1F45F276" w14:textId="77777777" w:rsidR="00E528BA" w:rsidRPr="00E528BA" w:rsidRDefault="00E528BA" w:rsidP="00E528BA">
      <w:pPr>
        <w:pStyle w:val="Default"/>
        <w:rPr>
          <w:sz w:val="22"/>
          <w:szCs w:val="22"/>
        </w:rPr>
      </w:pPr>
    </w:p>
    <w:p w14:paraId="162823A9" w14:textId="74D95022" w:rsidR="00E528BA" w:rsidRPr="00E528BA" w:rsidRDefault="00EF185F" w:rsidP="00E528BA">
      <w:pPr>
        <w:pStyle w:val="Default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b/>
          <w:bCs/>
          <w:color w:val="auto"/>
          <w:sz w:val="22"/>
          <w:szCs w:val="22"/>
        </w:rPr>
        <w:t>Pytanie Nr 24</w:t>
      </w:r>
    </w:p>
    <w:p w14:paraId="1CECBED9" w14:textId="6F517AB5" w:rsidR="00E528BA" w:rsidRDefault="00E528BA" w:rsidP="00E528BA">
      <w:pPr>
        <w:pStyle w:val="Default"/>
        <w:rPr>
          <w:sz w:val="22"/>
          <w:szCs w:val="22"/>
        </w:rPr>
      </w:pPr>
      <w:r w:rsidRPr="00E528BA">
        <w:rPr>
          <w:sz w:val="22"/>
          <w:szCs w:val="22"/>
        </w:rPr>
        <w:t xml:space="preserve">Prosilibyśmy o wyjaśnienie, czy ewentualne stosowanie sprężarek gazu podnoszących ciśnienie gazu dla silników kogeneracyjnych powinno być uwzględniane w obliczeniach gwarantowanych sprawności elektrycznych netto? Należy zauważyć, iż takie sprężarki również zużywają energię elektryczną podczas normalnej pracy całego układu, podobnie jak pompy czy wentylatory w związku z czym pożądane jest, aby też je wliczać w sprawność układu. </w:t>
      </w:r>
    </w:p>
    <w:p w14:paraId="3988ECAF" w14:textId="77777777" w:rsidR="00FB1114" w:rsidRDefault="00FB1114" w:rsidP="00E528BA">
      <w:pPr>
        <w:pStyle w:val="Default"/>
        <w:rPr>
          <w:sz w:val="22"/>
          <w:szCs w:val="22"/>
        </w:rPr>
      </w:pPr>
    </w:p>
    <w:p w14:paraId="44BE9153" w14:textId="5DD9F9FD" w:rsidR="00867309" w:rsidRDefault="00867309" w:rsidP="00E528BA">
      <w:pPr>
        <w:pStyle w:val="Default"/>
        <w:rPr>
          <w:sz w:val="22"/>
          <w:szCs w:val="22"/>
        </w:rPr>
      </w:pPr>
      <w:r w:rsidRPr="00D84D7D">
        <w:rPr>
          <w:rFonts w:asciiTheme="minorHAnsi" w:hAnsiTheme="minorHAnsi"/>
          <w:sz w:val="22"/>
          <w:szCs w:val="22"/>
          <w:u w:val="single"/>
        </w:rPr>
        <w:t>Odpowiedź</w:t>
      </w:r>
    </w:p>
    <w:p w14:paraId="6B785EFF" w14:textId="77777777" w:rsidR="002E7B37" w:rsidRDefault="002E7B37" w:rsidP="00E528BA">
      <w:pPr>
        <w:pStyle w:val="Default"/>
        <w:rPr>
          <w:sz w:val="21"/>
          <w:szCs w:val="21"/>
        </w:rPr>
      </w:pPr>
      <w:r w:rsidRPr="0082557E">
        <w:rPr>
          <w:sz w:val="21"/>
          <w:szCs w:val="21"/>
        </w:rPr>
        <w:t>Zamawiający określił w</w:t>
      </w:r>
      <w:r>
        <w:rPr>
          <w:sz w:val="21"/>
          <w:szCs w:val="21"/>
        </w:rPr>
        <w:t xml:space="preserve"> IDW </w:t>
      </w:r>
      <w:r w:rsidRPr="002F6DA0">
        <w:rPr>
          <w:sz w:val="21"/>
          <w:szCs w:val="21"/>
        </w:rPr>
        <w:t>Załącznik nr 6 – Warunki gwarancji</w:t>
      </w:r>
      <w:r>
        <w:rPr>
          <w:sz w:val="21"/>
          <w:szCs w:val="21"/>
        </w:rPr>
        <w:t>,</w:t>
      </w:r>
      <w:r w:rsidRPr="0082557E">
        <w:rPr>
          <w:sz w:val="21"/>
          <w:szCs w:val="21"/>
        </w:rPr>
        <w:t xml:space="preserve"> Załącznik PFU nr 2</w:t>
      </w:r>
      <w:r>
        <w:rPr>
          <w:sz w:val="21"/>
          <w:szCs w:val="21"/>
        </w:rPr>
        <w:t xml:space="preserve">- </w:t>
      </w:r>
      <w:r w:rsidRPr="0082557E">
        <w:rPr>
          <w:sz w:val="21"/>
          <w:szCs w:val="21"/>
        </w:rPr>
        <w:t>Gwarantowane  parametry techniczne</w:t>
      </w:r>
      <w:r>
        <w:rPr>
          <w:sz w:val="21"/>
          <w:szCs w:val="21"/>
        </w:rPr>
        <w:t xml:space="preserve"> (minimalne) oraz </w:t>
      </w:r>
      <w:r w:rsidRPr="002F6DA0">
        <w:rPr>
          <w:sz w:val="21"/>
          <w:szCs w:val="21"/>
        </w:rPr>
        <w:t>Załącznik nr 2</w:t>
      </w:r>
      <w:r>
        <w:rPr>
          <w:sz w:val="21"/>
          <w:szCs w:val="21"/>
        </w:rPr>
        <w:t xml:space="preserve"> - </w:t>
      </w:r>
      <w:r w:rsidRPr="002F6DA0">
        <w:rPr>
          <w:sz w:val="21"/>
          <w:szCs w:val="21"/>
        </w:rPr>
        <w:t>Gwarantowane Paramenty Techniczne  Kontrakt (oferowane)</w:t>
      </w:r>
      <w:r w:rsidRPr="0082557E">
        <w:rPr>
          <w:sz w:val="21"/>
          <w:szCs w:val="21"/>
        </w:rPr>
        <w:t xml:space="preserve">  jednoznacznie że, </w:t>
      </w:r>
      <w:r>
        <w:rPr>
          <w:sz w:val="21"/>
          <w:szCs w:val="21"/>
        </w:rPr>
        <w:t xml:space="preserve">do obliczeń parametrów, zgodnie z przypisem pod tabelą, należy dokonać </w:t>
      </w:r>
      <w:r w:rsidRPr="0082557E">
        <w:rPr>
          <w:sz w:val="21"/>
          <w:szCs w:val="21"/>
        </w:rPr>
        <w:t xml:space="preserve"> </w:t>
      </w:r>
      <w:r w:rsidRPr="00D64867">
        <w:rPr>
          <w:sz w:val="21"/>
          <w:szCs w:val="21"/>
        </w:rPr>
        <w:t>uwzględnieniem potrzeb własnych agregatów kogeneracyjnych – zużycia energii pomp, układów wentylacyjnych i układów sprężarkowych, wartości liczone zg. z PFU.</w:t>
      </w:r>
      <w:r w:rsidRPr="0082557E">
        <w:rPr>
          <w:sz w:val="21"/>
          <w:szCs w:val="21"/>
        </w:rPr>
        <w:t>.</w:t>
      </w:r>
    </w:p>
    <w:p w14:paraId="7488DA52" w14:textId="77777777" w:rsidR="002E7B37" w:rsidRDefault="002E7B37" w:rsidP="00E528BA">
      <w:pPr>
        <w:pStyle w:val="Default"/>
        <w:rPr>
          <w:sz w:val="21"/>
          <w:szCs w:val="21"/>
        </w:rPr>
      </w:pPr>
    </w:p>
    <w:p w14:paraId="41624401" w14:textId="03E147B7" w:rsidR="00E528BA" w:rsidRPr="00E528BA" w:rsidRDefault="00EF185F" w:rsidP="00E528BA">
      <w:pPr>
        <w:pStyle w:val="Default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b/>
          <w:bCs/>
          <w:color w:val="auto"/>
          <w:sz w:val="22"/>
          <w:szCs w:val="22"/>
        </w:rPr>
        <w:t>Pytanie Nr 25</w:t>
      </w:r>
    </w:p>
    <w:p w14:paraId="71D7A48A" w14:textId="23DD52CA" w:rsidR="00E528BA" w:rsidRDefault="00E528BA" w:rsidP="00E528BA">
      <w:pPr>
        <w:pStyle w:val="Default"/>
        <w:rPr>
          <w:sz w:val="22"/>
          <w:szCs w:val="22"/>
        </w:rPr>
      </w:pPr>
      <w:r w:rsidRPr="00E528BA">
        <w:rPr>
          <w:sz w:val="22"/>
          <w:szCs w:val="22"/>
        </w:rPr>
        <w:t xml:space="preserve">Czy istnieje możliwość zastosowania trójkanałowej czerpni powietrza dla wentylacji pomieszczeń agregatu? </w:t>
      </w:r>
    </w:p>
    <w:p w14:paraId="7E81182A" w14:textId="77777777" w:rsidR="00FB1114" w:rsidRDefault="00FB1114" w:rsidP="00E528BA">
      <w:pPr>
        <w:pStyle w:val="Default"/>
        <w:rPr>
          <w:sz w:val="22"/>
          <w:szCs w:val="22"/>
        </w:rPr>
      </w:pPr>
    </w:p>
    <w:p w14:paraId="0E583AC7" w14:textId="69D38BEE" w:rsidR="00867309" w:rsidRDefault="00867309" w:rsidP="00E528BA">
      <w:pPr>
        <w:pStyle w:val="Default"/>
        <w:rPr>
          <w:sz w:val="22"/>
          <w:szCs w:val="22"/>
        </w:rPr>
      </w:pPr>
      <w:r w:rsidRPr="00D84D7D">
        <w:rPr>
          <w:rFonts w:asciiTheme="minorHAnsi" w:hAnsiTheme="minorHAnsi"/>
          <w:sz w:val="22"/>
          <w:szCs w:val="22"/>
          <w:u w:val="single"/>
        </w:rPr>
        <w:t>Odpowiedź</w:t>
      </w:r>
    </w:p>
    <w:p w14:paraId="237B57E5" w14:textId="77777777" w:rsidR="002E7B37" w:rsidRDefault="002E7B37" w:rsidP="002E7B37">
      <w:pPr>
        <w:pStyle w:val="Default"/>
        <w:rPr>
          <w:sz w:val="21"/>
          <w:szCs w:val="21"/>
        </w:rPr>
      </w:pPr>
      <w:r>
        <w:rPr>
          <w:sz w:val="21"/>
          <w:szCs w:val="21"/>
        </w:rPr>
        <w:t>Zamawiający informuje że, to Wykonawca ma wykonać projekt zamienny i decyduje o rozwiązaniach wymaganych dla zastosowanych agregatów. Zamawiający nie widzi przeciwwskazań dla zastosowania takiego rozwiązania.</w:t>
      </w:r>
    </w:p>
    <w:p w14:paraId="3CCA24B3" w14:textId="77777777" w:rsidR="00E528BA" w:rsidRPr="00E528BA" w:rsidRDefault="00E528BA" w:rsidP="00E528BA">
      <w:pPr>
        <w:pStyle w:val="Default"/>
        <w:rPr>
          <w:sz w:val="22"/>
          <w:szCs w:val="22"/>
        </w:rPr>
      </w:pPr>
    </w:p>
    <w:p w14:paraId="1836B498" w14:textId="7FDD5A63" w:rsidR="00E528BA" w:rsidRPr="00E528BA" w:rsidRDefault="00EF185F" w:rsidP="00E528BA">
      <w:pPr>
        <w:pStyle w:val="Default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b/>
          <w:bCs/>
          <w:color w:val="auto"/>
          <w:sz w:val="22"/>
          <w:szCs w:val="22"/>
        </w:rPr>
        <w:t>Pytanie Nr 26</w:t>
      </w:r>
    </w:p>
    <w:p w14:paraId="678AFAA0" w14:textId="7CBDCB8C" w:rsidR="00E528BA" w:rsidRDefault="00E528BA" w:rsidP="00E528BA">
      <w:pPr>
        <w:pStyle w:val="Default"/>
        <w:rPr>
          <w:rFonts w:cstheme="minorBidi"/>
          <w:color w:val="auto"/>
          <w:sz w:val="22"/>
          <w:szCs w:val="22"/>
        </w:rPr>
      </w:pPr>
      <w:r w:rsidRPr="00E528BA">
        <w:rPr>
          <w:rFonts w:cstheme="minorBidi"/>
          <w:color w:val="auto"/>
          <w:sz w:val="22"/>
          <w:szCs w:val="22"/>
        </w:rPr>
        <w:t xml:space="preserve"> Zwracamy uwagę na umiejscowienie pomp obiegu HT – zgodnie z praktyką inżynierską pompy układu chłodzenia powinny znajdować się możliwie nisko. Czy dopuszcza się posadowienie tych elementów na parterze? </w:t>
      </w:r>
    </w:p>
    <w:p w14:paraId="7C9BC27C" w14:textId="77777777" w:rsidR="00FB1114" w:rsidRDefault="00FB1114" w:rsidP="00E528BA">
      <w:pPr>
        <w:pStyle w:val="Default"/>
        <w:rPr>
          <w:rFonts w:cstheme="minorBidi"/>
          <w:color w:val="auto"/>
          <w:sz w:val="22"/>
          <w:szCs w:val="22"/>
        </w:rPr>
      </w:pPr>
    </w:p>
    <w:p w14:paraId="73AC06AB" w14:textId="2988CCD4" w:rsidR="00867309" w:rsidRDefault="00867309" w:rsidP="00E528BA">
      <w:pPr>
        <w:pStyle w:val="Default"/>
        <w:rPr>
          <w:rFonts w:cstheme="minorBidi"/>
          <w:color w:val="auto"/>
          <w:sz w:val="22"/>
          <w:szCs w:val="22"/>
        </w:rPr>
      </w:pPr>
      <w:r w:rsidRPr="00D84D7D">
        <w:rPr>
          <w:rFonts w:asciiTheme="minorHAnsi" w:hAnsiTheme="minorHAnsi"/>
          <w:sz w:val="22"/>
          <w:szCs w:val="22"/>
          <w:u w:val="single"/>
        </w:rPr>
        <w:t>Odpowiedź</w:t>
      </w:r>
    </w:p>
    <w:p w14:paraId="5C2AAD5F" w14:textId="77777777" w:rsidR="002E7B37" w:rsidRDefault="002E7B37" w:rsidP="002E7B37">
      <w:pPr>
        <w:pStyle w:val="Default"/>
        <w:rPr>
          <w:rFonts w:cstheme="minorBidi"/>
          <w:color w:val="auto"/>
          <w:sz w:val="21"/>
          <w:szCs w:val="21"/>
        </w:rPr>
      </w:pPr>
      <w:r w:rsidRPr="006704D9">
        <w:rPr>
          <w:rFonts w:cstheme="minorBidi"/>
          <w:color w:val="auto"/>
          <w:sz w:val="21"/>
          <w:szCs w:val="21"/>
        </w:rPr>
        <w:t>Zamawiający informuje że, to Wykonawca ma wykonać projekt zamienny i decyduje o rozwiązaniach wymaganych dla zastosowanych agregatów. Zamawiający nie widzi przeciwwskazań dla zastosowania takiego rozwiązania.</w:t>
      </w:r>
    </w:p>
    <w:p w14:paraId="3857F641" w14:textId="77777777" w:rsidR="00E528BA" w:rsidRDefault="00E528BA" w:rsidP="00E528BA">
      <w:pPr>
        <w:pStyle w:val="Default"/>
        <w:rPr>
          <w:rFonts w:cstheme="minorBidi"/>
          <w:color w:val="auto"/>
          <w:sz w:val="22"/>
          <w:szCs w:val="22"/>
        </w:rPr>
      </w:pPr>
    </w:p>
    <w:p w14:paraId="6C49EFCC" w14:textId="77777777" w:rsidR="002E7B37" w:rsidRDefault="002E7B37" w:rsidP="00E528BA">
      <w:pPr>
        <w:pStyle w:val="Default"/>
        <w:rPr>
          <w:rFonts w:cstheme="minorBidi"/>
          <w:color w:val="auto"/>
          <w:sz w:val="22"/>
          <w:szCs w:val="22"/>
        </w:rPr>
      </w:pPr>
    </w:p>
    <w:p w14:paraId="6B816097" w14:textId="77777777" w:rsidR="002E7B37" w:rsidRPr="00E528BA" w:rsidRDefault="002E7B37" w:rsidP="00E528BA">
      <w:pPr>
        <w:pStyle w:val="Default"/>
        <w:rPr>
          <w:rFonts w:cstheme="minorBidi"/>
          <w:color w:val="auto"/>
          <w:sz w:val="22"/>
          <w:szCs w:val="22"/>
        </w:rPr>
      </w:pPr>
    </w:p>
    <w:p w14:paraId="59BDC62F" w14:textId="216382DB" w:rsidR="00E528BA" w:rsidRPr="00E528BA" w:rsidRDefault="00EF185F" w:rsidP="00E528BA">
      <w:pPr>
        <w:pStyle w:val="Default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b/>
          <w:bCs/>
          <w:color w:val="auto"/>
          <w:sz w:val="22"/>
          <w:szCs w:val="22"/>
        </w:rPr>
        <w:t>Pytanie Nr 27</w:t>
      </w:r>
    </w:p>
    <w:p w14:paraId="6068CECA" w14:textId="05BAF314" w:rsidR="00E528BA" w:rsidRDefault="00E528BA" w:rsidP="00E528BA">
      <w:pPr>
        <w:pStyle w:val="Default"/>
        <w:rPr>
          <w:rFonts w:cstheme="minorBidi"/>
          <w:color w:val="auto"/>
          <w:sz w:val="22"/>
          <w:szCs w:val="22"/>
        </w:rPr>
      </w:pPr>
      <w:r w:rsidRPr="00E528BA">
        <w:rPr>
          <w:rFonts w:cstheme="minorBidi"/>
          <w:color w:val="auto"/>
          <w:sz w:val="22"/>
          <w:szCs w:val="22"/>
        </w:rPr>
        <w:t xml:space="preserve">Czy w okresie gwarancji tj. do przepracowania 16 300 </w:t>
      </w:r>
      <w:proofErr w:type="spellStart"/>
      <w:r w:rsidRPr="00E528BA">
        <w:rPr>
          <w:rFonts w:cstheme="minorBidi"/>
          <w:color w:val="auto"/>
          <w:sz w:val="22"/>
          <w:szCs w:val="22"/>
        </w:rPr>
        <w:t>mth</w:t>
      </w:r>
      <w:proofErr w:type="spellEnd"/>
      <w:r w:rsidRPr="00E528BA">
        <w:rPr>
          <w:rFonts w:cstheme="minorBidi"/>
          <w:color w:val="auto"/>
          <w:sz w:val="22"/>
          <w:szCs w:val="22"/>
        </w:rPr>
        <w:t xml:space="preserve"> po stronie Wykonawcy jest koszt wykonania wszystkich przeglądów zgodnie z DTR producenta: agregatu kogeneracyjnego, sprężarek gazu, turbosprężarek silnika oraz dostawa wszystkich części zamiennych i normalnie zużywających m.in.: świece zapłonowe, głowice silnika, gable świec zapłonowych, olej silnikowy na wymiany oraz dolewki ? </w:t>
      </w:r>
    </w:p>
    <w:p w14:paraId="59DC89B5" w14:textId="77777777" w:rsidR="00FB1114" w:rsidRPr="00E528BA" w:rsidRDefault="00FB1114" w:rsidP="00E528BA">
      <w:pPr>
        <w:pStyle w:val="Default"/>
        <w:rPr>
          <w:rFonts w:cstheme="minorBidi"/>
          <w:color w:val="auto"/>
          <w:sz w:val="22"/>
          <w:szCs w:val="22"/>
        </w:rPr>
      </w:pPr>
    </w:p>
    <w:p w14:paraId="51579A54" w14:textId="00269A7D" w:rsidR="00A936CE" w:rsidRDefault="00867309" w:rsidP="00705AA6">
      <w:pPr>
        <w:pStyle w:val="Akapitzlist"/>
        <w:ind w:left="0"/>
        <w:rPr>
          <w:rFonts w:asciiTheme="minorHAnsi" w:hAnsiTheme="minorHAnsi"/>
          <w:sz w:val="22"/>
          <w:szCs w:val="22"/>
          <w:u w:val="single"/>
        </w:rPr>
      </w:pPr>
      <w:r w:rsidRPr="00D84D7D">
        <w:rPr>
          <w:rFonts w:asciiTheme="minorHAnsi" w:hAnsiTheme="minorHAnsi"/>
          <w:sz w:val="22"/>
          <w:szCs w:val="22"/>
          <w:u w:val="single"/>
        </w:rPr>
        <w:t>Odpowiedź</w:t>
      </w:r>
    </w:p>
    <w:p w14:paraId="136C9EA8" w14:textId="77777777" w:rsidR="002E7B37" w:rsidRDefault="002E7B37" w:rsidP="002E7B37">
      <w:pPr>
        <w:pStyle w:val="Bodytext90"/>
        <w:shd w:val="clear" w:color="auto" w:fill="auto"/>
        <w:spacing w:after="0"/>
        <w:ind w:right="20"/>
        <w:jc w:val="both"/>
      </w:pPr>
      <w:r w:rsidRPr="006704D9">
        <w:t>Zamawiający informuje że,</w:t>
      </w:r>
      <w:r>
        <w:t xml:space="preserve"> w okresie gwarancji w koszcie,</w:t>
      </w:r>
      <w:r w:rsidRPr="001A6927">
        <w:t xml:space="preserve"> tj. do przepracowania 16 300 </w:t>
      </w:r>
      <w:proofErr w:type="spellStart"/>
      <w:r w:rsidRPr="001A6927">
        <w:t>mth</w:t>
      </w:r>
      <w:proofErr w:type="spellEnd"/>
      <w:r>
        <w:t>, wykonania przeglądów należy uwzględnić wszystkie materiały i usługi niezbędne do wykonania przeglądów zgodnie z DTR dla agregatów i urządzeń pomocniczych.</w:t>
      </w:r>
    </w:p>
    <w:p w14:paraId="5D6367E1" w14:textId="77777777" w:rsidR="002E7B37" w:rsidRDefault="002E7B37" w:rsidP="00705AA6">
      <w:pPr>
        <w:pStyle w:val="Akapitzlist"/>
        <w:ind w:left="0"/>
        <w:rPr>
          <w:rFonts w:asciiTheme="minorHAnsi" w:hAnsiTheme="minorHAnsi"/>
          <w:b/>
          <w:sz w:val="22"/>
          <w:szCs w:val="22"/>
        </w:rPr>
      </w:pPr>
    </w:p>
    <w:p w14:paraId="490F593D" w14:textId="77777777" w:rsidR="002E7B37" w:rsidRPr="00D84D7D" w:rsidRDefault="002E7B37" w:rsidP="00705AA6">
      <w:pPr>
        <w:pStyle w:val="Akapitzlist"/>
        <w:ind w:left="0"/>
        <w:rPr>
          <w:rFonts w:asciiTheme="minorHAnsi" w:hAnsiTheme="minorHAnsi"/>
          <w:b/>
          <w:sz w:val="22"/>
          <w:szCs w:val="22"/>
        </w:rPr>
      </w:pPr>
    </w:p>
    <w:p w14:paraId="27004B5B" w14:textId="3BD55A29" w:rsidR="00A936CE" w:rsidRPr="00D84D7D" w:rsidRDefault="00A936CE" w:rsidP="00705AA6">
      <w:pPr>
        <w:pStyle w:val="Tekstpodstawowywcity3"/>
        <w:spacing w:before="120"/>
        <w:ind w:left="0"/>
        <w:rPr>
          <w:rFonts w:asciiTheme="minorHAnsi" w:hAnsiTheme="minorHAnsi"/>
          <w:sz w:val="22"/>
          <w:szCs w:val="22"/>
        </w:rPr>
      </w:pPr>
      <w:r w:rsidRPr="00D84D7D">
        <w:rPr>
          <w:rFonts w:asciiTheme="minorHAnsi" w:hAnsiTheme="minorHAnsi"/>
          <w:sz w:val="22"/>
          <w:szCs w:val="22"/>
        </w:rPr>
        <w:t>Informujemy, że zgodnie z wymogiem art. 38 ust. 2 ustawy z dnia 29 stycznia 2004 roku Prawo Zamówień Publicznych (</w:t>
      </w:r>
      <w:proofErr w:type="spellStart"/>
      <w:r w:rsidRPr="00D84D7D">
        <w:rPr>
          <w:rFonts w:asciiTheme="minorHAnsi" w:hAnsiTheme="minorHAnsi"/>
          <w:sz w:val="22"/>
          <w:szCs w:val="22"/>
        </w:rPr>
        <w:t>t.j</w:t>
      </w:r>
      <w:proofErr w:type="spellEnd"/>
      <w:r w:rsidRPr="00D84D7D">
        <w:rPr>
          <w:rFonts w:asciiTheme="minorHAnsi" w:hAnsiTheme="minorHAnsi"/>
          <w:sz w:val="22"/>
          <w:szCs w:val="22"/>
        </w:rPr>
        <w:t xml:space="preserve">. Dz.U. z 2019 r. poz. 1843), stanowisko Zamawiającego zostało zamieszczone na stronie internetowej </w:t>
      </w:r>
      <w:hyperlink r:id="rId10" w:history="1">
        <w:r w:rsidRPr="00D84D7D">
          <w:rPr>
            <w:rStyle w:val="Hipercze"/>
            <w:rFonts w:asciiTheme="minorHAnsi" w:hAnsiTheme="minorHAnsi"/>
            <w:sz w:val="22"/>
            <w:szCs w:val="22"/>
          </w:rPr>
          <w:t>www.ecskierniewice.pl</w:t>
        </w:r>
      </w:hyperlink>
      <w:r w:rsidRPr="00D84D7D">
        <w:rPr>
          <w:rFonts w:asciiTheme="minorHAnsi" w:hAnsiTheme="minorHAnsi"/>
          <w:sz w:val="22"/>
          <w:szCs w:val="22"/>
        </w:rPr>
        <w:t xml:space="preserve"> , </w:t>
      </w:r>
      <w:r w:rsidRPr="00D84D7D">
        <w:rPr>
          <w:rFonts w:asciiTheme="minorHAnsi" w:hAnsiTheme="minorHAnsi"/>
          <w:color w:val="3333FF"/>
          <w:sz w:val="22"/>
          <w:szCs w:val="22"/>
        </w:rPr>
        <w:t>e-propublico.pl.</w:t>
      </w:r>
      <w:r w:rsidRPr="00D84D7D">
        <w:rPr>
          <w:rFonts w:asciiTheme="minorHAnsi" w:hAnsiTheme="minorHAnsi"/>
          <w:sz w:val="22"/>
          <w:szCs w:val="22"/>
        </w:rPr>
        <w:t xml:space="preserve">  </w:t>
      </w:r>
    </w:p>
    <w:p w14:paraId="375BE8EC" w14:textId="77777777" w:rsidR="001C6202" w:rsidRDefault="001C6202" w:rsidP="00781AC5">
      <w:pPr>
        <w:rPr>
          <w:rFonts w:asciiTheme="minorHAnsi" w:hAnsiTheme="minorHAnsi"/>
          <w:sz w:val="24"/>
          <w:szCs w:val="24"/>
        </w:rPr>
      </w:pPr>
    </w:p>
    <w:p w14:paraId="334AF474" w14:textId="6DE4E3D8" w:rsidR="00D92BFA" w:rsidRDefault="00D92BFA" w:rsidP="00781AC5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  <w:t>PROKURENT</w:t>
      </w:r>
    </w:p>
    <w:p w14:paraId="78FBC5EC" w14:textId="4A9687AB" w:rsidR="00D92BFA" w:rsidRDefault="00D92BFA" w:rsidP="00781AC5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  <w:t>ENERGETYKI CIEPLNEJ Sp. z o.o.</w:t>
      </w:r>
    </w:p>
    <w:p w14:paraId="0BDF93F3" w14:textId="1267E725" w:rsidR="00D92BFA" w:rsidRPr="001975B1" w:rsidRDefault="00D92BFA" w:rsidP="00781AC5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  <w:t xml:space="preserve">         inż. Krzysztof Filipek</w:t>
      </w:r>
    </w:p>
    <w:sectPr w:rsidR="00D92BFA" w:rsidRPr="001975B1" w:rsidSect="009D0987">
      <w:footerReference w:type="default" r:id="rId11"/>
      <w:pgSz w:w="11907" w:h="16840"/>
      <w:pgMar w:top="992" w:right="850" w:bottom="851" w:left="1701" w:header="737" w:footer="851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312D09" w14:textId="77777777" w:rsidR="00C626B4" w:rsidRDefault="00C626B4">
      <w:r>
        <w:separator/>
      </w:r>
    </w:p>
  </w:endnote>
  <w:endnote w:type="continuationSeparator" w:id="0">
    <w:p w14:paraId="67DA31BF" w14:textId="77777777" w:rsidR="00C626B4" w:rsidRDefault="00C62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0387AA" w14:textId="77777777" w:rsidR="009E7F3F" w:rsidRDefault="009E7F3F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C7671">
      <w:rPr>
        <w:rStyle w:val="Numerstrony"/>
        <w:noProof/>
      </w:rPr>
      <w:t>4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C7671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E2CA36" w14:textId="77777777" w:rsidR="00C626B4" w:rsidRDefault="00C626B4">
      <w:r>
        <w:separator/>
      </w:r>
    </w:p>
  </w:footnote>
  <w:footnote w:type="continuationSeparator" w:id="0">
    <w:p w14:paraId="4741614F" w14:textId="77777777" w:rsidR="00C626B4" w:rsidRDefault="00C626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8119FBB"/>
    <w:multiLevelType w:val="hybridMultilevel"/>
    <w:tmpl w:val="D5F850E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2D405B2"/>
    <w:multiLevelType w:val="multilevel"/>
    <w:tmpl w:val="4F3C1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CB2686"/>
    <w:multiLevelType w:val="multilevel"/>
    <w:tmpl w:val="2BB8939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2A3AA6"/>
    <w:multiLevelType w:val="hybridMultilevel"/>
    <w:tmpl w:val="6CA0D694"/>
    <w:lvl w:ilvl="0" w:tplc="0415000F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95DB8"/>
    <w:multiLevelType w:val="hybridMultilevel"/>
    <w:tmpl w:val="585C42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2674C69"/>
    <w:multiLevelType w:val="hybridMultilevel"/>
    <w:tmpl w:val="4F62D840"/>
    <w:lvl w:ilvl="0" w:tplc="C0B67CC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566CC"/>
    <w:multiLevelType w:val="multilevel"/>
    <w:tmpl w:val="E6F632C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F83DC0"/>
    <w:multiLevelType w:val="multilevel"/>
    <w:tmpl w:val="634AA0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1D4EB8"/>
    <w:multiLevelType w:val="multilevel"/>
    <w:tmpl w:val="4E78D61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27B033C"/>
    <w:multiLevelType w:val="hybridMultilevel"/>
    <w:tmpl w:val="06AAFD9E"/>
    <w:lvl w:ilvl="0" w:tplc="0415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0" w15:restartNumberingAfterBreak="0">
    <w:nsid w:val="5A814BC3"/>
    <w:multiLevelType w:val="multilevel"/>
    <w:tmpl w:val="5DA05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10"/>
  </w:num>
  <w:num w:numId="4">
    <w:abstractNumId w:val="6"/>
  </w:num>
  <w:num w:numId="5">
    <w:abstractNumId w:val="8"/>
  </w:num>
  <w:num w:numId="6">
    <w:abstractNumId w:val="3"/>
  </w:num>
  <w:num w:numId="7">
    <w:abstractNumId w:val="0"/>
  </w:num>
  <w:num w:numId="8">
    <w:abstractNumId w:val="1"/>
  </w:num>
  <w:num w:numId="9">
    <w:abstractNumId w:val="7"/>
  </w:num>
  <w:num w:numId="10">
    <w:abstractNumId w:val="2"/>
  </w:num>
  <w:num w:numId="11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4DA"/>
    <w:rsid w:val="00000B4A"/>
    <w:rsid w:val="000104AA"/>
    <w:rsid w:val="0001202E"/>
    <w:rsid w:val="000129F1"/>
    <w:rsid w:val="000135A0"/>
    <w:rsid w:val="00024A67"/>
    <w:rsid w:val="00030464"/>
    <w:rsid w:val="00036C9C"/>
    <w:rsid w:val="00051BA6"/>
    <w:rsid w:val="000523D0"/>
    <w:rsid w:val="00054B4A"/>
    <w:rsid w:val="00060002"/>
    <w:rsid w:val="00060DE2"/>
    <w:rsid w:val="00060DF0"/>
    <w:rsid w:val="00065C61"/>
    <w:rsid w:val="000673EE"/>
    <w:rsid w:val="00071749"/>
    <w:rsid w:val="00074C21"/>
    <w:rsid w:val="00074F34"/>
    <w:rsid w:val="00075B82"/>
    <w:rsid w:val="000B50AF"/>
    <w:rsid w:val="000C1E1C"/>
    <w:rsid w:val="000C7673"/>
    <w:rsid w:val="000D3600"/>
    <w:rsid w:val="000D6457"/>
    <w:rsid w:val="000D6A87"/>
    <w:rsid w:val="000E271F"/>
    <w:rsid w:val="000E3B17"/>
    <w:rsid w:val="000E4516"/>
    <w:rsid w:val="000F12A9"/>
    <w:rsid w:val="000F18A1"/>
    <w:rsid w:val="00103CF3"/>
    <w:rsid w:val="0010587B"/>
    <w:rsid w:val="001119F3"/>
    <w:rsid w:val="001127CB"/>
    <w:rsid w:val="00134832"/>
    <w:rsid w:val="0013515D"/>
    <w:rsid w:val="00157AD2"/>
    <w:rsid w:val="00160058"/>
    <w:rsid w:val="00166B2E"/>
    <w:rsid w:val="001708FE"/>
    <w:rsid w:val="00176F5D"/>
    <w:rsid w:val="00176F6D"/>
    <w:rsid w:val="00186E3F"/>
    <w:rsid w:val="0018766A"/>
    <w:rsid w:val="0019223B"/>
    <w:rsid w:val="00195226"/>
    <w:rsid w:val="001975B1"/>
    <w:rsid w:val="001B05BD"/>
    <w:rsid w:val="001B6291"/>
    <w:rsid w:val="001B6AF4"/>
    <w:rsid w:val="001C070D"/>
    <w:rsid w:val="001C14A8"/>
    <w:rsid w:val="001C2554"/>
    <w:rsid w:val="001C6202"/>
    <w:rsid w:val="001D1BE6"/>
    <w:rsid w:val="001D7074"/>
    <w:rsid w:val="001E0FCB"/>
    <w:rsid w:val="001E3AC7"/>
    <w:rsid w:val="001E496B"/>
    <w:rsid w:val="001E54E1"/>
    <w:rsid w:val="001F28E7"/>
    <w:rsid w:val="001F2F6A"/>
    <w:rsid w:val="00200652"/>
    <w:rsid w:val="002058E9"/>
    <w:rsid w:val="00207658"/>
    <w:rsid w:val="00221CDB"/>
    <w:rsid w:val="00236838"/>
    <w:rsid w:val="00241B84"/>
    <w:rsid w:val="00243B3F"/>
    <w:rsid w:val="00244A95"/>
    <w:rsid w:val="002464CF"/>
    <w:rsid w:val="00250EE2"/>
    <w:rsid w:val="00251CD0"/>
    <w:rsid w:val="00253E7D"/>
    <w:rsid w:val="00261535"/>
    <w:rsid w:val="0026187E"/>
    <w:rsid w:val="0026655B"/>
    <w:rsid w:val="002708D1"/>
    <w:rsid w:val="00270A1E"/>
    <w:rsid w:val="0027512F"/>
    <w:rsid w:val="00291B38"/>
    <w:rsid w:val="00295355"/>
    <w:rsid w:val="00295756"/>
    <w:rsid w:val="002A1514"/>
    <w:rsid w:val="002A57B1"/>
    <w:rsid w:val="002A57D5"/>
    <w:rsid w:val="002B0B36"/>
    <w:rsid w:val="002B2557"/>
    <w:rsid w:val="002B3B83"/>
    <w:rsid w:val="002B5B3F"/>
    <w:rsid w:val="002C19F7"/>
    <w:rsid w:val="002C3E16"/>
    <w:rsid w:val="002D1C77"/>
    <w:rsid w:val="002D2323"/>
    <w:rsid w:val="002E4F77"/>
    <w:rsid w:val="002E52EC"/>
    <w:rsid w:val="002E7B37"/>
    <w:rsid w:val="002F468D"/>
    <w:rsid w:val="00306390"/>
    <w:rsid w:val="0030788E"/>
    <w:rsid w:val="00307A53"/>
    <w:rsid w:val="00323222"/>
    <w:rsid w:val="003246F2"/>
    <w:rsid w:val="0032579A"/>
    <w:rsid w:val="00333189"/>
    <w:rsid w:val="0033582D"/>
    <w:rsid w:val="00347828"/>
    <w:rsid w:val="00361F2B"/>
    <w:rsid w:val="00381741"/>
    <w:rsid w:val="00385725"/>
    <w:rsid w:val="00386707"/>
    <w:rsid w:val="003906A5"/>
    <w:rsid w:val="00392106"/>
    <w:rsid w:val="003B0FA7"/>
    <w:rsid w:val="003B1CD6"/>
    <w:rsid w:val="003B4E59"/>
    <w:rsid w:val="003B5882"/>
    <w:rsid w:val="003B5DE4"/>
    <w:rsid w:val="003C25AB"/>
    <w:rsid w:val="003C564C"/>
    <w:rsid w:val="003C7671"/>
    <w:rsid w:val="003C76B0"/>
    <w:rsid w:val="003D0CCB"/>
    <w:rsid w:val="003D13BE"/>
    <w:rsid w:val="003D5179"/>
    <w:rsid w:val="003D728B"/>
    <w:rsid w:val="003E7C15"/>
    <w:rsid w:val="003F0170"/>
    <w:rsid w:val="003F2E32"/>
    <w:rsid w:val="003F36FB"/>
    <w:rsid w:val="003F53D3"/>
    <w:rsid w:val="003F7663"/>
    <w:rsid w:val="0040575D"/>
    <w:rsid w:val="004062E1"/>
    <w:rsid w:val="004127AF"/>
    <w:rsid w:val="00415DC0"/>
    <w:rsid w:val="00420A96"/>
    <w:rsid w:val="004318DF"/>
    <w:rsid w:val="00431C39"/>
    <w:rsid w:val="00436A10"/>
    <w:rsid w:val="004374AB"/>
    <w:rsid w:val="00440E8F"/>
    <w:rsid w:val="00450D36"/>
    <w:rsid w:val="00455256"/>
    <w:rsid w:val="00461B80"/>
    <w:rsid w:val="00466DDA"/>
    <w:rsid w:val="0046734F"/>
    <w:rsid w:val="00471F40"/>
    <w:rsid w:val="00474C06"/>
    <w:rsid w:val="0048035F"/>
    <w:rsid w:val="00481C3F"/>
    <w:rsid w:val="004869D2"/>
    <w:rsid w:val="004870A9"/>
    <w:rsid w:val="00495AE2"/>
    <w:rsid w:val="0049659E"/>
    <w:rsid w:val="004B0C0E"/>
    <w:rsid w:val="004B1FEC"/>
    <w:rsid w:val="004B3B61"/>
    <w:rsid w:val="004C1618"/>
    <w:rsid w:val="004C3273"/>
    <w:rsid w:val="004E3CDC"/>
    <w:rsid w:val="004E7591"/>
    <w:rsid w:val="004F1F43"/>
    <w:rsid w:val="004F3942"/>
    <w:rsid w:val="004F7CF4"/>
    <w:rsid w:val="005001DA"/>
    <w:rsid w:val="00504F83"/>
    <w:rsid w:val="00505D31"/>
    <w:rsid w:val="005121E9"/>
    <w:rsid w:val="0051311B"/>
    <w:rsid w:val="00513436"/>
    <w:rsid w:val="00525627"/>
    <w:rsid w:val="00527AC1"/>
    <w:rsid w:val="005310F4"/>
    <w:rsid w:val="00531652"/>
    <w:rsid w:val="00535D08"/>
    <w:rsid w:val="005422FD"/>
    <w:rsid w:val="00545C9C"/>
    <w:rsid w:val="00546CB0"/>
    <w:rsid w:val="00562AEE"/>
    <w:rsid w:val="00562EBA"/>
    <w:rsid w:val="005660E8"/>
    <w:rsid w:val="0057108F"/>
    <w:rsid w:val="0057225B"/>
    <w:rsid w:val="005737CD"/>
    <w:rsid w:val="00573BD1"/>
    <w:rsid w:val="005847DF"/>
    <w:rsid w:val="00586851"/>
    <w:rsid w:val="005965CF"/>
    <w:rsid w:val="00597B24"/>
    <w:rsid w:val="005A17CF"/>
    <w:rsid w:val="005A248B"/>
    <w:rsid w:val="005A3A2C"/>
    <w:rsid w:val="005A56D5"/>
    <w:rsid w:val="005A7159"/>
    <w:rsid w:val="005B4B77"/>
    <w:rsid w:val="005C4E37"/>
    <w:rsid w:val="005C527D"/>
    <w:rsid w:val="005C6297"/>
    <w:rsid w:val="005D169A"/>
    <w:rsid w:val="005D30DB"/>
    <w:rsid w:val="005D5020"/>
    <w:rsid w:val="005D594D"/>
    <w:rsid w:val="005E0E78"/>
    <w:rsid w:val="005E6901"/>
    <w:rsid w:val="005E7ACF"/>
    <w:rsid w:val="005F4A35"/>
    <w:rsid w:val="00610483"/>
    <w:rsid w:val="00620180"/>
    <w:rsid w:val="00620F2B"/>
    <w:rsid w:val="00622469"/>
    <w:rsid w:val="0062441C"/>
    <w:rsid w:val="00631990"/>
    <w:rsid w:val="00633695"/>
    <w:rsid w:val="00636E6F"/>
    <w:rsid w:val="00637B07"/>
    <w:rsid w:val="00647240"/>
    <w:rsid w:val="00651343"/>
    <w:rsid w:val="00653BAA"/>
    <w:rsid w:val="0065404D"/>
    <w:rsid w:val="00656807"/>
    <w:rsid w:val="00661512"/>
    <w:rsid w:val="00670FDA"/>
    <w:rsid w:val="006728DA"/>
    <w:rsid w:val="006777F0"/>
    <w:rsid w:val="006778DB"/>
    <w:rsid w:val="00680C1D"/>
    <w:rsid w:val="006813E7"/>
    <w:rsid w:val="00682C95"/>
    <w:rsid w:val="00687073"/>
    <w:rsid w:val="006916A2"/>
    <w:rsid w:val="00694537"/>
    <w:rsid w:val="0069728C"/>
    <w:rsid w:val="006A1FBA"/>
    <w:rsid w:val="006A25FD"/>
    <w:rsid w:val="006A2AD7"/>
    <w:rsid w:val="006A44DB"/>
    <w:rsid w:val="006B2EAC"/>
    <w:rsid w:val="006B41AD"/>
    <w:rsid w:val="006D10D7"/>
    <w:rsid w:val="006D21E7"/>
    <w:rsid w:val="006D4D25"/>
    <w:rsid w:val="006F3909"/>
    <w:rsid w:val="006F509C"/>
    <w:rsid w:val="006F7A36"/>
    <w:rsid w:val="006F7D3D"/>
    <w:rsid w:val="00702B08"/>
    <w:rsid w:val="00705AA6"/>
    <w:rsid w:val="007119D3"/>
    <w:rsid w:val="0071498B"/>
    <w:rsid w:val="00725AA1"/>
    <w:rsid w:val="00726BE1"/>
    <w:rsid w:val="00727EF7"/>
    <w:rsid w:val="00734227"/>
    <w:rsid w:val="007362D7"/>
    <w:rsid w:val="00742117"/>
    <w:rsid w:val="00743744"/>
    <w:rsid w:val="0074705D"/>
    <w:rsid w:val="00751C18"/>
    <w:rsid w:val="007530C9"/>
    <w:rsid w:val="00754E9B"/>
    <w:rsid w:val="0075683B"/>
    <w:rsid w:val="00764C12"/>
    <w:rsid w:val="00767E2A"/>
    <w:rsid w:val="00771568"/>
    <w:rsid w:val="00774316"/>
    <w:rsid w:val="007743E1"/>
    <w:rsid w:val="00775370"/>
    <w:rsid w:val="00781594"/>
    <w:rsid w:val="00781AC5"/>
    <w:rsid w:val="00783B0B"/>
    <w:rsid w:val="0078445D"/>
    <w:rsid w:val="0078461F"/>
    <w:rsid w:val="00787EE9"/>
    <w:rsid w:val="007A1678"/>
    <w:rsid w:val="007C0980"/>
    <w:rsid w:val="007C0DF9"/>
    <w:rsid w:val="007C21FE"/>
    <w:rsid w:val="007C5A0E"/>
    <w:rsid w:val="007C5F3B"/>
    <w:rsid w:val="007C64BA"/>
    <w:rsid w:val="007D22D8"/>
    <w:rsid w:val="007D424E"/>
    <w:rsid w:val="007D4819"/>
    <w:rsid w:val="007D4E44"/>
    <w:rsid w:val="007E0432"/>
    <w:rsid w:val="007E6A04"/>
    <w:rsid w:val="007F3A0E"/>
    <w:rsid w:val="007F7C8D"/>
    <w:rsid w:val="0080211D"/>
    <w:rsid w:val="00803132"/>
    <w:rsid w:val="00805B1B"/>
    <w:rsid w:val="0081320E"/>
    <w:rsid w:val="00814DBD"/>
    <w:rsid w:val="008202A9"/>
    <w:rsid w:val="008208E8"/>
    <w:rsid w:val="00822AB7"/>
    <w:rsid w:val="00824CE0"/>
    <w:rsid w:val="00825433"/>
    <w:rsid w:val="0083263C"/>
    <w:rsid w:val="008357DE"/>
    <w:rsid w:val="00835A78"/>
    <w:rsid w:val="008374A0"/>
    <w:rsid w:val="00840E47"/>
    <w:rsid w:val="008507B5"/>
    <w:rsid w:val="0085627C"/>
    <w:rsid w:val="0085683A"/>
    <w:rsid w:val="008573C5"/>
    <w:rsid w:val="00860389"/>
    <w:rsid w:val="00860398"/>
    <w:rsid w:val="00863772"/>
    <w:rsid w:val="00863A3A"/>
    <w:rsid w:val="00864479"/>
    <w:rsid w:val="00867309"/>
    <w:rsid w:val="008753F0"/>
    <w:rsid w:val="008761B7"/>
    <w:rsid w:val="0088080B"/>
    <w:rsid w:val="008866C9"/>
    <w:rsid w:val="00893FBD"/>
    <w:rsid w:val="00895AD8"/>
    <w:rsid w:val="00895FD4"/>
    <w:rsid w:val="008A246D"/>
    <w:rsid w:val="008A4F40"/>
    <w:rsid w:val="008A7448"/>
    <w:rsid w:val="008B00BF"/>
    <w:rsid w:val="008B4611"/>
    <w:rsid w:val="008C10B5"/>
    <w:rsid w:val="008C65E5"/>
    <w:rsid w:val="008D356E"/>
    <w:rsid w:val="008D4A13"/>
    <w:rsid w:val="008D6491"/>
    <w:rsid w:val="008E17EE"/>
    <w:rsid w:val="008E1FAE"/>
    <w:rsid w:val="008E7D50"/>
    <w:rsid w:val="008F351B"/>
    <w:rsid w:val="00900A82"/>
    <w:rsid w:val="0090373E"/>
    <w:rsid w:val="00906637"/>
    <w:rsid w:val="00910890"/>
    <w:rsid w:val="00915E32"/>
    <w:rsid w:val="00923C94"/>
    <w:rsid w:val="00923EF4"/>
    <w:rsid w:val="009271A2"/>
    <w:rsid w:val="009414DA"/>
    <w:rsid w:val="00941F15"/>
    <w:rsid w:val="00942221"/>
    <w:rsid w:val="00942C9E"/>
    <w:rsid w:val="00945415"/>
    <w:rsid w:val="00947B0D"/>
    <w:rsid w:val="009535F9"/>
    <w:rsid w:val="0095674C"/>
    <w:rsid w:val="009669F0"/>
    <w:rsid w:val="009678AB"/>
    <w:rsid w:val="009678D8"/>
    <w:rsid w:val="00967DA1"/>
    <w:rsid w:val="009706F5"/>
    <w:rsid w:val="00970DF1"/>
    <w:rsid w:val="00971413"/>
    <w:rsid w:val="00971536"/>
    <w:rsid w:val="009717DE"/>
    <w:rsid w:val="00972E3D"/>
    <w:rsid w:val="00974D76"/>
    <w:rsid w:val="00975017"/>
    <w:rsid w:val="00980C98"/>
    <w:rsid w:val="009839D1"/>
    <w:rsid w:val="009846B8"/>
    <w:rsid w:val="00985166"/>
    <w:rsid w:val="00985AE4"/>
    <w:rsid w:val="009A1C40"/>
    <w:rsid w:val="009B01CD"/>
    <w:rsid w:val="009B419A"/>
    <w:rsid w:val="009B72D9"/>
    <w:rsid w:val="009D0987"/>
    <w:rsid w:val="009D15AC"/>
    <w:rsid w:val="009D2BE5"/>
    <w:rsid w:val="009D452F"/>
    <w:rsid w:val="009D52C4"/>
    <w:rsid w:val="009E07E9"/>
    <w:rsid w:val="009E1671"/>
    <w:rsid w:val="009E635B"/>
    <w:rsid w:val="009E7F3F"/>
    <w:rsid w:val="00A0197E"/>
    <w:rsid w:val="00A0750A"/>
    <w:rsid w:val="00A10ADC"/>
    <w:rsid w:val="00A122B5"/>
    <w:rsid w:val="00A1282C"/>
    <w:rsid w:val="00A1300E"/>
    <w:rsid w:val="00A14B9D"/>
    <w:rsid w:val="00A163A1"/>
    <w:rsid w:val="00A261B1"/>
    <w:rsid w:val="00A2663E"/>
    <w:rsid w:val="00A335CB"/>
    <w:rsid w:val="00A4119C"/>
    <w:rsid w:val="00A42093"/>
    <w:rsid w:val="00A44A75"/>
    <w:rsid w:val="00A461BE"/>
    <w:rsid w:val="00A4704C"/>
    <w:rsid w:val="00A54314"/>
    <w:rsid w:val="00A60E85"/>
    <w:rsid w:val="00A649CD"/>
    <w:rsid w:val="00A663D6"/>
    <w:rsid w:val="00A66F32"/>
    <w:rsid w:val="00A733BC"/>
    <w:rsid w:val="00A73B12"/>
    <w:rsid w:val="00A76F78"/>
    <w:rsid w:val="00A77CBA"/>
    <w:rsid w:val="00A77CF1"/>
    <w:rsid w:val="00A91200"/>
    <w:rsid w:val="00A916C5"/>
    <w:rsid w:val="00A91E2F"/>
    <w:rsid w:val="00A934FB"/>
    <w:rsid w:val="00A936CE"/>
    <w:rsid w:val="00A959BB"/>
    <w:rsid w:val="00A96621"/>
    <w:rsid w:val="00AA1EE6"/>
    <w:rsid w:val="00AB0552"/>
    <w:rsid w:val="00AB2009"/>
    <w:rsid w:val="00AB4C96"/>
    <w:rsid w:val="00AB50F4"/>
    <w:rsid w:val="00AC5386"/>
    <w:rsid w:val="00AC5A15"/>
    <w:rsid w:val="00AD0420"/>
    <w:rsid w:val="00AE2473"/>
    <w:rsid w:val="00AE5B92"/>
    <w:rsid w:val="00AE7C2C"/>
    <w:rsid w:val="00AF371A"/>
    <w:rsid w:val="00B0129B"/>
    <w:rsid w:val="00B1239F"/>
    <w:rsid w:val="00B17B9E"/>
    <w:rsid w:val="00B26150"/>
    <w:rsid w:val="00B269BE"/>
    <w:rsid w:val="00B32579"/>
    <w:rsid w:val="00B34816"/>
    <w:rsid w:val="00B413F1"/>
    <w:rsid w:val="00B42842"/>
    <w:rsid w:val="00B42C64"/>
    <w:rsid w:val="00B43585"/>
    <w:rsid w:val="00B45CB7"/>
    <w:rsid w:val="00B60F5F"/>
    <w:rsid w:val="00B62F4A"/>
    <w:rsid w:val="00B64418"/>
    <w:rsid w:val="00B65CFB"/>
    <w:rsid w:val="00B72C01"/>
    <w:rsid w:val="00B83923"/>
    <w:rsid w:val="00B85DC7"/>
    <w:rsid w:val="00B86B4B"/>
    <w:rsid w:val="00B9012D"/>
    <w:rsid w:val="00B9197F"/>
    <w:rsid w:val="00B94D02"/>
    <w:rsid w:val="00BA13D3"/>
    <w:rsid w:val="00BA6796"/>
    <w:rsid w:val="00BB2AD6"/>
    <w:rsid w:val="00BD068B"/>
    <w:rsid w:val="00BD3C1D"/>
    <w:rsid w:val="00BD441B"/>
    <w:rsid w:val="00BE4744"/>
    <w:rsid w:val="00BF1E44"/>
    <w:rsid w:val="00BF7CF4"/>
    <w:rsid w:val="00C02E3F"/>
    <w:rsid w:val="00C066A4"/>
    <w:rsid w:val="00C06919"/>
    <w:rsid w:val="00C14D98"/>
    <w:rsid w:val="00C23FE5"/>
    <w:rsid w:val="00C3727B"/>
    <w:rsid w:val="00C376CD"/>
    <w:rsid w:val="00C46F1E"/>
    <w:rsid w:val="00C474B1"/>
    <w:rsid w:val="00C51F57"/>
    <w:rsid w:val="00C5635F"/>
    <w:rsid w:val="00C57009"/>
    <w:rsid w:val="00C626B4"/>
    <w:rsid w:val="00C63852"/>
    <w:rsid w:val="00C67C26"/>
    <w:rsid w:val="00C72135"/>
    <w:rsid w:val="00C759AC"/>
    <w:rsid w:val="00C75B2D"/>
    <w:rsid w:val="00C900F6"/>
    <w:rsid w:val="00C92FE6"/>
    <w:rsid w:val="00C93341"/>
    <w:rsid w:val="00C9347A"/>
    <w:rsid w:val="00C974FE"/>
    <w:rsid w:val="00CA24D6"/>
    <w:rsid w:val="00CA5E5A"/>
    <w:rsid w:val="00CA65D0"/>
    <w:rsid w:val="00CB01C8"/>
    <w:rsid w:val="00CB0D23"/>
    <w:rsid w:val="00CB12CF"/>
    <w:rsid w:val="00CB388E"/>
    <w:rsid w:val="00CC679A"/>
    <w:rsid w:val="00CD1F4D"/>
    <w:rsid w:val="00CD39D4"/>
    <w:rsid w:val="00CE3CC7"/>
    <w:rsid w:val="00CE6F0A"/>
    <w:rsid w:val="00CF0119"/>
    <w:rsid w:val="00CF1AC2"/>
    <w:rsid w:val="00D00F09"/>
    <w:rsid w:val="00D029EA"/>
    <w:rsid w:val="00D05620"/>
    <w:rsid w:val="00D21514"/>
    <w:rsid w:val="00D2158D"/>
    <w:rsid w:val="00D35487"/>
    <w:rsid w:val="00D44C97"/>
    <w:rsid w:val="00D50E7D"/>
    <w:rsid w:val="00D50EE0"/>
    <w:rsid w:val="00D5645A"/>
    <w:rsid w:val="00D573DF"/>
    <w:rsid w:val="00D724EF"/>
    <w:rsid w:val="00D7284B"/>
    <w:rsid w:val="00D750A9"/>
    <w:rsid w:val="00D750F5"/>
    <w:rsid w:val="00D76EB0"/>
    <w:rsid w:val="00D7788E"/>
    <w:rsid w:val="00D816AE"/>
    <w:rsid w:val="00D82763"/>
    <w:rsid w:val="00D83816"/>
    <w:rsid w:val="00D83CFB"/>
    <w:rsid w:val="00D84D7D"/>
    <w:rsid w:val="00D90349"/>
    <w:rsid w:val="00D90A08"/>
    <w:rsid w:val="00D91362"/>
    <w:rsid w:val="00D92BFA"/>
    <w:rsid w:val="00D94370"/>
    <w:rsid w:val="00D95272"/>
    <w:rsid w:val="00D95433"/>
    <w:rsid w:val="00DA0041"/>
    <w:rsid w:val="00DA2E2B"/>
    <w:rsid w:val="00DA33FB"/>
    <w:rsid w:val="00DB2EFE"/>
    <w:rsid w:val="00DB35AD"/>
    <w:rsid w:val="00DC58EE"/>
    <w:rsid w:val="00DD318C"/>
    <w:rsid w:val="00DE0AEE"/>
    <w:rsid w:val="00DE2A59"/>
    <w:rsid w:val="00DE75BB"/>
    <w:rsid w:val="00E0109C"/>
    <w:rsid w:val="00E06E52"/>
    <w:rsid w:val="00E20C15"/>
    <w:rsid w:val="00E2221B"/>
    <w:rsid w:val="00E223E4"/>
    <w:rsid w:val="00E31F68"/>
    <w:rsid w:val="00E3403D"/>
    <w:rsid w:val="00E403B8"/>
    <w:rsid w:val="00E440F8"/>
    <w:rsid w:val="00E454E2"/>
    <w:rsid w:val="00E455FB"/>
    <w:rsid w:val="00E50580"/>
    <w:rsid w:val="00E51F31"/>
    <w:rsid w:val="00E528BA"/>
    <w:rsid w:val="00E562E3"/>
    <w:rsid w:val="00E66F3A"/>
    <w:rsid w:val="00E74B6A"/>
    <w:rsid w:val="00E763C5"/>
    <w:rsid w:val="00E86748"/>
    <w:rsid w:val="00E87CC4"/>
    <w:rsid w:val="00E93D11"/>
    <w:rsid w:val="00E95076"/>
    <w:rsid w:val="00EA5462"/>
    <w:rsid w:val="00EB2C58"/>
    <w:rsid w:val="00EB5C46"/>
    <w:rsid w:val="00EB6EB2"/>
    <w:rsid w:val="00EC16CE"/>
    <w:rsid w:val="00EC3066"/>
    <w:rsid w:val="00EC356D"/>
    <w:rsid w:val="00ED1DA5"/>
    <w:rsid w:val="00ED3796"/>
    <w:rsid w:val="00EE068B"/>
    <w:rsid w:val="00EE4F9F"/>
    <w:rsid w:val="00EE56F0"/>
    <w:rsid w:val="00EE67B2"/>
    <w:rsid w:val="00EF0D5A"/>
    <w:rsid w:val="00EF1518"/>
    <w:rsid w:val="00EF185F"/>
    <w:rsid w:val="00EF49E3"/>
    <w:rsid w:val="00EF7A31"/>
    <w:rsid w:val="00F106E5"/>
    <w:rsid w:val="00F1341B"/>
    <w:rsid w:val="00F2228F"/>
    <w:rsid w:val="00F22B50"/>
    <w:rsid w:val="00F24569"/>
    <w:rsid w:val="00F245E0"/>
    <w:rsid w:val="00F27304"/>
    <w:rsid w:val="00F32F45"/>
    <w:rsid w:val="00F37074"/>
    <w:rsid w:val="00F4087A"/>
    <w:rsid w:val="00F4134C"/>
    <w:rsid w:val="00F42CF3"/>
    <w:rsid w:val="00F44917"/>
    <w:rsid w:val="00F44B1F"/>
    <w:rsid w:val="00F6024C"/>
    <w:rsid w:val="00F6284B"/>
    <w:rsid w:val="00F6525C"/>
    <w:rsid w:val="00F65C2C"/>
    <w:rsid w:val="00F67BAC"/>
    <w:rsid w:val="00F704E6"/>
    <w:rsid w:val="00F71A07"/>
    <w:rsid w:val="00F7434D"/>
    <w:rsid w:val="00F75EF5"/>
    <w:rsid w:val="00F76656"/>
    <w:rsid w:val="00F86823"/>
    <w:rsid w:val="00F934AC"/>
    <w:rsid w:val="00FA152A"/>
    <w:rsid w:val="00FA1D26"/>
    <w:rsid w:val="00FA459B"/>
    <w:rsid w:val="00FA46DA"/>
    <w:rsid w:val="00FA5CC3"/>
    <w:rsid w:val="00FB1114"/>
    <w:rsid w:val="00FB1A75"/>
    <w:rsid w:val="00FB5CFB"/>
    <w:rsid w:val="00FB602C"/>
    <w:rsid w:val="00FC03BB"/>
    <w:rsid w:val="00FC4227"/>
    <w:rsid w:val="00FC77D8"/>
    <w:rsid w:val="00FD0CD0"/>
    <w:rsid w:val="00FD601A"/>
    <w:rsid w:val="00FE001C"/>
    <w:rsid w:val="00FE0C90"/>
    <w:rsid w:val="00FE26B8"/>
    <w:rsid w:val="00FE56E5"/>
    <w:rsid w:val="00FE5924"/>
    <w:rsid w:val="00FE6FC3"/>
    <w:rsid w:val="00FF48C1"/>
    <w:rsid w:val="00FF4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EA85670"/>
  <w15:docId w15:val="{558D346E-9CE2-48CD-9D66-B00FBB9AD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4314"/>
  </w:style>
  <w:style w:type="paragraph" w:styleId="Nagwek1">
    <w:name w:val="heading 1"/>
    <w:basedOn w:val="Normalny"/>
    <w:next w:val="Normalny"/>
    <w:qFormat/>
    <w:rsid w:val="00A54314"/>
    <w:pPr>
      <w:keepNext/>
      <w:tabs>
        <w:tab w:val="left" w:pos="397"/>
        <w:tab w:val="left" w:pos="567"/>
      </w:tabs>
      <w:spacing w:line="360" w:lineRule="auto"/>
      <w:jc w:val="center"/>
      <w:outlineLvl w:val="0"/>
    </w:pPr>
    <w:rPr>
      <w:rFonts w:ascii="Arial" w:hAnsi="Arial"/>
      <w:i/>
      <w:sz w:val="24"/>
    </w:rPr>
  </w:style>
  <w:style w:type="paragraph" w:styleId="Nagwek2">
    <w:name w:val="heading 2"/>
    <w:basedOn w:val="Normalny"/>
    <w:next w:val="Normalny"/>
    <w:qFormat/>
    <w:rsid w:val="00A54314"/>
    <w:pPr>
      <w:keepNext/>
      <w:tabs>
        <w:tab w:val="left" w:pos="397"/>
        <w:tab w:val="left" w:pos="567"/>
      </w:tabs>
      <w:spacing w:line="360" w:lineRule="atLeast"/>
      <w:jc w:val="center"/>
      <w:outlineLvl w:val="1"/>
    </w:pPr>
    <w:rPr>
      <w:rFonts w:ascii="Arial" w:hAnsi="Arial"/>
      <w:sz w:val="24"/>
    </w:rPr>
  </w:style>
  <w:style w:type="paragraph" w:styleId="Nagwek3">
    <w:name w:val="heading 3"/>
    <w:basedOn w:val="Normalny"/>
    <w:next w:val="Normalny"/>
    <w:qFormat/>
    <w:rsid w:val="00A54314"/>
    <w:pPr>
      <w:keepNext/>
      <w:tabs>
        <w:tab w:val="left" w:pos="397"/>
        <w:tab w:val="left" w:pos="567"/>
      </w:tabs>
      <w:spacing w:line="360" w:lineRule="atLeast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qFormat/>
    <w:rsid w:val="00A54314"/>
    <w:pPr>
      <w:keepNext/>
      <w:spacing w:line="360" w:lineRule="atLeast"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A54314"/>
    <w:pPr>
      <w:keepNext/>
      <w:tabs>
        <w:tab w:val="left" w:pos="397"/>
        <w:tab w:val="left" w:pos="567"/>
      </w:tabs>
      <w:spacing w:line="360" w:lineRule="atLeast"/>
      <w:jc w:val="center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A54314"/>
    <w:pPr>
      <w:keepNext/>
      <w:tabs>
        <w:tab w:val="left" w:pos="397"/>
        <w:tab w:val="left" w:pos="567"/>
      </w:tabs>
      <w:spacing w:line="360" w:lineRule="atLeast"/>
      <w:jc w:val="right"/>
      <w:outlineLvl w:val="5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54314"/>
    <w:pPr>
      <w:tabs>
        <w:tab w:val="center" w:pos="4703"/>
        <w:tab w:val="right" w:pos="9406"/>
      </w:tabs>
    </w:pPr>
  </w:style>
  <w:style w:type="paragraph" w:styleId="Stopka">
    <w:name w:val="footer"/>
    <w:basedOn w:val="Normalny"/>
    <w:rsid w:val="00A54314"/>
    <w:pPr>
      <w:tabs>
        <w:tab w:val="center" w:pos="4703"/>
        <w:tab w:val="right" w:pos="9406"/>
      </w:tabs>
    </w:pPr>
  </w:style>
  <w:style w:type="paragraph" w:customStyle="1" w:styleId="Style1">
    <w:name w:val="Style1"/>
    <w:basedOn w:val="Normalny"/>
    <w:rsid w:val="00A54314"/>
    <w:pPr>
      <w:tabs>
        <w:tab w:val="left" w:pos="426"/>
      </w:tabs>
      <w:spacing w:before="120" w:line="360" w:lineRule="atLeast"/>
      <w:jc w:val="both"/>
    </w:pPr>
    <w:rPr>
      <w:sz w:val="24"/>
    </w:rPr>
  </w:style>
  <w:style w:type="character" w:styleId="Numerstrony">
    <w:name w:val="page number"/>
    <w:basedOn w:val="Domylnaczcionkaakapitu"/>
    <w:rsid w:val="00A54314"/>
  </w:style>
  <w:style w:type="paragraph" w:styleId="Tekstpodstawowy2">
    <w:name w:val="Body Text 2"/>
    <w:basedOn w:val="Normalny"/>
    <w:rsid w:val="00A54314"/>
    <w:pPr>
      <w:spacing w:before="120" w:line="360" w:lineRule="auto"/>
      <w:jc w:val="both"/>
    </w:pPr>
    <w:rPr>
      <w:rFonts w:ascii="Arial" w:hAnsi="Arial"/>
      <w:sz w:val="22"/>
      <w:lang w:val="en-GB"/>
    </w:rPr>
  </w:style>
  <w:style w:type="paragraph" w:styleId="Akapitzlist">
    <w:name w:val="List Paragraph"/>
    <w:basedOn w:val="Normalny"/>
    <w:uiPriority w:val="34"/>
    <w:qFormat/>
    <w:rsid w:val="002B2557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B94D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B94D02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054B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E50580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50580"/>
    <w:rPr>
      <w:rFonts w:ascii="Calibri" w:eastAsiaTheme="minorHAnsi" w:hAnsi="Calibri" w:cstheme="minorBidi"/>
      <w:sz w:val="22"/>
      <w:szCs w:val="21"/>
      <w:lang w:eastAsia="en-US"/>
    </w:rPr>
  </w:style>
  <w:style w:type="paragraph" w:customStyle="1" w:styleId="Default">
    <w:name w:val="Default"/>
    <w:rsid w:val="005F4A35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9AC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9AC"/>
    <w:rPr>
      <w:rFonts w:asciiTheme="minorHAnsi" w:eastAsiaTheme="minorEastAsia" w:hAnsiTheme="minorHAnsi" w:cstheme="minorBidi"/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9AC"/>
    <w:rPr>
      <w:rFonts w:asciiTheme="minorHAnsi" w:eastAsiaTheme="minorEastAsia" w:hAnsiTheme="minorHAnsi" w:cstheme="minorBidi"/>
      <w:sz w:val="24"/>
      <w:szCs w:val="24"/>
    </w:rPr>
  </w:style>
  <w:style w:type="paragraph" w:customStyle="1" w:styleId="akapit">
    <w:name w:val="akapit"/>
    <w:basedOn w:val="Normalny"/>
    <w:link w:val="akapitZnak1"/>
    <w:uiPriority w:val="99"/>
    <w:qFormat/>
    <w:rsid w:val="007530C9"/>
    <w:pPr>
      <w:spacing w:before="60" w:after="60" w:line="336" w:lineRule="auto"/>
      <w:jc w:val="both"/>
    </w:pPr>
    <w:rPr>
      <w:rFonts w:ascii="Arial" w:hAnsi="Arial"/>
      <w:lang w:val="x-none" w:eastAsia="x-none"/>
    </w:rPr>
  </w:style>
  <w:style w:type="character" w:customStyle="1" w:styleId="akapitZnak1">
    <w:name w:val="akapit Znak1"/>
    <w:link w:val="akapit"/>
    <w:uiPriority w:val="99"/>
    <w:rsid w:val="007530C9"/>
    <w:rPr>
      <w:rFonts w:ascii="Arial" w:hAnsi="Arial"/>
      <w:lang w:val="x-none" w:eastAsia="x-none"/>
    </w:rPr>
  </w:style>
  <w:style w:type="paragraph" w:styleId="Tekstpodstawowywcity3">
    <w:name w:val="Body Text Indent 3"/>
    <w:basedOn w:val="Normalny"/>
    <w:link w:val="Tekstpodstawowywcity3Znak"/>
    <w:unhideWhenUsed/>
    <w:rsid w:val="001975B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975B1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975B1"/>
  </w:style>
  <w:style w:type="character" w:styleId="Hipercze">
    <w:name w:val="Hyperlink"/>
    <w:basedOn w:val="Domylnaczcionkaakapitu"/>
    <w:semiHidden/>
    <w:unhideWhenUsed/>
    <w:rsid w:val="00A936CE"/>
    <w:rPr>
      <w:color w:val="0000FF" w:themeColor="hyperlink"/>
      <w:u w:val="single"/>
    </w:rPr>
  </w:style>
  <w:style w:type="character" w:customStyle="1" w:styleId="Bodytext9">
    <w:name w:val="Body text (9)_"/>
    <w:basedOn w:val="Domylnaczcionkaakapitu"/>
    <w:link w:val="Bodytext90"/>
    <w:rsid w:val="00694537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Bodytext90">
    <w:name w:val="Body text (9)"/>
    <w:basedOn w:val="Normalny"/>
    <w:link w:val="Bodytext9"/>
    <w:rsid w:val="00694537"/>
    <w:pPr>
      <w:shd w:val="clear" w:color="auto" w:fill="FFFFFF"/>
      <w:spacing w:after="180" w:line="264" w:lineRule="exact"/>
    </w:pPr>
    <w:rPr>
      <w:rFonts w:ascii="Calibri" w:eastAsia="Calibri" w:hAnsi="Calibri" w:cs="Calibri"/>
      <w:sz w:val="21"/>
      <w:szCs w:val="21"/>
    </w:rPr>
  </w:style>
  <w:style w:type="character" w:customStyle="1" w:styleId="Heading12">
    <w:name w:val="Heading #1 (2)_"/>
    <w:basedOn w:val="Domylnaczcionkaakapitu"/>
    <w:link w:val="Heading120"/>
    <w:rsid w:val="00694537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Heading120">
    <w:name w:val="Heading #1 (2)"/>
    <w:basedOn w:val="Normalny"/>
    <w:link w:val="Heading12"/>
    <w:rsid w:val="00694537"/>
    <w:pPr>
      <w:shd w:val="clear" w:color="auto" w:fill="FFFFFF"/>
      <w:spacing w:line="264" w:lineRule="exact"/>
      <w:ind w:hanging="360"/>
      <w:outlineLvl w:val="0"/>
    </w:pPr>
    <w:rPr>
      <w:rFonts w:ascii="Calibri" w:eastAsia="Calibri" w:hAnsi="Calibri" w:cs="Calibr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4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ewter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ecskiernie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ewter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B9990-AA6D-4131-A319-1E0CAB39E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2352</Words>
  <Characters>15677</Characters>
  <Application>Microsoft Office Word</Application>
  <DocSecurity>0</DocSecurity>
  <Lines>130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POLFARMEX</vt:lpstr>
    </vt:vector>
  </TitlesOfParts>
  <Company>Promat</Company>
  <LinksUpToDate>false</LinksUpToDate>
  <CharactersWithSpaces>17994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POLFARMEX</dc:title>
  <dc:subject>kotłownia</dc:subject>
  <dc:creator>MPA</dc:creator>
  <cp:lastModifiedBy>Hanna Lubera</cp:lastModifiedBy>
  <cp:revision>2</cp:revision>
  <cp:lastPrinted>2019-12-05T12:29:00Z</cp:lastPrinted>
  <dcterms:created xsi:type="dcterms:W3CDTF">2019-12-06T13:42:00Z</dcterms:created>
  <dcterms:modified xsi:type="dcterms:W3CDTF">2019-12-06T13:42:00Z</dcterms:modified>
</cp:coreProperties>
</file>