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D4" w:rsidRPr="00CB1CD4" w:rsidRDefault="00884BDB" w:rsidP="00CB1CD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IR_poziom_pl-1_rgb" style="width:454.5pt;height:62.25pt;visibility:visible;mso-wrap-style:square">
            <v:imagedata r:id="rId7" o:title="FE_POIR_poziom_pl-1_rgb"/>
          </v:shape>
        </w:pict>
      </w:r>
    </w:p>
    <w:p w:rsidR="00CB1CD4" w:rsidRPr="00CB1CD4" w:rsidRDefault="00CB1CD4" w:rsidP="00CB1CD4">
      <w:pPr>
        <w:jc w:val="center"/>
        <w:rPr>
          <w:sz w:val="18"/>
          <w:szCs w:val="18"/>
        </w:rPr>
      </w:pPr>
      <w:r w:rsidRPr="00CB1CD4">
        <w:rPr>
          <w:sz w:val="18"/>
          <w:szCs w:val="18"/>
        </w:rPr>
        <w:t>Zamówienie współfinansowane ze środków Unii Europejskiej w ramach Działania 4.2. Programu Operacyjnego Inteligentny Rozwój 2014-2020 projekt pt. „Polska Sieć Laboratoriów EMC (EMC – LabNet)”  umowa nr POIR.04.02.00-02-A007/16</w:t>
      </w:r>
    </w:p>
    <w:p w:rsidR="00CB1CD4" w:rsidRDefault="00CB1CD4">
      <w:pPr>
        <w:rPr>
          <w:b/>
          <w:bCs/>
          <w:sz w:val="24"/>
        </w:rPr>
      </w:pPr>
    </w:p>
    <w:p w:rsidR="001F3CFD" w:rsidRPr="001F3CFD" w:rsidRDefault="001F3CFD">
      <w:pPr>
        <w:rPr>
          <w:b/>
          <w:bCs/>
          <w:sz w:val="24"/>
        </w:rPr>
      </w:pPr>
      <w:r w:rsidRPr="001F3CFD">
        <w:rPr>
          <w:b/>
          <w:bCs/>
          <w:sz w:val="24"/>
        </w:rPr>
        <w:t>Politechnika Rzeszowska</w:t>
      </w:r>
    </w:p>
    <w:p w:rsidR="006D4AB3" w:rsidRDefault="001F3CFD">
      <w:pPr>
        <w:rPr>
          <w:b/>
          <w:bCs/>
          <w:sz w:val="24"/>
        </w:rPr>
      </w:pPr>
      <w:r w:rsidRPr="001F3CFD">
        <w:rPr>
          <w:b/>
          <w:bCs/>
          <w:sz w:val="24"/>
        </w:rPr>
        <w:t>Dział Logistyki i Zamówień Publicznych</w:t>
      </w:r>
    </w:p>
    <w:p w:rsidR="006D4AB3" w:rsidRDefault="001F3CFD">
      <w:pPr>
        <w:rPr>
          <w:b/>
          <w:bCs/>
          <w:sz w:val="24"/>
        </w:rPr>
      </w:pPr>
      <w:r w:rsidRPr="001F3CFD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1F3CFD">
        <w:rPr>
          <w:b/>
          <w:bCs/>
          <w:sz w:val="24"/>
        </w:rPr>
        <w:t>12</w:t>
      </w:r>
    </w:p>
    <w:p w:rsidR="006D4AB3" w:rsidRDefault="001F3CFD">
      <w:pPr>
        <w:rPr>
          <w:b/>
          <w:bCs/>
          <w:sz w:val="24"/>
        </w:rPr>
      </w:pPr>
      <w:r w:rsidRPr="001F3CFD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1F3CFD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1F3CFD" w:rsidRPr="001F3CFD">
        <w:rPr>
          <w:b/>
          <w:bCs/>
          <w:sz w:val="24"/>
        </w:rPr>
        <w:t>NA/P/354/2019/7</w:t>
      </w:r>
      <w:r>
        <w:rPr>
          <w:sz w:val="24"/>
        </w:rPr>
        <w:tab/>
        <w:t xml:space="preserve"> </w:t>
      </w:r>
      <w:r w:rsidR="001F3CFD" w:rsidRPr="001F3CFD">
        <w:rPr>
          <w:sz w:val="24"/>
        </w:rPr>
        <w:t>Rzeszów</w:t>
      </w:r>
      <w:r>
        <w:rPr>
          <w:sz w:val="24"/>
        </w:rPr>
        <w:t xml:space="preserve"> dnia: </w:t>
      </w:r>
      <w:r w:rsidR="00884BDB">
        <w:rPr>
          <w:sz w:val="24"/>
        </w:rPr>
        <w:t>2019-11-20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CB1CD4" w:rsidRDefault="00CB1CD4">
      <w:pPr>
        <w:spacing w:before="120" w:after="120" w:line="360" w:lineRule="auto"/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CB1CD4">
      <w:pPr>
        <w:pStyle w:val="Tekstpodstawowywcity3"/>
        <w:spacing w:before="120" w:after="120" w:line="240" w:lineRule="auto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1F3CFD" w:rsidRPr="001F3CFD">
        <w:rPr>
          <w:sz w:val="24"/>
        </w:rPr>
        <w:t xml:space="preserve">(t.j. Dz.U. </w:t>
      </w:r>
      <w:r w:rsidR="006C285B">
        <w:rPr>
          <w:sz w:val="24"/>
        </w:rPr>
        <w:br/>
      </w:r>
      <w:r w:rsidR="001F3CFD" w:rsidRPr="001F3CFD">
        <w:rPr>
          <w:sz w:val="24"/>
        </w:rPr>
        <w:t>z 2019 r. poz. 1843)</w:t>
      </w:r>
      <w:r>
        <w:t xml:space="preserve"> </w:t>
      </w:r>
      <w:r w:rsidRPr="006C285B">
        <w:rPr>
          <w:sz w:val="24"/>
        </w:rPr>
        <w:t xml:space="preserve">w trybie </w:t>
      </w:r>
      <w:r w:rsidR="001F3CFD" w:rsidRPr="006C285B">
        <w:rPr>
          <w:sz w:val="24"/>
        </w:rPr>
        <w:t>przetarg</w:t>
      </w:r>
      <w:r w:rsidR="006C285B" w:rsidRPr="006C285B">
        <w:rPr>
          <w:sz w:val="24"/>
        </w:rPr>
        <w:t>u</w:t>
      </w:r>
      <w:r w:rsidR="001F3CFD" w:rsidRPr="006C285B">
        <w:rPr>
          <w:sz w:val="24"/>
        </w:rPr>
        <w:t xml:space="preserve"> nieograniczon</w:t>
      </w:r>
      <w:r w:rsidR="006C285B" w:rsidRPr="006C285B">
        <w:rPr>
          <w:sz w:val="24"/>
        </w:rPr>
        <w:t>ego</w:t>
      </w:r>
      <w:r>
        <w:rPr>
          <w:sz w:val="24"/>
        </w:rPr>
        <w:t xml:space="preserve"> na:</w:t>
      </w:r>
      <w:r w:rsidR="006C285B">
        <w:rPr>
          <w:sz w:val="24"/>
        </w:rPr>
        <w:t xml:space="preserve"> </w:t>
      </w:r>
      <w:r w:rsidR="001F3CFD" w:rsidRPr="001F3CFD">
        <w:rPr>
          <w:b/>
          <w:sz w:val="24"/>
        </w:rPr>
        <w:t>Stanowisko do badania systemów antenowych instalowanych w statkach powietrznych</w:t>
      </w:r>
      <w:r w:rsidR="006C285B">
        <w:rPr>
          <w:sz w:val="24"/>
        </w:rPr>
        <w:t>.</w:t>
      </w:r>
    </w:p>
    <w:p w:rsidR="00CB1CD4" w:rsidRDefault="00CB1CD4" w:rsidP="00B95944">
      <w:pPr>
        <w:pStyle w:val="Tekstpodstawowywcity3"/>
        <w:spacing w:before="120" w:line="240" w:lineRule="auto"/>
        <w:ind w:firstLine="0"/>
        <w:rPr>
          <w:sz w:val="24"/>
        </w:rPr>
      </w:pPr>
    </w:p>
    <w:p w:rsidR="006D4AB3" w:rsidRDefault="006D4AB3" w:rsidP="00B95944">
      <w:pPr>
        <w:pStyle w:val="Tekstpodstawowywcity3"/>
        <w:spacing w:after="120" w:line="240" w:lineRule="auto"/>
        <w:ind w:firstLine="0"/>
        <w:rPr>
          <w:sz w:val="24"/>
        </w:rPr>
      </w:pPr>
      <w:r>
        <w:rPr>
          <w:sz w:val="24"/>
        </w:rPr>
        <w:t>Treść wspo</w:t>
      </w:r>
      <w:r w:rsidR="00CB1CD4">
        <w:rPr>
          <w:sz w:val="24"/>
        </w:rPr>
        <w:t>mnianej prośby jest następująca</w:t>
      </w:r>
      <w:r>
        <w:rPr>
          <w:sz w:val="24"/>
        </w:rPr>
        <w:t>:</w:t>
      </w:r>
    </w:p>
    <w:p w:rsidR="00CB1CD4" w:rsidRDefault="00CB1CD4" w:rsidP="006C285B">
      <w:pPr>
        <w:pStyle w:val="Tekstpodstawowywcity3"/>
        <w:spacing w:line="240" w:lineRule="auto"/>
        <w:ind w:firstLine="0"/>
        <w:rPr>
          <w:b/>
          <w:sz w:val="24"/>
        </w:rPr>
      </w:pPr>
    </w:p>
    <w:p w:rsidR="006C285B" w:rsidRPr="006C285B" w:rsidRDefault="006C285B" w:rsidP="006C285B">
      <w:pPr>
        <w:pStyle w:val="Tekstpodstawowywcity3"/>
        <w:spacing w:line="240" w:lineRule="auto"/>
        <w:ind w:firstLine="0"/>
        <w:rPr>
          <w:b/>
          <w:sz w:val="24"/>
        </w:rPr>
      </w:pPr>
      <w:r w:rsidRPr="006C285B">
        <w:rPr>
          <w:b/>
          <w:sz w:val="24"/>
        </w:rPr>
        <w:t>Pytanie nr 1.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  <w:r w:rsidRPr="006C285B">
        <w:rPr>
          <w:sz w:val="24"/>
        </w:rPr>
        <w:t xml:space="preserve">Zamawiający we wzorze umowy, w §2, ust. 3, pkt. a, definiuje terminy wykonania projektu oraz terminów na jego poprawki. Czy należy przyjąć, że termin na uwagi Zamawiającego </w:t>
      </w:r>
      <w:r>
        <w:rPr>
          <w:sz w:val="24"/>
        </w:rPr>
        <w:br/>
      </w:r>
      <w:r w:rsidRPr="006C285B">
        <w:rPr>
          <w:sz w:val="24"/>
        </w:rPr>
        <w:t xml:space="preserve">i poprawki wydłuża termin Etapu I i kary umowne nie będą naliczane w przypadku konieczności naniesienia poprawek? </w:t>
      </w:r>
    </w:p>
    <w:p w:rsidR="006C285B" w:rsidRPr="006C285B" w:rsidRDefault="006C285B" w:rsidP="006C285B">
      <w:pPr>
        <w:pStyle w:val="Tekstpodstawowywcity3"/>
        <w:spacing w:line="240" w:lineRule="auto"/>
        <w:ind w:firstLine="0"/>
        <w:rPr>
          <w:b/>
          <w:sz w:val="24"/>
        </w:rPr>
      </w:pPr>
      <w:r w:rsidRPr="006C285B">
        <w:rPr>
          <w:b/>
          <w:sz w:val="24"/>
        </w:rPr>
        <w:t>Odpowiedź</w:t>
      </w:r>
      <w:r w:rsidRPr="00967657">
        <w:rPr>
          <w:sz w:val="24"/>
        </w:rPr>
        <w:t>:</w:t>
      </w:r>
      <w:r w:rsidR="00967657" w:rsidRPr="00967657">
        <w:rPr>
          <w:sz w:val="24"/>
        </w:rPr>
        <w:t xml:space="preserve"> Nie, termin </w:t>
      </w:r>
      <w:r w:rsidR="005E788C">
        <w:rPr>
          <w:sz w:val="24"/>
        </w:rPr>
        <w:t xml:space="preserve">wykonania I etapu - </w:t>
      </w:r>
      <w:r w:rsidR="00967657" w:rsidRPr="00967657">
        <w:rPr>
          <w:sz w:val="24"/>
        </w:rPr>
        <w:t>81 dn</w:t>
      </w:r>
      <w:r w:rsidR="005E788C">
        <w:rPr>
          <w:sz w:val="24"/>
        </w:rPr>
        <w:t>i,</w:t>
      </w:r>
      <w:r w:rsidR="00967657" w:rsidRPr="006C285B">
        <w:rPr>
          <w:sz w:val="24"/>
        </w:rPr>
        <w:t xml:space="preserve"> </w:t>
      </w:r>
      <w:r w:rsidR="005E788C">
        <w:rPr>
          <w:sz w:val="24"/>
        </w:rPr>
        <w:t>z</w:t>
      </w:r>
      <w:r w:rsidR="004B6B60">
        <w:rPr>
          <w:sz w:val="24"/>
        </w:rPr>
        <w:t xml:space="preserve">awiera </w:t>
      </w:r>
      <w:r w:rsidR="005E788C">
        <w:rPr>
          <w:sz w:val="24"/>
        </w:rPr>
        <w:t>termin 7 dniowy na ewentualne uwagi i/lub poprawki</w:t>
      </w:r>
      <w:r w:rsidR="00EF2E71">
        <w:rPr>
          <w:sz w:val="24"/>
        </w:rPr>
        <w:t xml:space="preserve"> Zamawiającego</w:t>
      </w:r>
      <w:r w:rsidR="004B6B60">
        <w:rPr>
          <w:sz w:val="24"/>
        </w:rPr>
        <w:t xml:space="preserve"> </w:t>
      </w:r>
      <w:r w:rsidR="005E788C">
        <w:rPr>
          <w:sz w:val="24"/>
        </w:rPr>
        <w:t xml:space="preserve">oraz </w:t>
      </w:r>
      <w:r w:rsidR="00EF2E71">
        <w:rPr>
          <w:sz w:val="24"/>
        </w:rPr>
        <w:t xml:space="preserve">14 dniowy na ewentualne ich wprowadzenie przez Wykonawcę. 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</w:p>
    <w:p w:rsidR="006C285B" w:rsidRPr="006C285B" w:rsidRDefault="006C285B" w:rsidP="006C285B">
      <w:pPr>
        <w:pStyle w:val="Tekstpodstawowywcity3"/>
        <w:spacing w:line="240" w:lineRule="auto"/>
        <w:ind w:firstLine="0"/>
        <w:rPr>
          <w:b/>
          <w:sz w:val="24"/>
        </w:rPr>
      </w:pPr>
      <w:r w:rsidRPr="006C285B">
        <w:rPr>
          <w:b/>
          <w:sz w:val="24"/>
        </w:rPr>
        <w:t>Pytanie nr 2.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  <w:r w:rsidRPr="006C285B">
        <w:rPr>
          <w:sz w:val="24"/>
        </w:rPr>
        <w:t xml:space="preserve">W §3, ust. 2 wzoru umowy prosimy o ujednolicenie zapisów dla punktów od a) do g). </w:t>
      </w:r>
    </w:p>
    <w:p w:rsidR="00CB1CD4" w:rsidRPr="00D523C3" w:rsidRDefault="006C285B" w:rsidP="006C285B">
      <w:pPr>
        <w:pStyle w:val="Tekstpodstawowywcity3"/>
        <w:spacing w:line="240" w:lineRule="auto"/>
        <w:ind w:firstLine="0"/>
        <w:rPr>
          <w:sz w:val="24"/>
        </w:rPr>
      </w:pPr>
      <w:r w:rsidRPr="006C285B">
        <w:rPr>
          <w:b/>
          <w:sz w:val="24"/>
        </w:rPr>
        <w:t>Odpowiedź:</w:t>
      </w:r>
      <w:r w:rsidR="00EF2E71">
        <w:rPr>
          <w:b/>
          <w:sz w:val="24"/>
        </w:rPr>
        <w:t xml:space="preserve"> </w:t>
      </w:r>
      <w:r w:rsidR="00EF2E71">
        <w:rPr>
          <w:sz w:val="24"/>
        </w:rPr>
        <w:t>Zamawiający ujednolica zapis ww. punktów przez wskazanie, że płatności częściowe poszczególnych etapów są kwotami brutto</w:t>
      </w:r>
      <w:r w:rsidR="00884BDB">
        <w:rPr>
          <w:sz w:val="24"/>
        </w:rPr>
        <w:t>.</w:t>
      </w:r>
      <w:bookmarkStart w:id="0" w:name="_GoBack"/>
      <w:bookmarkEnd w:id="0"/>
    </w:p>
    <w:p w:rsidR="00B95944" w:rsidRDefault="00B95944" w:rsidP="006C285B">
      <w:pPr>
        <w:pStyle w:val="Tekstpodstawowywcity3"/>
        <w:spacing w:line="240" w:lineRule="auto"/>
        <w:ind w:firstLine="0"/>
        <w:rPr>
          <w:b/>
          <w:sz w:val="24"/>
        </w:rPr>
      </w:pPr>
    </w:p>
    <w:p w:rsidR="006C285B" w:rsidRPr="006C285B" w:rsidRDefault="006C285B" w:rsidP="006C285B">
      <w:pPr>
        <w:pStyle w:val="Tekstpodstawowywcity3"/>
        <w:spacing w:line="240" w:lineRule="auto"/>
        <w:ind w:firstLine="0"/>
        <w:rPr>
          <w:b/>
          <w:sz w:val="24"/>
        </w:rPr>
      </w:pPr>
      <w:r w:rsidRPr="006C285B">
        <w:rPr>
          <w:b/>
          <w:sz w:val="24"/>
        </w:rPr>
        <w:lastRenderedPageBreak/>
        <w:t>Pytanie nr 3.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  <w:r w:rsidRPr="006C285B">
        <w:rPr>
          <w:sz w:val="24"/>
        </w:rPr>
        <w:t xml:space="preserve">W §4, ust. 1. wzoru umowy Zamawiający wyszczególnia wysokość kar, w tym karę za odstąpienie od umowy przez Wykonawcę lub Zamawiającego z winy Wykonawcy. Prosimy </w:t>
      </w:r>
      <w:r w:rsidR="00CB1CD4">
        <w:rPr>
          <w:sz w:val="24"/>
        </w:rPr>
        <w:br/>
      </w:r>
      <w:r w:rsidRPr="006C285B">
        <w:rPr>
          <w:sz w:val="24"/>
        </w:rPr>
        <w:t xml:space="preserve">o uwzględnienie w umowie identycznej kary za odstąpienie od umowy przez Zamawiającego z jego winy oraz uwzględnienie maksymalnej kwoty kar, która nie jest wyższa niż kara za odstąpienie od umowy. </w:t>
      </w:r>
    </w:p>
    <w:p w:rsidR="006C285B" w:rsidRPr="006C285B" w:rsidRDefault="006C285B" w:rsidP="006C285B">
      <w:pPr>
        <w:pStyle w:val="Tekstpodstawowywcity3"/>
        <w:spacing w:line="240" w:lineRule="auto"/>
        <w:ind w:firstLine="0"/>
        <w:rPr>
          <w:b/>
          <w:sz w:val="24"/>
        </w:rPr>
      </w:pPr>
      <w:r w:rsidRPr="006C285B">
        <w:rPr>
          <w:b/>
          <w:sz w:val="24"/>
        </w:rPr>
        <w:t>Odpowiedź</w:t>
      </w:r>
      <w:r w:rsidRPr="000C3523">
        <w:rPr>
          <w:sz w:val="24"/>
        </w:rPr>
        <w:t>:</w:t>
      </w:r>
      <w:r w:rsidR="000C3523" w:rsidRPr="000C3523">
        <w:rPr>
          <w:sz w:val="24"/>
        </w:rPr>
        <w:t xml:space="preserve"> Zamawiający nie wyraża zgody.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</w:p>
    <w:p w:rsidR="006C285B" w:rsidRPr="00CB1CD4" w:rsidRDefault="006C285B" w:rsidP="006C285B">
      <w:pPr>
        <w:pStyle w:val="Tekstpodstawowywcity3"/>
        <w:spacing w:line="240" w:lineRule="auto"/>
        <w:ind w:firstLine="0"/>
        <w:rPr>
          <w:b/>
          <w:sz w:val="24"/>
        </w:rPr>
      </w:pPr>
      <w:r w:rsidRPr="00CB1CD4">
        <w:rPr>
          <w:b/>
          <w:sz w:val="24"/>
        </w:rPr>
        <w:t>Pytanie nr 4.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  <w:r w:rsidRPr="006C285B">
        <w:rPr>
          <w:sz w:val="24"/>
        </w:rPr>
        <w:t xml:space="preserve">Zamawiający wymaga gwarancji 24 miesiące na stanowisko oraz 36 miesięcy na aparaturę dostarczana w ramach Etapu II. Prosimy o uwzględnienie tego faktu w §6 wzoru umowy. Prosimy o uwzględnienie czasu gwarancji dla Etapu II liczonego od jego zakończenia, </w:t>
      </w:r>
      <w:r w:rsidR="00CB1CD4">
        <w:rPr>
          <w:sz w:val="24"/>
        </w:rPr>
        <w:br/>
      </w:r>
      <w:r w:rsidRPr="006C285B">
        <w:rPr>
          <w:sz w:val="24"/>
        </w:rPr>
        <w:t xml:space="preserve">z uwagi na fakt, że aparatura pomiarowa mająca współpracować z systemem może być wykorzystywana przez Zamawiającego również niezależnie od niego. </w:t>
      </w:r>
    </w:p>
    <w:p w:rsidR="006C285B" w:rsidRPr="006C285B" w:rsidRDefault="006C285B" w:rsidP="00D523C3">
      <w:pPr>
        <w:pStyle w:val="Tekstpodstawowywcity3"/>
        <w:spacing w:line="240" w:lineRule="auto"/>
        <w:ind w:firstLine="0"/>
        <w:rPr>
          <w:b/>
          <w:sz w:val="24"/>
        </w:rPr>
      </w:pPr>
      <w:r w:rsidRPr="006C285B">
        <w:rPr>
          <w:b/>
          <w:sz w:val="24"/>
        </w:rPr>
        <w:t>Odpowiedź</w:t>
      </w:r>
      <w:r w:rsidRPr="00D523C3">
        <w:rPr>
          <w:sz w:val="24"/>
        </w:rPr>
        <w:t>:</w:t>
      </w:r>
      <w:r w:rsidR="00D523C3">
        <w:rPr>
          <w:b/>
          <w:sz w:val="24"/>
        </w:rPr>
        <w:t xml:space="preserve"> </w:t>
      </w:r>
      <w:r w:rsidR="00D523C3" w:rsidRPr="00D523C3">
        <w:rPr>
          <w:sz w:val="24"/>
        </w:rPr>
        <w:t xml:space="preserve">Zamawiający </w:t>
      </w:r>
      <w:r w:rsidR="00BD6238">
        <w:rPr>
          <w:sz w:val="24"/>
        </w:rPr>
        <w:t>w</w:t>
      </w:r>
      <w:r w:rsidR="00D523C3" w:rsidRPr="00D523C3">
        <w:rPr>
          <w:sz w:val="24"/>
        </w:rPr>
        <w:t xml:space="preserve"> §6</w:t>
      </w:r>
      <w:r w:rsidR="00BD6238">
        <w:rPr>
          <w:sz w:val="24"/>
        </w:rPr>
        <w:t xml:space="preserve"> ust. 5 </w:t>
      </w:r>
      <w:r w:rsidR="000C3523" w:rsidRPr="00D523C3">
        <w:rPr>
          <w:sz w:val="24"/>
        </w:rPr>
        <w:t>dodaje</w:t>
      </w:r>
      <w:r w:rsidR="000C3523">
        <w:rPr>
          <w:sz w:val="24"/>
        </w:rPr>
        <w:t xml:space="preserve"> po przecinku na końcu zdania </w:t>
      </w:r>
      <w:r w:rsidR="00BD6238">
        <w:rPr>
          <w:sz w:val="24"/>
        </w:rPr>
        <w:t xml:space="preserve">zapis o treści: </w:t>
      </w:r>
      <w:r w:rsidR="000C3523">
        <w:rPr>
          <w:sz w:val="24"/>
        </w:rPr>
        <w:br/>
      </w:r>
      <w:r w:rsidR="00BD6238">
        <w:rPr>
          <w:sz w:val="24"/>
        </w:rPr>
        <w:t>z zastrzeżeniem, że o</w:t>
      </w:r>
      <w:r w:rsidR="000C3523">
        <w:rPr>
          <w:sz w:val="24"/>
        </w:rPr>
        <w:t xml:space="preserve">kres gwarancji </w:t>
      </w:r>
      <w:r w:rsidR="00BD6238">
        <w:rPr>
          <w:sz w:val="24"/>
        </w:rPr>
        <w:t>analizatora wektorowego VNA i testera systemów telekomunikacyjnych rozpoczyna się</w:t>
      </w:r>
      <w:r w:rsidR="000C3523">
        <w:rPr>
          <w:sz w:val="24"/>
        </w:rPr>
        <w:t xml:space="preserve"> </w:t>
      </w:r>
      <w:r w:rsidR="00BD6238">
        <w:rPr>
          <w:sz w:val="24"/>
        </w:rPr>
        <w:t xml:space="preserve">od dnia bezusterkowego odbioru </w:t>
      </w:r>
      <w:r w:rsidR="000C3523">
        <w:rPr>
          <w:sz w:val="24"/>
        </w:rPr>
        <w:t>częściowego etapu II.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</w:p>
    <w:p w:rsidR="006C285B" w:rsidRPr="00CB1CD4" w:rsidRDefault="006C285B" w:rsidP="006C285B">
      <w:pPr>
        <w:pStyle w:val="Tekstpodstawowywcity3"/>
        <w:spacing w:line="240" w:lineRule="auto"/>
        <w:ind w:firstLine="0"/>
        <w:rPr>
          <w:b/>
          <w:sz w:val="24"/>
        </w:rPr>
      </w:pPr>
      <w:r w:rsidRPr="00CB1CD4">
        <w:rPr>
          <w:b/>
          <w:sz w:val="24"/>
        </w:rPr>
        <w:t>Pytanie nr 5.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  <w:r w:rsidRPr="006C285B">
        <w:rPr>
          <w:sz w:val="24"/>
        </w:rPr>
        <w:t xml:space="preserve">Czy wymagania techniczne i zapisy „powinien posiadać” zawarte w szczegółowym opisie przedmiotu zamówienia należy traktować jako wymogi konieczne i gwarantowane (nie typowe)? </w:t>
      </w:r>
    </w:p>
    <w:p w:rsidR="006C285B" w:rsidRPr="006C285B" w:rsidRDefault="006C285B" w:rsidP="000C3523">
      <w:pPr>
        <w:pStyle w:val="Tekstpodstawowywcity3"/>
        <w:spacing w:line="240" w:lineRule="auto"/>
        <w:ind w:firstLine="0"/>
        <w:rPr>
          <w:b/>
          <w:sz w:val="24"/>
        </w:rPr>
      </w:pPr>
      <w:r w:rsidRPr="006C285B">
        <w:rPr>
          <w:b/>
          <w:sz w:val="24"/>
        </w:rPr>
        <w:t>Odpowiedź</w:t>
      </w:r>
      <w:r w:rsidRPr="000C3523">
        <w:rPr>
          <w:sz w:val="24"/>
        </w:rPr>
        <w:t>:</w:t>
      </w:r>
      <w:r w:rsidR="000C3523" w:rsidRPr="000C3523">
        <w:rPr>
          <w:sz w:val="24"/>
        </w:rPr>
        <w:t xml:space="preserve"> Zapis</w:t>
      </w:r>
      <w:r w:rsidR="000C3523">
        <w:rPr>
          <w:b/>
          <w:sz w:val="24"/>
        </w:rPr>
        <w:t xml:space="preserve"> </w:t>
      </w:r>
      <w:r w:rsidR="000C3523" w:rsidRPr="006C285B">
        <w:rPr>
          <w:sz w:val="24"/>
        </w:rPr>
        <w:t>„powinien posiadać”</w:t>
      </w:r>
      <w:r w:rsidR="000C3523">
        <w:rPr>
          <w:sz w:val="24"/>
        </w:rPr>
        <w:t xml:space="preserve"> należy traktować jako wymóg konieczny </w:t>
      </w:r>
      <w:r w:rsidR="00B95944">
        <w:rPr>
          <w:sz w:val="24"/>
        </w:rPr>
        <w:br/>
      </w:r>
      <w:r w:rsidR="000C3523">
        <w:rPr>
          <w:sz w:val="24"/>
        </w:rPr>
        <w:t>i gwarantowany</w:t>
      </w:r>
      <w:r w:rsidR="00B95944">
        <w:rPr>
          <w:sz w:val="24"/>
        </w:rPr>
        <w:t>, a nie typowy</w:t>
      </w:r>
      <w:r w:rsidR="000C3523">
        <w:rPr>
          <w:sz w:val="24"/>
        </w:rPr>
        <w:t>.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</w:p>
    <w:p w:rsidR="006C285B" w:rsidRPr="006C285B" w:rsidRDefault="006C285B" w:rsidP="006C285B">
      <w:pPr>
        <w:pStyle w:val="Tekstpodstawowywcity3"/>
        <w:spacing w:line="240" w:lineRule="auto"/>
        <w:ind w:firstLine="0"/>
        <w:rPr>
          <w:b/>
          <w:sz w:val="24"/>
        </w:rPr>
      </w:pPr>
      <w:r w:rsidRPr="006C285B">
        <w:rPr>
          <w:b/>
          <w:sz w:val="24"/>
        </w:rPr>
        <w:t>Pytanie nr 6.</w:t>
      </w:r>
    </w:p>
    <w:p w:rsidR="006C285B" w:rsidRDefault="006C285B" w:rsidP="006C285B">
      <w:pPr>
        <w:pStyle w:val="Tekstpodstawowywcity3"/>
        <w:spacing w:line="240" w:lineRule="auto"/>
        <w:ind w:firstLine="0"/>
        <w:rPr>
          <w:sz w:val="24"/>
        </w:rPr>
      </w:pPr>
      <w:r w:rsidRPr="006C285B">
        <w:rPr>
          <w:sz w:val="24"/>
        </w:rPr>
        <w:t>Czy dla testera systemów telekomunikacyjnych – analizatora sygnałów oprogramowanie, które opisuje punkt 7.3, Zamawiający dopuszcza w wersji edukacyjnej (bez możliwości wykorzystania komercyjnego)?</w:t>
      </w:r>
    </w:p>
    <w:p w:rsidR="006C285B" w:rsidRPr="000C3523" w:rsidRDefault="006C285B" w:rsidP="006C285B">
      <w:pPr>
        <w:pStyle w:val="Tekstpodstawowywcity3"/>
        <w:spacing w:line="240" w:lineRule="auto"/>
        <w:ind w:firstLine="0"/>
        <w:rPr>
          <w:sz w:val="24"/>
        </w:rPr>
      </w:pPr>
      <w:r w:rsidRPr="006C285B">
        <w:rPr>
          <w:b/>
          <w:sz w:val="24"/>
        </w:rPr>
        <w:t>Odpowiedź:</w:t>
      </w:r>
      <w:r w:rsidR="000C3523">
        <w:rPr>
          <w:b/>
          <w:sz w:val="24"/>
        </w:rPr>
        <w:t xml:space="preserve"> </w:t>
      </w:r>
      <w:r w:rsidR="000C3523">
        <w:rPr>
          <w:sz w:val="24"/>
        </w:rPr>
        <w:t>Tak, Z</w:t>
      </w:r>
      <w:r w:rsidR="000C3523" w:rsidRPr="000C3523">
        <w:rPr>
          <w:sz w:val="24"/>
        </w:rPr>
        <w:t xml:space="preserve">amawiający dopuszcza wersję edukacyjną (bez możliwości wykorzystania komercyjnego) przedmiotowego oprogramowania dla testera systemów telekomunikacyjnych – analizatora </w:t>
      </w:r>
      <w:r w:rsidR="00B95944">
        <w:rPr>
          <w:sz w:val="24"/>
        </w:rPr>
        <w:t>sygnałów.</w:t>
      </w:r>
    </w:p>
    <w:p w:rsidR="006C285B" w:rsidRPr="000C3523" w:rsidRDefault="006C285B" w:rsidP="00B95944">
      <w:pPr>
        <w:pStyle w:val="Tekstpodstawowywcity3"/>
        <w:spacing w:before="120" w:after="120" w:line="240" w:lineRule="auto"/>
        <w:ind w:firstLine="0"/>
        <w:rPr>
          <w:sz w:val="24"/>
        </w:rPr>
      </w:pPr>
    </w:p>
    <w:p w:rsidR="00CB1CD4" w:rsidRDefault="00CB1CD4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D2" w:rsidRDefault="007368D2">
      <w:r>
        <w:separator/>
      </w:r>
    </w:p>
  </w:endnote>
  <w:endnote w:type="continuationSeparator" w:id="0">
    <w:p w:rsidR="007368D2" w:rsidRDefault="0073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884BD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84B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D2" w:rsidRDefault="007368D2">
      <w:r>
        <w:separator/>
      </w:r>
    </w:p>
  </w:footnote>
  <w:footnote w:type="continuationSeparator" w:id="0">
    <w:p w:rsidR="007368D2" w:rsidRDefault="0073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FD" w:rsidRDefault="001F3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FD" w:rsidRDefault="001F3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FD" w:rsidRDefault="001F3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8D2"/>
    <w:rsid w:val="00031374"/>
    <w:rsid w:val="000A1097"/>
    <w:rsid w:val="000C3523"/>
    <w:rsid w:val="00180C6E"/>
    <w:rsid w:val="001F3CFD"/>
    <w:rsid w:val="004A75F2"/>
    <w:rsid w:val="004B6B60"/>
    <w:rsid w:val="005144A9"/>
    <w:rsid w:val="005B1B08"/>
    <w:rsid w:val="005E77F5"/>
    <w:rsid w:val="005E788C"/>
    <w:rsid w:val="00662BDB"/>
    <w:rsid w:val="006B7198"/>
    <w:rsid w:val="006C285B"/>
    <w:rsid w:val="006D4AB3"/>
    <w:rsid w:val="006F3B81"/>
    <w:rsid w:val="007368D2"/>
    <w:rsid w:val="008229DD"/>
    <w:rsid w:val="00884BDB"/>
    <w:rsid w:val="00897AB0"/>
    <w:rsid w:val="00967657"/>
    <w:rsid w:val="00A905AC"/>
    <w:rsid w:val="00B95944"/>
    <w:rsid w:val="00BA6584"/>
    <w:rsid w:val="00BD6238"/>
    <w:rsid w:val="00C370F2"/>
    <w:rsid w:val="00C44EEC"/>
    <w:rsid w:val="00CB1CD4"/>
    <w:rsid w:val="00D523C3"/>
    <w:rsid w:val="00DF32E8"/>
    <w:rsid w:val="00E2789F"/>
    <w:rsid w:val="00EA14B3"/>
    <w:rsid w:val="00EA416E"/>
    <w:rsid w:val="00EF2E71"/>
    <w:rsid w:val="00FC5957"/>
    <w:rsid w:val="00FD265E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131A65"/>
  <w15:chartTrackingRefBased/>
  <w15:docId w15:val="{7365ECAE-3504-48D8-9D97-1A77364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0C3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2019-11-20T09:18:00Z</cp:lastPrinted>
  <dcterms:created xsi:type="dcterms:W3CDTF">2019-11-20T09:18:00Z</dcterms:created>
  <dcterms:modified xsi:type="dcterms:W3CDTF">2019-11-20T09:18:00Z</dcterms:modified>
</cp:coreProperties>
</file>