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D64054" w:rsidTr="00BC477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054" w:rsidRDefault="00D64054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2920" cy="707390"/>
                  <wp:effectExtent l="0" t="0" r="0" b="0"/>
                  <wp:docPr id="3" name="Obraz 3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054" w:rsidRDefault="00D64054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15415" cy="580390"/>
                  <wp:effectExtent l="0" t="0" r="0" b="0"/>
                  <wp:docPr id="2" name="Obraz 2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054" w:rsidRDefault="00D64054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0390"/>
                  <wp:effectExtent l="0" t="0" r="0" b="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4054" w:rsidRDefault="00D64054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</w:p>
    <w:p w:rsidR="00D64054" w:rsidRDefault="00D64054" w:rsidP="00D64054">
      <w:pPr>
        <w:spacing w:before="60"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Załącznik nr 7</w:t>
      </w:r>
      <w:r w:rsidR="0011009F">
        <w:rPr>
          <w:rFonts w:ascii="Times New Roman" w:eastAsia="Times New Roman" w:hAnsi="Times New Roman" w:cs="Times New Roman"/>
          <w:b/>
          <w:bCs/>
          <w:iCs/>
        </w:rPr>
        <w:t>a</w:t>
      </w:r>
      <w:r>
        <w:rPr>
          <w:rFonts w:ascii="Times New Roman" w:eastAsia="Times New Roman" w:hAnsi="Times New Roman" w:cs="Times New Roman"/>
          <w:b/>
          <w:bCs/>
          <w:iCs/>
        </w:rPr>
        <w:t xml:space="preserve"> do ogłoszenia</w:t>
      </w:r>
      <w:r w:rsidR="00106D06">
        <w:rPr>
          <w:rFonts w:ascii="Times New Roman" w:eastAsia="Times New Roman" w:hAnsi="Times New Roman" w:cs="Times New Roman"/>
          <w:b/>
          <w:bCs/>
          <w:iCs/>
        </w:rPr>
        <w:t xml:space="preserve"> ZP/14</w:t>
      </w:r>
      <w:r w:rsidR="009336F2">
        <w:rPr>
          <w:rFonts w:ascii="Times New Roman" w:eastAsia="Times New Roman" w:hAnsi="Times New Roman" w:cs="Times New Roman"/>
          <w:b/>
          <w:bCs/>
          <w:iCs/>
        </w:rPr>
        <w:t>59</w:t>
      </w:r>
      <w:r w:rsidR="00106D06">
        <w:rPr>
          <w:rFonts w:ascii="Times New Roman" w:eastAsia="Times New Roman" w:hAnsi="Times New Roman" w:cs="Times New Roman"/>
          <w:b/>
          <w:bCs/>
          <w:iCs/>
        </w:rPr>
        <w:t>/U/19</w:t>
      </w:r>
      <w:r w:rsidR="008B1C4D">
        <w:rPr>
          <w:rFonts w:ascii="Times New Roman" w:eastAsia="Times New Roman" w:hAnsi="Times New Roman" w:cs="Times New Roman"/>
          <w:b/>
          <w:bCs/>
          <w:iCs/>
        </w:rPr>
        <w:t>/1</w:t>
      </w:r>
      <w:bookmarkStart w:id="0" w:name="_GoBack"/>
      <w:bookmarkEnd w:id="0"/>
    </w:p>
    <w:p w:rsidR="00261307" w:rsidRPr="00B53B75" w:rsidRDefault="00261307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 w:rsidRPr="00B53B75">
        <w:rPr>
          <w:rFonts w:ascii="Times New Roman" w:eastAsia="Times New Roman" w:hAnsi="Times New Roman" w:cs="Times New Roman"/>
          <w:b/>
          <w:bCs/>
          <w:iCs/>
        </w:rPr>
        <w:t>OPIS PRZEDMIOTU ZAMÓWIENIA</w:t>
      </w:r>
    </w:p>
    <w:p w:rsidR="00DB5878" w:rsidRPr="00B53B75" w:rsidRDefault="00D64054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P</w:t>
      </w:r>
      <w:r w:rsidR="00DB5878" w:rsidRPr="00B53B75">
        <w:rPr>
          <w:rFonts w:ascii="Times New Roman" w:eastAsia="Times New Roman" w:hAnsi="Times New Roman" w:cs="Times New Roman"/>
          <w:b/>
          <w:bCs/>
          <w:iCs/>
        </w:rPr>
        <w:t xml:space="preserve">rzeprowadzenie szkoleń informatycznych „Technologie informatyczne. </w:t>
      </w:r>
      <w:proofErr w:type="spellStart"/>
      <w:r w:rsidR="00DB5878" w:rsidRPr="00B53B75">
        <w:rPr>
          <w:rFonts w:ascii="Times New Roman" w:eastAsia="Times New Roman" w:hAnsi="Times New Roman" w:cs="Times New Roman"/>
          <w:b/>
          <w:bCs/>
          <w:iCs/>
        </w:rPr>
        <w:t>QuarkXpress</w:t>
      </w:r>
      <w:proofErr w:type="spellEnd"/>
      <w:r w:rsidR="00DB5878" w:rsidRPr="00B53B75">
        <w:rPr>
          <w:rFonts w:ascii="Times New Roman" w:eastAsia="Times New Roman" w:hAnsi="Times New Roman" w:cs="Times New Roman"/>
          <w:b/>
          <w:bCs/>
          <w:iCs/>
        </w:rPr>
        <w:t>” dla studentów i kadry dydaktycznej Wydziału Neofilologii UAM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Default="00261307" w:rsidP="00261307">
      <w:pPr>
        <w:pStyle w:val="Default"/>
      </w:pPr>
    </w:p>
    <w:p w:rsidR="00890FBC" w:rsidRDefault="00890FBC" w:rsidP="00890FBC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</w:rPr>
        <w:t>W ramach projektu nr POWR.03.05.00-00-Z303/17-00 na Zintegrowane Programy  Rozwoju Uczelni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Pr="00194290" w:rsidRDefault="00261307" w:rsidP="00DB5878">
      <w:pPr>
        <w:pStyle w:val="Default"/>
        <w:numPr>
          <w:ilvl w:val="1"/>
          <w:numId w:val="10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>Przedmiotem zamówienia jest przeprowadzenie szkoleń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informatycznych </w:t>
      </w:r>
      <w:r w:rsidRPr="00261307">
        <w:rPr>
          <w:rFonts w:ascii="Times New Roman" w:hAnsi="Times New Roman" w:cs="Times New Roman"/>
          <w:b/>
          <w:bCs/>
        </w:rPr>
        <w:t xml:space="preserve">„Technologie informatyczne. </w:t>
      </w:r>
      <w:proofErr w:type="spellStart"/>
      <w:r w:rsidRPr="00261307">
        <w:rPr>
          <w:rFonts w:ascii="Times New Roman" w:hAnsi="Times New Roman" w:cs="Times New Roman"/>
          <w:b/>
          <w:bCs/>
        </w:rPr>
        <w:t>QuarkXpress</w:t>
      </w:r>
      <w:proofErr w:type="spellEnd"/>
      <w:r w:rsidRPr="00261307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Cs/>
        </w:rPr>
        <w:t xml:space="preserve"> </w:t>
      </w:r>
      <w:r w:rsidR="00CC0959">
        <w:rPr>
          <w:rFonts w:ascii="Times New Roman" w:eastAsia="Times New Roman" w:hAnsi="Times New Roman" w:cs="Times New Roman"/>
          <w:bCs/>
          <w:iCs/>
          <w:sz w:val="22"/>
          <w:szCs w:val="22"/>
        </w:rPr>
        <w:t>dla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studentów Wydziału Neofilologii UAM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. </w:t>
      </w:r>
    </w:p>
    <w:p w:rsidR="00261307" w:rsidRPr="001A5C88" w:rsidRDefault="00261307" w:rsidP="00DB5878">
      <w:pPr>
        <w:pStyle w:val="Default"/>
        <w:numPr>
          <w:ilvl w:val="1"/>
          <w:numId w:val="10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Celem projektu jest</w:t>
      </w:r>
      <w:r w:rsidRPr="00194290">
        <w:rPr>
          <w:rFonts w:ascii="Times New Roman" w:hAnsi="Times New Roman" w:cs="Times New Roman"/>
          <w:sz w:val="22"/>
          <w:szCs w:val="22"/>
        </w:rPr>
        <w:t xml:space="preserve"> wyposażanie studentów w praktyczne umiejętności dostosowane do potrzeb społeczno-gospodarczych na poziomie krajowym i regionalnym</w:t>
      </w:r>
      <w:r>
        <w:rPr>
          <w:rFonts w:ascii="Times New Roman" w:hAnsi="Times New Roman" w:cs="Times New Roman"/>
          <w:sz w:val="22"/>
          <w:szCs w:val="22"/>
        </w:rPr>
        <w:t xml:space="preserve"> oraz podniesienie kompetencji dydaktycznych</w:t>
      </w:r>
      <w:r w:rsidRPr="001A5C88">
        <w:rPr>
          <w:rFonts w:ascii="Times New Roman" w:hAnsi="Times New Roman" w:cs="Times New Roman"/>
          <w:sz w:val="22"/>
          <w:szCs w:val="22"/>
        </w:rPr>
        <w:t xml:space="preserve"> kadr uczelni w zakresie umiejętności informatycznych.</w:t>
      </w:r>
    </w:p>
    <w:p w:rsidR="00261307" w:rsidRDefault="00261307" w:rsidP="00DB5878">
      <w:pPr>
        <w:pStyle w:val="Default"/>
        <w:numPr>
          <w:ilvl w:val="1"/>
          <w:numId w:val="10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Zajęcia będą się odbywały w budynku Wydziału Neofilologii UAM: Collegium Novum, al. Niepodległości 4, 61-874 Poznań.</w:t>
      </w:r>
    </w:p>
    <w:p w:rsidR="00261307" w:rsidRPr="00CA2993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0F03E4">
        <w:rPr>
          <w:rFonts w:ascii="Times New Roman" w:eastAsia="Times New Roman" w:hAnsi="Times New Roman" w:cs="Times New Roman"/>
          <w:bCs/>
          <w:iCs/>
        </w:rPr>
        <w:t xml:space="preserve">Szkolenia informatyczne </w:t>
      </w:r>
      <w:r>
        <w:rPr>
          <w:rFonts w:ascii="Times New Roman" w:hAnsi="Times New Roman" w:cs="Times New Roman"/>
          <w:bCs/>
        </w:rPr>
        <w:t>„</w:t>
      </w:r>
      <w:r w:rsidRPr="000F03E4">
        <w:rPr>
          <w:rFonts w:ascii="Times New Roman" w:hAnsi="Times New Roman" w:cs="Times New Roman"/>
          <w:bCs/>
        </w:rPr>
        <w:t>Technologie</w:t>
      </w:r>
      <w:r>
        <w:rPr>
          <w:rFonts w:ascii="Times New Roman" w:hAnsi="Times New Roman" w:cs="Times New Roman"/>
          <w:bCs/>
        </w:rPr>
        <w:t xml:space="preserve"> informatyczne. </w:t>
      </w:r>
      <w:proofErr w:type="spellStart"/>
      <w:r>
        <w:rPr>
          <w:rFonts w:ascii="Times New Roman" w:hAnsi="Times New Roman" w:cs="Times New Roman"/>
          <w:bCs/>
        </w:rPr>
        <w:t>QuarkXpress</w:t>
      </w:r>
      <w:proofErr w:type="spellEnd"/>
      <w:r>
        <w:rPr>
          <w:rFonts w:ascii="Times New Roman" w:hAnsi="Times New Roman" w:cs="Times New Roman"/>
          <w:bCs/>
        </w:rPr>
        <w:t>”</w:t>
      </w:r>
      <w:r w:rsidRPr="000F03E4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</w:t>
      </w:r>
      <w:r w:rsidR="00F0599C">
        <w:rPr>
          <w:rFonts w:ascii="Times New Roman" w:hAnsi="Times New Roman" w:cs="Times New Roman"/>
          <w:bCs/>
        </w:rPr>
        <w:t xml:space="preserve">będą się odbywać </w:t>
      </w:r>
      <w:r>
        <w:rPr>
          <w:rFonts w:ascii="Times New Roman" w:hAnsi="Times New Roman" w:cs="Times New Roman"/>
          <w:bCs/>
        </w:rPr>
        <w:t xml:space="preserve">w trybie dwudniowym (do wyboru dni od poniedziałku do piątku) w wymiarze 15h. Daty szkoleń zostaną ustalone w późniejszym terminie, w porozumieniu z poszczególnymi jednostkami Wydziału Neofilologii. Szkolenia są przeznaczone dla studentów  </w:t>
      </w:r>
      <w:r>
        <w:rPr>
          <w:rFonts w:ascii="Times New Roman" w:eastAsia="Times New Roman" w:hAnsi="Times New Roman" w:cs="Times New Roman"/>
          <w:bCs/>
          <w:iCs/>
        </w:rPr>
        <w:t xml:space="preserve">I roku </w:t>
      </w:r>
      <w:r w:rsidR="00577F75">
        <w:rPr>
          <w:rFonts w:ascii="Times New Roman" w:eastAsia="Times New Roman" w:hAnsi="Times New Roman" w:cs="Times New Roman"/>
          <w:bCs/>
          <w:iCs/>
        </w:rPr>
        <w:t>studiów stacjonarnych II stopni</w:t>
      </w:r>
      <w:r>
        <w:rPr>
          <w:rFonts w:ascii="Times New Roman" w:eastAsia="Times New Roman" w:hAnsi="Times New Roman" w:cs="Times New Roman"/>
          <w:bCs/>
          <w:iCs/>
        </w:rPr>
        <w:t xml:space="preserve">. </w:t>
      </w:r>
      <w:r>
        <w:rPr>
          <w:rFonts w:ascii="Times New Roman" w:hAnsi="Times New Roman" w:cs="Times New Roman"/>
          <w:bCs/>
        </w:rPr>
        <w:t>Zamówienie dotyczy następującej liczby szkoleń:</w:t>
      </w:r>
    </w:p>
    <w:p w:rsidR="00261307" w:rsidRDefault="00261307" w:rsidP="00261307">
      <w:pPr>
        <w:pStyle w:val="Akapitzlist"/>
        <w:numPr>
          <w:ilvl w:val="0"/>
          <w:numId w:val="4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proofErr w:type="spellStart"/>
      <w:r w:rsidRPr="00CA2993">
        <w:rPr>
          <w:rFonts w:ascii="Times New Roman" w:hAnsi="Times New Roman" w:cs="Times New Roman"/>
          <w:bCs/>
        </w:rPr>
        <w:t>QuarkXpress</w:t>
      </w:r>
      <w:proofErr w:type="spellEnd"/>
    </w:p>
    <w:p w:rsidR="00261307" w:rsidRPr="00CA2993" w:rsidRDefault="00261307" w:rsidP="00261307">
      <w:pPr>
        <w:pStyle w:val="Akapitzlist"/>
        <w:spacing w:before="60" w:after="0" w:line="240" w:lineRule="auto"/>
        <w:jc w:val="both"/>
        <w:outlineLvl w:val="1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</w:rPr>
        <w:t>3 szkolenia</w:t>
      </w:r>
      <w:r w:rsidRPr="00CA2993">
        <w:rPr>
          <w:rFonts w:ascii="Times New Roman" w:hAnsi="Times New Roman" w:cs="Times New Roman"/>
          <w:bCs/>
        </w:rPr>
        <w:t xml:space="preserve"> </w:t>
      </w:r>
      <w:r w:rsidRPr="00CA2993">
        <w:rPr>
          <w:rFonts w:ascii="Times New Roman" w:eastAsia="Calibri" w:hAnsi="Times New Roman" w:cs="Times New Roman"/>
        </w:rPr>
        <w:t>× 15 uczestników (studenci</w:t>
      </w:r>
      <w:r w:rsidR="00577F75">
        <w:rPr>
          <w:rFonts w:ascii="Times New Roman" w:eastAsia="Calibri" w:hAnsi="Times New Roman" w:cs="Times New Roman"/>
        </w:rPr>
        <w:t>, semestr zimowy 2019/2020</w:t>
      </w:r>
      <w:r w:rsidRPr="00CA2993">
        <w:rPr>
          <w:rFonts w:ascii="Times New Roman" w:eastAsia="Calibri" w:hAnsi="Times New Roman" w:cs="Times New Roman"/>
        </w:rPr>
        <w:t>)</w:t>
      </w:r>
    </w:p>
    <w:p w:rsidR="00261307" w:rsidRPr="00CA2993" w:rsidRDefault="00261307" w:rsidP="00261307">
      <w:pPr>
        <w:pStyle w:val="Akapitzlist"/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r w:rsidRPr="00CA2993">
        <w:rPr>
          <w:rFonts w:ascii="Times New Roman" w:eastAsia="Calibri" w:hAnsi="Times New Roman" w:cs="Times New Roman"/>
        </w:rPr>
        <w:t>1 szkolenie × 15 uczestników (</w:t>
      </w:r>
      <w:r w:rsidR="00577F75">
        <w:rPr>
          <w:rFonts w:ascii="Times New Roman" w:eastAsia="Calibri" w:hAnsi="Times New Roman" w:cs="Times New Roman"/>
        </w:rPr>
        <w:t>studenci z indywidualną organizacją studiów, na urlopach dziekańskich, na stażach zagranicznych</w:t>
      </w:r>
      <w:r w:rsidR="00CE004F">
        <w:rPr>
          <w:rFonts w:ascii="Times New Roman" w:eastAsia="Calibri" w:hAnsi="Times New Roman" w:cs="Times New Roman"/>
        </w:rPr>
        <w:t>, do końca września 2020 r.</w:t>
      </w:r>
      <w:r w:rsidRPr="00CA2993">
        <w:rPr>
          <w:rFonts w:ascii="Times New Roman" w:eastAsia="Calibri" w:hAnsi="Times New Roman" w:cs="Times New Roman"/>
        </w:rPr>
        <w:t>)</w:t>
      </w:r>
    </w:p>
    <w:p w:rsidR="00261307" w:rsidRDefault="00261307" w:rsidP="00261307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Łączna liczba godzin szkoleniowych wynosi:</w:t>
      </w:r>
    </w:p>
    <w:p w:rsidR="00261307" w:rsidRDefault="00261307" w:rsidP="00261307">
      <w:pPr>
        <w:pStyle w:val="Akapitzlist"/>
        <w:numPr>
          <w:ilvl w:val="0"/>
          <w:numId w:val="5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proofErr w:type="spellStart"/>
      <w:r w:rsidRPr="00CA2993">
        <w:rPr>
          <w:rFonts w:ascii="Times New Roman" w:hAnsi="Times New Roman" w:cs="Times New Roman"/>
          <w:bCs/>
        </w:rPr>
        <w:t>QuarkXpress</w:t>
      </w:r>
      <w:proofErr w:type="spellEnd"/>
      <w:r>
        <w:rPr>
          <w:rFonts w:ascii="Times New Roman" w:hAnsi="Times New Roman" w:cs="Times New Roman"/>
          <w:bCs/>
        </w:rPr>
        <w:t>: 60</w:t>
      </w:r>
    </w:p>
    <w:p w:rsidR="00FD5B6D" w:rsidRDefault="00FD5B6D" w:rsidP="00FD5B6D">
      <w:pPr>
        <w:pStyle w:val="Akapitzlist"/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</w:p>
    <w:p w:rsidR="002F5547" w:rsidRDefault="00261307" w:rsidP="00DB5878">
      <w:pPr>
        <w:pStyle w:val="Akapitzlist"/>
        <w:numPr>
          <w:ilvl w:val="1"/>
          <w:numId w:val="10"/>
        </w:numPr>
        <w:tabs>
          <w:tab w:val="left" w:pos="709"/>
        </w:tabs>
        <w:spacing w:before="60" w:after="0"/>
        <w:ind w:left="709" w:hanging="567"/>
        <w:jc w:val="both"/>
        <w:rPr>
          <w:rFonts w:ascii="Times New Roman" w:hAnsi="Times New Roman" w:cs="Times New Roman"/>
        </w:rPr>
      </w:pPr>
      <w:r w:rsidRPr="002F5547">
        <w:rPr>
          <w:rFonts w:ascii="Times New Roman" w:hAnsi="Times New Roman" w:cs="Times New Roman"/>
        </w:rPr>
        <w:t xml:space="preserve">Materiały szkoleniowe przygotowuje lub wytwarza wykonawca. </w:t>
      </w:r>
    </w:p>
    <w:p w:rsidR="00BF6AD3" w:rsidRPr="003A6A9B" w:rsidRDefault="00BF6AD3" w:rsidP="00BF6AD3">
      <w:pPr>
        <w:pStyle w:val="Akapitzlist"/>
        <w:numPr>
          <w:ilvl w:val="1"/>
          <w:numId w:val="10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 xml:space="preserve">Warunki udziału w postępowaniu. Wykładowcą, trenerem może być osoba posiadająca wykształcenie wyższe </w:t>
      </w:r>
      <w:r w:rsidR="00AD7912">
        <w:rPr>
          <w:rFonts w:ascii="Times New Roman" w:hAnsi="Times New Roman" w:cs="Times New Roman"/>
        </w:rPr>
        <w:t>informatyczne</w:t>
      </w:r>
      <w:r w:rsidRPr="003A6A9B">
        <w:rPr>
          <w:rFonts w:ascii="Times New Roman" w:hAnsi="Times New Roman" w:cs="Times New Roman"/>
        </w:rPr>
        <w:t>, posiadająca doświadczenie zawodowe zdobyte w okresie ostatnich 5 lat</w:t>
      </w:r>
      <w:r>
        <w:rPr>
          <w:rFonts w:ascii="Times New Roman" w:hAnsi="Times New Roman" w:cs="Times New Roman"/>
        </w:rPr>
        <w:t xml:space="preserve"> – min. 50 godzin</w:t>
      </w:r>
      <w:r w:rsidRPr="003A6A9B">
        <w:rPr>
          <w:rFonts w:ascii="Times New Roman" w:hAnsi="Times New Roman" w:cs="Times New Roman"/>
        </w:rPr>
        <w:t xml:space="preserve">.  </w:t>
      </w:r>
    </w:p>
    <w:p w:rsidR="00BF6AD3" w:rsidRPr="003A6A9B" w:rsidRDefault="00BF6AD3" w:rsidP="00BF6AD3">
      <w:pPr>
        <w:pStyle w:val="Akapitzlist"/>
        <w:numPr>
          <w:ilvl w:val="1"/>
          <w:numId w:val="10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>Po zawarciu umowy Wykonawca zobowiązany jest przedłożyć zamawiającemu dokumenty: 1) oryginał oświadczenia o następującej treści „Ja niżej podpisana/-y posiadam doświadczenie zawodowe w zakresie (…) zdobyte poza uczelnią w okresie ostatnich 5 lat”, 2) kopię dyplomu ukończenia studiów wyższych w dziedzinie odpowiadającej profilowi wykładu/ szkolenia.</w:t>
      </w:r>
    </w:p>
    <w:p w:rsidR="00BF6AD3" w:rsidRPr="003A6A9B" w:rsidRDefault="00BF6AD3" w:rsidP="00BF6AD3">
      <w:pPr>
        <w:pStyle w:val="Akapitzlist"/>
        <w:numPr>
          <w:ilvl w:val="1"/>
          <w:numId w:val="10"/>
        </w:numPr>
        <w:spacing w:before="6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wszystkich zamawianych przedmiotów będą zastosowane te same kryteria oceny ofert. O wyborze oferty będą decydowały w równym stopniu cena oraz doświadczenie zawodowe wykładowcy/ trenera. </w:t>
      </w:r>
    </w:p>
    <w:p w:rsidR="00261307" w:rsidRPr="00E028E8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3A6A9B">
        <w:rPr>
          <w:rFonts w:ascii="Times New Roman" w:eastAsia="Times New Roman" w:hAnsi="Times New Roman" w:cs="Times New Roman"/>
          <w:bCs/>
          <w:iCs/>
        </w:rPr>
        <w:t>Wykonawca</w:t>
      </w:r>
      <w:r>
        <w:rPr>
          <w:rFonts w:ascii="Times New Roman" w:eastAsia="Times New Roman" w:hAnsi="Times New Roman" w:cs="Times New Roman"/>
          <w:bCs/>
          <w:iCs/>
        </w:rPr>
        <w:t xml:space="preserve"> </w:t>
      </w:r>
      <w:r w:rsidRPr="003A6A9B">
        <w:rPr>
          <w:rFonts w:ascii="Times New Roman" w:eastAsia="Times New Roman" w:hAnsi="Times New Roman" w:cs="Times New Roman"/>
          <w:bCs/>
          <w:iCs/>
        </w:rPr>
        <w:t>zobowiązuje się w toku realizacji umowy do bezwzględnego stosowania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 obowiązujących w danym czasie Wytycznych w zakresie </w:t>
      </w:r>
      <w:r>
        <w:rPr>
          <w:rFonts w:ascii="Times New Roman" w:eastAsia="Times New Roman" w:hAnsi="Times New Roman" w:cs="Times New Roman"/>
          <w:bCs/>
          <w:iCs/>
        </w:rPr>
        <w:t>kw</w:t>
      </w:r>
      <w:r w:rsidRPr="00E028E8">
        <w:rPr>
          <w:rFonts w:ascii="Times New Roman" w:eastAsia="Times New Roman" w:hAnsi="Times New Roman" w:cs="Times New Roman"/>
          <w:bCs/>
          <w:iCs/>
        </w:rPr>
        <w:t>alifikowalności wydatków w ramach Europejskiego Funduszu Rozwoju Regionalnego, Europejskiego Funduszu Społecznego oraz Funduszu Spójności na lata 2014 – 2020 (w szczególności w zakresie maksymalnego dopuszczalnego limitu zaangażowania zawodowego w liczbie 276 godzin miesięcznie – zgodnie z Rozdziałem 6.16, pkt. 8b wspomnianych Wytycznych).</w:t>
      </w:r>
    </w:p>
    <w:p w:rsidR="00261307" w:rsidRPr="00E028E8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lastRenderedPageBreak/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261307" w:rsidRPr="00E028E8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 xml:space="preserve">Zamawiający zastrzega sobie prawo do zmniejszenia wielkości zamówienia w zależności od potrzeb </w:t>
      </w:r>
      <w:r w:rsidR="00D64054">
        <w:rPr>
          <w:rFonts w:ascii="Times New Roman" w:eastAsia="Times New Roman" w:hAnsi="Times New Roman" w:cs="Times New Roman"/>
          <w:bCs/>
          <w:iCs/>
        </w:rPr>
        <w:t>Zamawiającego</w:t>
      </w:r>
      <w:r w:rsidRPr="00E028E8">
        <w:rPr>
          <w:rFonts w:ascii="Times New Roman" w:eastAsia="Times New Roman" w:hAnsi="Times New Roman" w:cs="Times New Roman"/>
          <w:bCs/>
          <w:iCs/>
        </w:rPr>
        <w:t>. Ostateczna ilość zrealizowanych na podstawie niniejszej umowy 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:rsidR="00261307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Zamawiający nie dopuszcza możliwości składania ofert wariantowych.</w:t>
      </w:r>
    </w:p>
    <w:p w:rsidR="00E1406C" w:rsidRPr="00E1406C" w:rsidRDefault="00E1406C" w:rsidP="00E1406C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B33EC2">
        <w:rPr>
          <w:rFonts w:ascii="Times New Roman" w:eastAsia="Times New Roman" w:hAnsi="Times New Roman" w:cs="Times New Roman"/>
          <w:bCs/>
          <w:iCs/>
        </w:rPr>
        <w:t xml:space="preserve">Zamówienie jest współfinansowane ze środków </w:t>
      </w:r>
      <w:r>
        <w:rPr>
          <w:rFonts w:ascii="Times New Roman" w:hAnsi="Times New Roman" w:cs="Times New Roman"/>
          <w:bCs/>
        </w:rPr>
        <w:t>Europejskiego Funduszu Społecznego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, w ramach </w:t>
      </w:r>
      <w:r w:rsidRPr="00B33EC2">
        <w:rPr>
          <w:rFonts w:ascii="Times New Roman" w:hAnsi="Times New Roman" w:cs="Times New Roman"/>
          <w:bCs/>
        </w:rPr>
        <w:t>Program</w:t>
      </w:r>
      <w:r>
        <w:rPr>
          <w:rFonts w:ascii="Times New Roman" w:hAnsi="Times New Roman" w:cs="Times New Roman"/>
          <w:bCs/>
        </w:rPr>
        <w:t>u</w:t>
      </w:r>
      <w:r w:rsidRPr="00B33EC2">
        <w:rPr>
          <w:rFonts w:ascii="Times New Roman" w:hAnsi="Times New Roman" w:cs="Times New Roman"/>
          <w:bCs/>
        </w:rPr>
        <w:t xml:space="preserve"> Operacyjn</w:t>
      </w:r>
      <w:r>
        <w:rPr>
          <w:rFonts w:ascii="Times New Roman" w:hAnsi="Times New Roman" w:cs="Times New Roman"/>
          <w:bCs/>
        </w:rPr>
        <w:t>ego</w:t>
      </w:r>
      <w:r w:rsidRPr="00B33EC2">
        <w:rPr>
          <w:rFonts w:ascii="Times New Roman" w:hAnsi="Times New Roman" w:cs="Times New Roman"/>
          <w:bCs/>
        </w:rPr>
        <w:t xml:space="preserve"> Wiedza Edukacja Rozwój 2014-2020</w:t>
      </w:r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eastAsia="Times New Roman" w:hAnsi="Times New Roman" w:cs="Times New Roman"/>
          <w:bCs/>
          <w:iCs/>
        </w:rPr>
        <w:t>Projekt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: </w:t>
      </w:r>
      <w:r w:rsidRPr="00B33EC2">
        <w:rPr>
          <w:rFonts w:ascii="Times New Roman" w:hAnsi="Times New Roman" w:cs="Times New Roman"/>
          <w:bCs/>
        </w:rPr>
        <w:t>nr POWR.03.05.00-</w:t>
      </w:r>
      <w:r>
        <w:rPr>
          <w:rFonts w:ascii="Times New Roman" w:hAnsi="Times New Roman" w:cs="Times New Roman"/>
          <w:bCs/>
        </w:rPr>
        <w:t>00-Z303/17-00: Uniwersytet Jutra – zintegrowany program rozwoju Uniwersytetu im. Adama Mickiewicza w Poznaniu.</w:t>
      </w:r>
    </w:p>
    <w:p w:rsidR="00E1406C" w:rsidRPr="00B33EC2" w:rsidRDefault="00E1406C" w:rsidP="00E1406C">
      <w:pPr>
        <w:spacing w:before="60" w:after="0" w:line="240" w:lineRule="auto"/>
        <w:ind w:left="141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F5547" w:rsidRPr="002F5547" w:rsidRDefault="002F5547" w:rsidP="002F5547">
      <w:pPr>
        <w:spacing w:before="120" w:after="100" w:afterAutospacing="1" w:line="240" w:lineRule="auto"/>
        <w:rPr>
          <w:rFonts w:ascii="Arial" w:eastAsia="Calibri" w:hAnsi="Arial" w:cs="Arial"/>
          <w:b/>
          <w:color w:val="000000"/>
          <w:lang w:eastAsia="en-US"/>
        </w:rPr>
      </w:pPr>
      <w:r w:rsidRPr="002F5547">
        <w:rPr>
          <w:rFonts w:ascii="Arial" w:eastAsia="Calibri" w:hAnsi="Arial" w:cs="Arial"/>
          <w:b/>
          <w:color w:val="000000"/>
          <w:lang w:eastAsia="en-US"/>
        </w:rPr>
        <w:t xml:space="preserve">OPIS MODUŁU ZAJĘĆ/PRZEDMIOTU (SYLABUS) </w:t>
      </w:r>
    </w:p>
    <w:p w:rsidR="002F5547" w:rsidRPr="002F5547" w:rsidRDefault="002F5547" w:rsidP="002F5547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2F5547">
        <w:rPr>
          <w:rFonts w:ascii="Arial" w:eastAsia="Calibri" w:hAnsi="Arial" w:cs="Arial"/>
          <w:b/>
          <w:lang w:eastAsia="en-US"/>
        </w:rPr>
        <w:t>Informacje ogólne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Nazwa modułu zajęć/przedmiotu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 xml:space="preserve">Technologie informatyczne. </w:t>
      </w:r>
      <w:proofErr w:type="spellStart"/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QuarkXpress</w:t>
      </w:r>
      <w:proofErr w:type="spellEnd"/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Kod modułu zajęć/przedmiotu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09-TIQ-11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Rodzaj modułu zajęć/przedmiotu (obowiązkowy lub fakultatywny)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fakultatywny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Kierunek studiów – </w:t>
      </w:r>
      <w:r w:rsidR="00BF6AD3" w:rsidRPr="0007457F">
        <w:rPr>
          <w:rFonts w:ascii="Arial" w:eastAsia="Calibri" w:hAnsi="Arial" w:cs="Arial"/>
          <w:b/>
          <w:sz w:val="20"/>
          <w:szCs w:val="20"/>
          <w:lang w:eastAsia="en-US"/>
        </w:rPr>
        <w:t>Filologia</w:t>
      </w:r>
      <w:r w:rsidR="00BF6AD3">
        <w:rPr>
          <w:rFonts w:ascii="Arial" w:eastAsia="Calibri" w:hAnsi="Arial" w:cs="Arial"/>
          <w:b/>
          <w:sz w:val="20"/>
          <w:szCs w:val="20"/>
          <w:lang w:eastAsia="en-US"/>
        </w:rPr>
        <w:t xml:space="preserve">, </w:t>
      </w:r>
      <w:r w:rsidR="00BF6AD3" w:rsidRPr="00A92DF8">
        <w:rPr>
          <w:rFonts w:ascii="Arial" w:eastAsia="Calibri" w:hAnsi="Arial" w:cs="Arial"/>
          <w:b/>
          <w:sz w:val="20"/>
          <w:szCs w:val="20"/>
          <w:lang w:eastAsia="en-US"/>
        </w:rPr>
        <w:t>Filologia romańska, Filologia rumuńska, Filologia włoska, Filologia hiszpańska, Filologia germańska, Język niemiecki i komunikacja w biznesie, Filologia wschodniosłowiańska, Lingwistyka stosowana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Poziom kształcenia  (I lub II stopień, jednolite studia magisterskie)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II stopień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Profil kształcenia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ogólnoakademicki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 / praktyczny) – </w:t>
      </w:r>
      <w:proofErr w:type="spellStart"/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ogólnoakademicki</w:t>
      </w:r>
      <w:proofErr w:type="spellEnd"/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Rok studiów (jeśli obowiązuje)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I rok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Rodzaje zajęć i liczba godzin (np.: 15 h W, 30 h ĆW)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15 h ĆW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Liczba punktów ECTS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1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Imię, nazwisko, tytuł / stopień naukowy, adres e-mail wykładowcy (wykładowców*) /  prowadzących zajęcia –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Język wykładowy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polski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20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Moduł zajęć / przedmiotu prowadzony zdalnie (e-learning) (tak [częściowo/w całości] / nie)</w:t>
      </w:r>
    </w:p>
    <w:p w:rsidR="002F5547" w:rsidRPr="002F5547" w:rsidRDefault="002F5547" w:rsidP="002F5547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  <w:r w:rsidRPr="002F5547">
        <w:rPr>
          <w:rFonts w:ascii="Arial" w:eastAsia="Calibri" w:hAnsi="Arial" w:cs="Arial"/>
          <w:sz w:val="16"/>
          <w:szCs w:val="16"/>
          <w:lang w:eastAsia="en-US"/>
        </w:rPr>
        <w:t>*proszę podkreślić koordynatora przedmiotu</w:t>
      </w:r>
    </w:p>
    <w:p w:rsidR="002F5547" w:rsidRPr="002F5547" w:rsidRDefault="002F5547" w:rsidP="002F5547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</w:p>
    <w:p w:rsidR="002F5547" w:rsidRPr="002F5547" w:rsidRDefault="002F5547" w:rsidP="002F5547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2F5547">
        <w:rPr>
          <w:rFonts w:ascii="Arial" w:eastAsia="Calibri" w:hAnsi="Arial" w:cs="Arial"/>
          <w:b/>
          <w:lang w:eastAsia="en-US"/>
        </w:rPr>
        <w:t>Informacje szczegółowe</w:t>
      </w: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Cele modułu zajęć/przedmiotu</w:t>
      </w:r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"/>
        <w:gridCol w:w="8380"/>
      </w:tblGrid>
      <w:tr w:rsidR="002F5547" w:rsidRPr="002F5547" w:rsidTr="001D6A68">
        <w:tc>
          <w:tcPr>
            <w:tcW w:w="489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C1</w:t>
            </w:r>
          </w:p>
        </w:tc>
        <w:tc>
          <w:tcPr>
            <w:tcW w:w="4511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zapoznanie z wiedzą na temat obsługi programu do komputerowego składu i łamania tekstu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</w:tr>
      <w:tr w:rsidR="002F5547" w:rsidRPr="002F5547" w:rsidTr="001D6A68">
        <w:tc>
          <w:tcPr>
            <w:tcW w:w="489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C2</w:t>
            </w:r>
          </w:p>
        </w:tc>
        <w:tc>
          <w:tcPr>
            <w:tcW w:w="4511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przygotowanie do samodzielnego projektowania i wykonywania różnego rodzaju materiałów drukowanych takich jak: wizytówki, opakowania, broszury, czasopisma, ilustrowane książki</w:t>
            </w:r>
          </w:p>
        </w:tc>
      </w:tr>
      <w:tr w:rsidR="002F5547" w:rsidRPr="002F5547" w:rsidTr="001D6A68">
        <w:tc>
          <w:tcPr>
            <w:tcW w:w="489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C3</w:t>
            </w:r>
          </w:p>
        </w:tc>
        <w:tc>
          <w:tcPr>
            <w:tcW w:w="4511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wyposażenie studenta w  praktyczne umiejętności oraz kompetencje niezbędne w kontaktach społeczno-gospodarczych </w:t>
            </w:r>
          </w:p>
        </w:tc>
      </w:tr>
    </w:tbl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Wymagania wstępne w zakresie wiedzy, umiejętności oraz kompetencji  społecznych (jeśli obowiązują)</w:t>
      </w: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Efekty kształcenia (EK) dla modułu i odniesienie do efektów kształcenia (EK) dla kierunku studiów </w:t>
      </w:r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6318"/>
        <w:gridCol w:w="1155"/>
      </w:tblGrid>
      <w:tr w:rsidR="002F5547" w:rsidRPr="002F5547" w:rsidTr="001D6A68">
        <w:trPr>
          <w:trHeight w:val="801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Symbol EK dla modułu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2F5547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ind w:left="567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 xml:space="preserve">Po zakończeniu modułu </w:t>
            </w: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br/>
              <w:t>i potwierdzeniu osiągnięcia EK student /ka: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Symbole EK dla kierunku studiów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lastRenderedPageBreak/>
              <w:t>TIQ_01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obsługiwać program do komputerowego składu i łamania tekstu </w:t>
            </w:r>
            <w:proofErr w:type="spellStart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>QuarkXpress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K_U14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TIQ_02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potrafi samodzielnie wykonywać  zadania związane z obsługą programu </w:t>
            </w:r>
            <w:proofErr w:type="spellStart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>QuarkXpress</w:t>
            </w:r>
            <w:proofErr w:type="spellEnd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 zgodnie ze wskazówki formułowanymi przez trenera 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K_U07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TIQ_03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>potrafi adekwatnie do zadań i celów posługiwać się obrazami, obiektami graficznymi, stylami, kolorami i in.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K_W10, K_W11, K_W12, K_W13,  K_U20,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TIQ_04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>zaprojektować  i wykonać  wszelkiego rodzaju materiały drukowane (wizytówki, opakowania, broszury, czasopisma, ilustrowane książki)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K_U01, K_U05, 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K_K07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TIQ_05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potrafi realizować projekty przy pomocy programu </w:t>
            </w:r>
            <w:proofErr w:type="spellStart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>QuarkXpress</w:t>
            </w:r>
            <w:proofErr w:type="spellEnd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 w zespole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K_K02, K_K03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TIQ_06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umie samodzielnie zdobywać i pogłębiać wiedzę oraz poszerzać swoje umiejętności w zakresie posługiwania się programem </w:t>
            </w:r>
            <w:proofErr w:type="spellStart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>QuarkXpress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K_U08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TIQ_07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>integrować nabytą wiedzę z zakresu informatyki z wiedzą filologiczną oraz stosować ją w różnych sytuacjach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K_U06, K_U16</w:t>
            </w:r>
          </w:p>
        </w:tc>
      </w:tr>
    </w:tbl>
    <w:p w:rsidR="002F5547" w:rsidRPr="002F5547" w:rsidRDefault="002F5547" w:rsidP="002F5547">
      <w:pPr>
        <w:spacing w:after="0" w:line="240" w:lineRule="auto"/>
        <w:ind w:left="284"/>
        <w:rPr>
          <w:rFonts w:ascii="Arial" w:eastAsia="Calibri" w:hAnsi="Arial" w:cs="Arial"/>
          <w:sz w:val="10"/>
          <w:szCs w:val="10"/>
          <w:lang w:eastAsia="en-US"/>
        </w:rPr>
      </w:pP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Treści kształcenia z odniesieniem do EK dla modułu zajęć/przedmiotu</w:t>
      </w:r>
    </w:p>
    <w:p w:rsidR="002F5547" w:rsidRPr="002F5547" w:rsidRDefault="002F5547" w:rsidP="002F5547">
      <w:pPr>
        <w:spacing w:after="0" w:line="240" w:lineRule="auto"/>
        <w:rPr>
          <w:rFonts w:ascii="Arial" w:eastAsia="Calibri" w:hAnsi="Arial" w:cs="Arial"/>
          <w:i/>
          <w:sz w:val="8"/>
          <w:szCs w:val="8"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1"/>
        <w:gridCol w:w="3539"/>
      </w:tblGrid>
      <w:tr w:rsidR="002F5547" w:rsidRPr="002F5547" w:rsidTr="001D6A68">
        <w:trPr>
          <w:trHeight w:val="879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Opis treści kształcenia modułu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2F5547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Symbol/symbole</w:t>
            </w:r>
          </w:p>
          <w:p w:rsidR="002F5547" w:rsidRPr="002F5547" w:rsidRDefault="002F5547" w:rsidP="002F5547">
            <w:pPr>
              <w:spacing w:after="0"/>
              <w:ind w:left="178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EK dla modułu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2F5547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Interfejs użytkownika programu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Pliki programu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. Projekty i layouty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Layout strony: ramki, linie i tabele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Tworzenie, edycja i importowanie tekstów oraz typografia w programie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TIQ_04, TIQ_05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Importowanie i wklejanie obrazów do programu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. Praca z obrazami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TIQ_03, TIQ_04, TIQ_05</w:t>
            </w:r>
          </w:p>
        </w:tc>
      </w:tr>
      <w:tr w:rsidR="002F5547" w:rsidRPr="002F5547" w:rsidTr="001D6A68">
        <w:trPr>
          <w:trHeight w:val="7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Funkcja Efekty obrazu w programie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TIQ_03, TIQ_04, TIQ_05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Tworzenie i edycja kolorów. Krycie i cienie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TIQ_03, TIQ_04, TIQ_05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Konstrukcja dokumentu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TIQ_04, TIQ_05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Sposoby drukowania w programie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TIQ_01,TIQ_04</w:t>
            </w:r>
          </w:p>
        </w:tc>
      </w:tr>
      <w:tr w:rsidR="002F5547" w:rsidRPr="002F5547" w:rsidTr="001D6A68">
        <w:trPr>
          <w:trHeight w:val="339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Funkcja automatycznej synchronizacji zawartości w layoutach dowolnego typu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TIQ_04, TIQ_05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Layouty interaktywne, e-booki i layouty stron WWW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TIQ_04, TIQ_05, TIQ_07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Praca z wieloma językami w programie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TIQ_04, TIQ_05, TIQ_06, TIQ_07</w:t>
            </w:r>
          </w:p>
        </w:tc>
      </w:tr>
    </w:tbl>
    <w:p w:rsidR="002F5547" w:rsidRPr="002F5547" w:rsidRDefault="002F5547" w:rsidP="002F5547">
      <w:pPr>
        <w:spacing w:after="0" w:line="240" w:lineRule="auto"/>
        <w:ind w:left="851" w:hanging="142"/>
        <w:rPr>
          <w:rFonts w:ascii="Arial" w:eastAsia="Calibri" w:hAnsi="Arial" w:cs="Arial"/>
          <w:i/>
          <w:sz w:val="8"/>
          <w:szCs w:val="8"/>
          <w:lang w:eastAsia="en-US"/>
        </w:rPr>
      </w:pP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Zalecana literatura:</w:t>
      </w:r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sz w:val="19"/>
          <w:szCs w:val="19"/>
          <w:lang w:eastAsia="en-US"/>
        </w:rPr>
      </w:pPr>
      <w:proofErr w:type="spellStart"/>
      <w:r w:rsidRPr="002F5547">
        <w:rPr>
          <w:rFonts w:ascii="Arial" w:eastAsia="Calibri" w:hAnsi="Arial" w:cs="Arial"/>
          <w:sz w:val="19"/>
          <w:szCs w:val="19"/>
          <w:lang w:eastAsia="en-US"/>
        </w:rPr>
        <w:lastRenderedPageBreak/>
        <w:t>Alspah</w:t>
      </w:r>
      <w:proofErr w:type="spellEnd"/>
      <w:r w:rsidRPr="002F5547">
        <w:rPr>
          <w:rFonts w:ascii="Arial" w:eastAsia="Calibri" w:hAnsi="Arial" w:cs="Arial"/>
          <w:sz w:val="19"/>
          <w:szCs w:val="19"/>
          <w:lang w:eastAsia="en-US"/>
        </w:rPr>
        <w:t xml:space="preserve"> T.,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>QuarkXPress</w:t>
      </w:r>
      <w:proofErr w:type="spellEnd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 xml:space="preserve"> nie tylko dla orłów</w:t>
      </w:r>
      <w:r w:rsidRPr="002F5547">
        <w:rPr>
          <w:rFonts w:ascii="Arial" w:eastAsia="Calibri" w:hAnsi="Arial" w:cs="Arial"/>
          <w:sz w:val="19"/>
          <w:szCs w:val="19"/>
          <w:lang w:eastAsia="en-US"/>
        </w:rPr>
        <w:t>, przeł. Szymczyk W., Warszawa 1995.</w:t>
      </w:r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sz w:val="19"/>
          <w:szCs w:val="19"/>
          <w:lang w:eastAsia="en-US"/>
        </w:rPr>
      </w:pPr>
      <w:proofErr w:type="spellStart"/>
      <w:r w:rsidRPr="002F5547">
        <w:rPr>
          <w:rFonts w:ascii="Arial" w:eastAsia="Calibri" w:hAnsi="Arial" w:cs="Arial"/>
          <w:sz w:val="19"/>
          <w:szCs w:val="19"/>
          <w:lang w:val="en-US" w:eastAsia="ar-SA"/>
        </w:rPr>
        <w:t>Kamiński</w:t>
      </w:r>
      <w:proofErr w:type="spellEnd"/>
      <w:r w:rsidRPr="002F5547">
        <w:rPr>
          <w:rFonts w:ascii="Arial" w:eastAsia="Calibri" w:hAnsi="Arial" w:cs="Arial"/>
          <w:sz w:val="19"/>
          <w:szCs w:val="19"/>
          <w:lang w:val="en-US" w:eastAsia="ar-SA"/>
        </w:rPr>
        <w:t xml:space="preserve"> B., </w:t>
      </w:r>
      <w:r w:rsidRPr="002F5547">
        <w:rPr>
          <w:rFonts w:ascii="Arial" w:eastAsia="Calibri" w:hAnsi="Arial" w:cs="Arial"/>
          <w:i/>
          <w:sz w:val="19"/>
          <w:szCs w:val="19"/>
          <w:lang w:val="en-US" w:eastAsia="ar-SA"/>
        </w:rPr>
        <w:t xml:space="preserve">Quark Xpress 4. </w:t>
      </w:r>
      <w:r w:rsidRPr="002F5547">
        <w:rPr>
          <w:rFonts w:ascii="Arial" w:eastAsia="Calibri" w:hAnsi="Arial" w:cs="Arial"/>
          <w:i/>
          <w:sz w:val="19"/>
          <w:szCs w:val="19"/>
          <w:lang w:eastAsia="ar-SA"/>
        </w:rPr>
        <w:t>Programy w praktyce</w:t>
      </w:r>
      <w:r w:rsidRPr="002F5547">
        <w:rPr>
          <w:rFonts w:ascii="Arial" w:eastAsia="Calibri" w:hAnsi="Arial" w:cs="Arial"/>
          <w:sz w:val="19"/>
          <w:szCs w:val="19"/>
          <w:lang w:eastAsia="ar-SA"/>
        </w:rPr>
        <w:t>, wyd. 2, Warszawa 2001.</w:t>
      </w:r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sz w:val="19"/>
          <w:szCs w:val="19"/>
          <w:lang w:eastAsia="en-US"/>
        </w:rPr>
      </w:pPr>
      <w:r w:rsidRPr="002F5547">
        <w:rPr>
          <w:rFonts w:ascii="Arial" w:eastAsia="Calibri" w:hAnsi="Arial" w:cs="Arial"/>
          <w:sz w:val="19"/>
          <w:szCs w:val="19"/>
          <w:lang w:eastAsia="ar-SA"/>
        </w:rPr>
        <w:t xml:space="preserve">Nelson J.J.,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ar-SA"/>
        </w:rPr>
        <w:t>QuarkXPress</w:t>
      </w:r>
      <w:proofErr w:type="spellEnd"/>
      <w:r w:rsidRPr="002F5547">
        <w:rPr>
          <w:rFonts w:ascii="Arial" w:eastAsia="Calibri" w:hAnsi="Arial" w:cs="Arial"/>
          <w:i/>
          <w:sz w:val="19"/>
          <w:szCs w:val="19"/>
          <w:lang w:eastAsia="ar-SA"/>
        </w:rPr>
        <w:t xml:space="preserve"> For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ar-SA"/>
        </w:rPr>
        <w:t>Dummies</w:t>
      </w:r>
      <w:proofErr w:type="spellEnd"/>
      <w:r w:rsidRPr="002F5547">
        <w:rPr>
          <w:rFonts w:ascii="Arial" w:eastAsia="Calibri" w:hAnsi="Arial" w:cs="Arial"/>
          <w:sz w:val="19"/>
          <w:szCs w:val="19"/>
          <w:lang w:eastAsia="ar-SA"/>
        </w:rPr>
        <w:t>, 2017.</w:t>
      </w:r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sz w:val="19"/>
          <w:szCs w:val="19"/>
          <w:lang w:eastAsia="en-US"/>
        </w:rPr>
      </w:pPr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 xml:space="preserve">Pierwsze kroki w programie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>QuarkXPress</w:t>
      </w:r>
      <w:proofErr w:type="spellEnd"/>
      <w:r w:rsidRPr="002F5547">
        <w:rPr>
          <w:rFonts w:ascii="Arial" w:eastAsia="Calibri" w:hAnsi="Arial" w:cs="Arial"/>
          <w:sz w:val="19"/>
          <w:szCs w:val="19"/>
          <w:lang w:eastAsia="en-US"/>
        </w:rPr>
        <w:t xml:space="preserve">, , [online] dokument dostępny w WWW: </w:t>
      </w:r>
      <w:hyperlink r:id="rId10" w:history="1">
        <w:r w:rsidRPr="002F5547">
          <w:rPr>
            <w:rFonts w:ascii="Arial" w:eastAsia="Calibri" w:hAnsi="Arial" w:cs="Arial"/>
            <w:color w:val="0000FF" w:themeColor="hyperlink"/>
            <w:sz w:val="19"/>
            <w:szCs w:val="19"/>
            <w:u w:val="single"/>
            <w:lang w:eastAsia="en-US"/>
          </w:rPr>
          <w:t>http://files.quark.com/download/documentation/QuarkXPress/2016/Polish/QXP_2016_Getting%20Started_PL.pdf</w:t>
        </w:r>
      </w:hyperlink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i/>
          <w:sz w:val="19"/>
          <w:szCs w:val="19"/>
          <w:lang w:eastAsia="en-US"/>
        </w:rPr>
      </w:pPr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 xml:space="preserve">Podręcznik programu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>QuarkXPress</w:t>
      </w:r>
      <w:proofErr w:type="spellEnd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 xml:space="preserve"> 8</w:t>
      </w:r>
      <w:r w:rsidRPr="002F5547">
        <w:rPr>
          <w:rFonts w:ascii="Arial" w:eastAsia="Calibri" w:hAnsi="Arial" w:cs="Arial"/>
          <w:sz w:val="19"/>
          <w:szCs w:val="19"/>
          <w:lang w:eastAsia="en-US"/>
        </w:rPr>
        <w:t xml:space="preserve">, [online] dokument dostępny w WWW: </w:t>
      </w:r>
      <w:hyperlink r:id="rId11" w:history="1">
        <w:r w:rsidRPr="002F5547">
          <w:rPr>
            <w:rFonts w:ascii="Arial" w:eastAsia="Calibri" w:hAnsi="Arial" w:cs="Arial"/>
            <w:color w:val="0000FF" w:themeColor="hyperlink"/>
            <w:sz w:val="19"/>
            <w:szCs w:val="19"/>
            <w:u w:val="single"/>
            <w:lang w:eastAsia="en-US"/>
          </w:rPr>
          <w:t>http://files.quark.com/download/documentation/QuarkXPress/8/Polish/QXP_User_Guide_PL.pdf</w:t>
        </w:r>
      </w:hyperlink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19"/>
          <w:szCs w:val="19"/>
          <w:lang w:eastAsia="en-US"/>
        </w:rPr>
      </w:pPr>
    </w:p>
    <w:p w:rsidR="002F5547" w:rsidRPr="002F5547" w:rsidRDefault="002F5547" w:rsidP="002F5547">
      <w:pPr>
        <w:numPr>
          <w:ilvl w:val="0"/>
          <w:numId w:val="14"/>
        </w:numPr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Informacja o tym, gdzie można zapoznać się z materiałami do zajęć, instrukcjami do laboratorium, itp.:</w:t>
      </w:r>
    </w:p>
    <w:p w:rsidR="002F5547" w:rsidRPr="002F5547" w:rsidRDefault="002F5547" w:rsidP="002F5547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2F5547">
        <w:rPr>
          <w:rFonts w:ascii="Arial" w:eastAsia="Calibri" w:hAnsi="Arial" w:cs="Arial"/>
          <w:b/>
          <w:lang w:eastAsia="en-US"/>
        </w:rPr>
        <w:t xml:space="preserve">Informacje dodatkowe </w:t>
      </w:r>
    </w:p>
    <w:p w:rsidR="002F5547" w:rsidRPr="002F5547" w:rsidRDefault="002F5547" w:rsidP="002F5547">
      <w:pPr>
        <w:numPr>
          <w:ilvl w:val="0"/>
          <w:numId w:val="16"/>
        </w:numPr>
        <w:spacing w:before="120"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Metody i formy prowadzenia zajęć umożliwiające osiągnięcie założonych EK (proszę wskazać z proponowanych metod właściwe dla opisywanego modułu lub/i zaproponować inne)</w:t>
      </w:r>
    </w:p>
    <w:p w:rsidR="002F5547" w:rsidRPr="002F5547" w:rsidRDefault="002F5547" w:rsidP="002F5547">
      <w:pPr>
        <w:spacing w:before="120"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0"/>
        <w:gridCol w:w="1508"/>
      </w:tblGrid>
      <w:tr w:rsidR="002F5547" w:rsidRPr="002F5547" w:rsidTr="001D6A68">
        <w:trPr>
          <w:trHeight w:val="480"/>
        </w:trPr>
        <w:tc>
          <w:tcPr>
            <w:tcW w:w="7905" w:type="dxa"/>
          </w:tcPr>
          <w:p w:rsidR="002F5547" w:rsidRPr="002F5547" w:rsidRDefault="002F5547" w:rsidP="002F5547">
            <w:pPr>
              <w:spacing w:before="120" w:after="100" w:afterAutospacing="1"/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Metody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i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formy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prowadzenia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</w:p>
        </w:tc>
        <w:tc>
          <w:tcPr>
            <w:tcW w:w="1533" w:type="dxa"/>
          </w:tcPr>
          <w:p w:rsidR="002F5547" w:rsidRPr="002F5547" w:rsidRDefault="002F5547" w:rsidP="002F5547">
            <w:pPr>
              <w:spacing w:before="120" w:after="100" w:afterAutospacing="1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prezentacją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multimedialną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wybranych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zagadnień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konwersatoryjny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problemowy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Dyskusja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tekstem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przypadków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Uczenie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problemowe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(Problem-based learning)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Gra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dydaktyczna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symulacyjna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Rozwiązywanie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zadań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(np.: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obliczeniowych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artystycznych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praktycznych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Del="005B555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ćwiczeniowa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laboratoryjna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badawcza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dociekania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naukowego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warsztatowa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projektu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Pokaz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Demonstracje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dźwiękowe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lub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video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Metody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aktywizujące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(np.: „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burza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mózgów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SWOT,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drzewka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decyzyjnego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„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kuli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śniegowej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konstruowanie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„map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myśli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”)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w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grupach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Inne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2F5547" w:rsidRPr="002F5547" w:rsidRDefault="002F5547" w:rsidP="002F5547">
      <w:pPr>
        <w:spacing w:after="0" w:line="240" w:lineRule="auto"/>
        <w:rPr>
          <w:rFonts w:ascii="Arial" w:eastAsia="Calibri" w:hAnsi="Arial" w:cs="Arial"/>
          <w:sz w:val="18"/>
          <w:szCs w:val="18"/>
          <w:lang w:eastAsia="en-US"/>
        </w:rPr>
      </w:pPr>
    </w:p>
    <w:p w:rsidR="002F5547" w:rsidRPr="002F5547" w:rsidRDefault="002F5547" w:rsidP="002F5547">
      <w:pPr>
        <w:numPr>
          <w:ilvl w:val="0"/>
          <w:numId w:val="16"/>
        </w:numPr>
        <w:spacing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Sposoby oceniania stopnia osiągnięcia EK (proszę wskazać z proponowanych sposobów właściwe dla danego EK lub/i zaproponować inne)</w:t>
      </w:r>
    </w:p>
    <w:p w:rsidR="002F5547" w:rsidRPr="002F5547" w:rsidRDefault="002F5547" w:rsidP="002F5547">
      <w:pPr>
        <w:spacing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642"/>
        <w:gridCol w:w="643"/>
        <w:gridCol w:w="643"/>
        <w:gridCol w:w="642"/>
        <w:gridCol w:w="643"/>
        <w:gridCol w:w="643"/>
      </w:tblGrid>
      <w:tr w:rsidR="002F5547" w:rsidRPr="002F5547" w:rsidTr="001D6A68">
        <w:trPr>
          <w:trHeight w:val="629"/>
        </w:trPr>
        <w:tc>
          <w:tcPr>
            <w:tcW w:w="5637" w:type="dxa"/>
            <w:vMerge w:val="restart"/>
            <w:vAlign w:val="center"/>
          </w:tcPr>
          <w:p w:rsidR="002F5547" w:rsidRPr="002F5547" w:rsidRDefault="002F5547" w:rsidP="002F5547">
            <w:pPr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Sposoby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oceniania</w:t>
            </w:r>
            <w:proofErr w:type="spellEnd"/>
          </w:p>
        </w:tc>
        <w:tc>
          <w:tcPr>
            <w:tcW w:w="3856" w:type="dxa"/>
            <w:gridSpan w:val="6"/>
            <w:vAlign w:val="center"/>
          </w:tcPr>
          <w:p w:rsidR="002F5547" w:rsidRPr="002F5547" w:rsidRDefault="002F5547" w:rsidP="002F5547">
            <w:pPr>
              <w:ind w:left="57"/>
              <w:contextualSpacing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Symbole</w:t>
            </w:r>
            <w:proofErr w:type="spellEnd"/>
          </w:p>
          <w:p w:rsidR="002F5547" w:rsidRPr="002F5547" w:rsidRDefault="002F5547" w:rsidP="002F5547">
            <w:pPr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EK </w:t>
            </w:r>
            <w:proofErr w:type="spellStart"/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dla</w:t>
            </w:r>
            <w:proofErr w:type="spellEnd"/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modułu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/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przedmiotu</w:t>
            </w:r>
            <w:proofErr w:type="spellEnd"/>
          </w:p>
        </w:tc>
      </w:tr>
      <w:tr w:rsidR="002F5547" w:rsidRPr="002F5547" w:rsidTr="001D6A68">
        <w:trPr>
          <w:trHeight w:val="423"/>
        </w:trPr>
        <w:tc>
          <w:tcPr>
            <w:tcW w:w="5637" w:type="dxa"/>
            <w:vMerge/>
          </w:tcPr>
          <w:p w:rsidR="002F5547" w:rsidRPr="002F5547" w:rsidRDefault="002F5547" w:rsidP="002F5547">
            <w:pPr>
              <w:spacing w:before="120" w:after="100" w:afterAutospacing="1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pisemny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ustny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z „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otwartą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książką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”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pisemne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lastRenderedPageBreak/>
              <w:t>Kolokwium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ustne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</w:rPr>
              <w:t>Test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Projekt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TIQ_04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TIQ_05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TIQ_06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TIQ_07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Esej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Raport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Prezentacja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multimedialna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Sprawdzian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praktyczny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wykonawstwa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TIQ_01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TIQ_02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TIQ_03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TIQ_04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</w:rPr>
              <w:t>Portfolio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Inne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2F5547" w:rsidRPr="002F5547" w:rsidRDefault="002F5547" w:rsidP="002F5547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numPr>
          <w:ilvl w:val="0"/>
          <w:numId w:val="16"/>
        </w:num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Nakład pracy studenta i punkty ECTS </w:t>
      </w:r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482"/>
        <w:gridCol w:w="4307"/>
      </w:tblGrid>
      <w:tr w:rsidR="002F5547" w:rsidRPr="002F5547" w:rsidTr="001D6A68">
        <w:trPr>
          <w:trHeight w:val="544"/>
        </w:trPr>
        <w:tc>
          <w:tcPr>
            <w:tcW w:w="5049" w:type="dxa"/>
            <w:gridSpan w:val="2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>Forma aktywności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 xml:space="preserve">Średnia liczba godzin na zrealizowanie aktywności </w:t>
            </w:r>
          </w:p>
        </w:tc>
      </w:tr>
      <w:tr w:rsidR="002F5547" w:rsidRPr="002F5547" w:rsidTr="001D6A68">
        <w:trPr>
          <w:trHeight w:val="381"/>
        </w:trPr>
        <w:tc>
          <w:tcPr>
            <w:tcW w:w="5049" w:type="dxa"/>
            <w:gridSpan w:val="2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Godziny zajęć (wg planu studiów) z nauczycielem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2F5547" w:rsidRPr="002F5547" w:rsidTr="001D6A68">
        <w:trPr>
          <w:trHeight w:val="401"/>
        </w:trPr>
        <w:tc>
          <w:tcPr>
            <w:tcW w:w="567" w:type="dxa"/>
            <w:vMerge w:val="restart"/>
            <w:textDirection w:val="btLr"/>
            <w:vAlign w:val="center"/>
          </w:tcPr>
          <w:p w:rsidR="002F5547" w:rsidRPr="002F5547" w:rsidRDefault="002F5547" w:rsidP="002F5547">
            <w:pPr>
              <w:spacing w:after="0" w:line="240" w:lineRule="auto"/>
              <w:ind w:left="113" w:right="113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Praca własna studenta*</w:t>
            </w: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zajęć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Czytanie wskazanej literatury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Przygotowanie pracy pisemnej, raportu, prezentacji, demonstracji, itp. 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projektu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pracy semestralnej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egzaminu / zaliczenia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Inne (jakie?) -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…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07"/>
        </w:trPr>
        <w:tc>
          <w:tcPr>
            <w:tcW w:w="5049" w:type="dxa"/>
            <w:gridSpan w:val="2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SUMA GODZIN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40</w:t>
            </w:r>
          </w:p>
        </w:tc>
      </w:tr>
      <w:tr w:rsidR="002F5547" w:rsidRPr="002F5547" w:rsidTr="001D6A68">
        <w:trPr>
          <w:trHeight w:val="573"/>
        </w:trPr>
        <w:tc>
          <w:tcPr>
            <w:tcW w:w="5049" w:type="dxa"/>
            <w:gridSpan w:val="2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LICZBA PUNKTÓW ECTS DLA MODUŁU ZAJĘĆ/PRZEDMIOTU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1</w:t>
            </w:r>
          </w:p>
        </w:tc>
      </w:tr>
      <w:tr w:rsidR="002F5547" w:rsidRPr="002F5547" w:rsidTr="001D6A68">
        <w:trPr>
          <w:trHeight w:val="275"/>
        </w:trPr>
        <w:tc>
          <w:tcPr>
            <w:tcW w:w="93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6"/>
                <w:szCs w:val="6"/>
                <w:lang w:eastAsia="en-US"/>
              </w:rPr>
            </w:pPr>
          </w:p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2F5547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* proszę wskazać z proponowanych </w:t>
            </w:r>
            <w:r w:rsidRPr="002F5547">
              <w:rPr>
                <w:rFonts w:ascii="Arial" w:eastAsia="Calibri" w:hAnsi="Arial" w:cs="Arial"/>
                <w:sz w:val="16"/>
                <w:szCs w:val="16"/>
                <w:u w:val="single"/>
                <w:lang w:eastAsia="en-US"/>
              </w:rPr>
              <w:t>przykładów</w:t>
            </w:r>
            <w:r w:rsidRPr="002F5547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pracy własnej studenta właściwe dla opisywanego modułu lub/i zaproponować inne</w:t>
            </w:r>
          </w:p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F5547" w:rsidRPr="002F5547" w:rsidRDefault="002F5547" w:rsidP="002F5547">
      <w:pPr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numPr>
          <w:ilvl w:val="0"/>
          <w:numId w:val="16"/>
        </w:numPr>
        <w:spacing w:after="0" w:line="240" w:lineRule="auto"/>
        <w:ind w:left="992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Kryteria oceniania wg skali stosowanej w UAM: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10"/>
          <w:szCs w:val="10"/>
          <w:lang w:eastAsia="en-US"/>
        </w:rPr>
      </w:pP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color w:val="FF000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bardzo dobry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bdb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5,0):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dobry plus (+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4,5):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dobry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4,0):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dostateczny plus (+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3,5):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dostateczny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3,0):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niedostateczny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ndst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2,0):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261307" w:rsidRDefault="00261307" w:rsidP="00261307">
      <w:pPr>
        <w:rPr>
          <w:rFonts w:ascii="Times New Roman" w:eastAsia="Times New Roman" w:hAnsi="Times New Roman" w:cs="Times New Roman"/>
          <w:bCs/>
          <w:iCs/>
        </w:rPr>
      </w:pPr>
    </w:p>
    <w:sectPr w:rsidR="00261307" w:rsidSect="00805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F20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4E90017"/>
    <w:multiLevelType w:val="hybridMultilevel"/>
    <w:tmpl w:val="6FE41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45F7B"/>
    <w:multiLevelType w:val="hybridMultilevel"/>
    <w:tmpl w:val="6CA6BF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269CA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1B8620AC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E9B5425"/>
    <w:multiLevelType w:val="hybridMultilevel"/>
    <w:tmpl w:val="9B9C34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7C6A7F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3A5B743D"/>
    <w:multiLevelType w:val="hybridMultilevel"/>
    <w:tmpl w:val="D548E0A6"/>
    <w:lvl w:ilvl="0" w:tplc="301E5344">
      <w:start w:val="1"/>
      <w:numFmt w:val="decimal"/>
      <w:lvlText w:val="%1)"/>
      <w:lvlJc w:val="left"/>
      <w:pPr>
        <w:ind w:left="107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3C6F2DB9"/>
    <w:multiLevelType w:val="hybridMultilevel"/>
    <w:tmpl w:val="B4582690"/>
    <w:lvl w:ilvl="0" w:tplc="041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2086D9E"/>
    <w:multiLevelType w:val="hybridMultilevel"/>
    <w:tmpl w:val="24B228D0"/>
    <w:lvl w:ilvl="0" w:tplc="CF7C5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6C25F7"/>
    <w:multiLevelType w:val="hybridMultilevel"/>
    <w:tmpl w:val="5C687244"/>
    <w:lvl w:ilvl="0" w:tplc="736A32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CF6157"/>
    <w:multiLevelType w:val="hybridMultilevel"/>
    <w:tmpl w:val="16F64CC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6EDD65DB"/>
    <w:multiLevelType w:val="hybridMultilevel"/>
    <w:tmpl w:val="97A63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D375B9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79DA6C38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7A7531F1"/>
    <w:multiLevelType w:val="hybridMultilevel"/>
    <w:tmpl w:val="2DE4F706"/>
    <w:lvl w:ilvl="0" w:tplc="736A32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9F283E14">
      <w:start w:val="1"/>
      <w:numFmt w:val="bullet"/>
      <w:lvlText w:val="‒"/>
      <w:lvlJc w:val="left"/>
      <w:pPr>
        <w:ind w:left="2160" w:hanging="360"/>
      </w:pPr>
      <w:rPr>
        <w:rFonts w:ascii="Cambria" w:hAnsi="Cambria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BA374C0"/>
    <w:multiLevelType w:val="hybridMultilevel"/>
    <w:tmpl w:val="A15A6756"/>
    <w:lvl w:ilvl="0" w:tplc="BAE8E3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48D78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  <w:num w:numId="14">
    <w:abstractNumId w:val="10"/>
  </w:num>
  <w:num w:numId="15">
    <w:abstractNumId w:val="16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E7"/>
    <w:rsid w:val="00032816"/>
    <w:rsid w:val="000D0803"/>
    <w:rsid w:val="000D4300"/>
    <w:rsid w:val="000F03E4"/>
    <w:rsid w:val="00106D06"/>
    <w:rsid w:val="0011009F"/>
    <w:rsid w:val="00194290"/>
    <w:rsid w:val="001A5C88"/>
    <w:rsid w:val="001E6FB2"/>
    <w:rsid w:val="00261307"/>
    <w:rsid w:val="002A49BA"/>
    <w:rsid w:val="002F5547"/>
    <w:rsid w:val="003A6A9B"/>
    <w:rsid w:val="00424888"/>
    <w:rsid w:val="00481A1D"/>
    <w:rsid w:val="0056548B"/>
    <w:rsid w:val="00577F75"/>
    <w:rsid w:val="005847BF"/>
    <w:rsid w:val="005A7311"/>
    <w:rsid w:val="005C3197"/>
    <w:rsid w:val="006311D0"/>
    <w:rsid w:val="00686AA9"/>
    <w:rsid w:val="006B1612"/>
    <w:rsid w:val="007012D4"/>
    <w:rsid w:val="00767B77"/>
    <w:rsid w:val="0083504E"/>
    <w:rsid w:val="00890FBC"/>
    <w:rsid w:val="008B1C4D"/>
    <w:rsid w:val="008E735E"/>
    <w:rsid w:val="00902705"/>
    <w:rsid w:val="009336F2"/>
    <w:rsid w:val="0098228F"/>
    <w:rsid w:val="00A63879"/>
    <w:rsid w:val="00AD7912"/>
    <w:rsid w:val="00B33EC2"/>
    <w:rsid w:val="00B53B75"/>
    <w:rsid w:val="00B61AE0"/>
    <w:rsid w:val="00BF629B"/>
    <w:rsid w:val="00BF6AD3"/>
    <w:rsid w:val="00CA2993"/>
    <w:rsid w:val="00CC0959"/>
    <w:rsid w:val="00CD014B"/>
    <w:rsid w:val="00CE004F"/>
    <w:rsid w:val="00D16373"/>
    <w:rsid w:val="00D34A2F"/>
    <w:rsid w:val="00D64054"/>
    <w:rsid w:val="00DB5878"/>
    <w:rsid w:val="00DE49E7"/>
    <w:rsid w:val="00E1406C"/>
    <w:rsid w:val="00EB6EC8"/>
    <w:rsid w:val="00ED6A1B"/>
    <w:rsid w:val="00F0599C"/>
    <w:rsid w:val="00F531F8"/>
    <w:rsid w:val="00FD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F5547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D6405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F5547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D6405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4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iles.quark.com/download/documentation/QuarkXPress/8/Polish/QXP_User_Guide_PL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files.quark.com/download/documentation/QuarkXPress/2016/Polish/QXP_2016_Getting%20Started_PL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147340-B4DA-49C2-A99B-828CFABE3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1573</Words>
  <Characters>9444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Aleksandra Korcz</cp:lastModifiedBy>
  <cp:revision>16</cp:revision>
  <cp:lastPrinted>2019-10-02T11:13:00Z</cp:lastPrinted>
  <dcterms:created xsi:type="dcterms:W3CDTF">2019-08-19T08:42:00Z</dcterms:created>
  <dcterms:modified xsi:type="dcterms:W3CDTF">2019-10-16T06:41:00Z</dcterms:modified>
</cp:coreProperties>
</file>