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86" w:rsidRPr="00507D86" w:rsidRDefault="00507D86" w:rsidP="00507D8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610255-N-2019 z dnia 2019-10-15 r. </w:t>
      </w:r>
    </w:p>
    <w:p w:rsidR="00507D86" w:rsidRPr="00507D86" w:rsidRDefault="00507D86" w:rsidP="00507D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Wojewódzki w Poznaniu: Modernizacja Stacji Dializ Szpitala Wojewódzkiego w Poznaniu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 , 60-479  Poznań, woj. wielkopolskie, państwo Polska, tel. 61 8212 359, 61 8212 267, e-mail szpital@lutycka.pl, faks 61 8212 359, 61 8233 451.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507D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www.lutycka.pl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SZPITAL WOJEWÓDZKI W POZNANIU Juraszów 7/19 60-479 Poznań Polska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Modernizacja Stacji Dializ Szpitala Wojewódzkiego w Poznaniu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SZW/DZP/70/2019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507D86" w:rsidRPr="00507D86" w:rsidRDefault="00507D86" w:rsidP="00507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507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obejmuje poniższe pkt. pozycji kosztorysowej przedstawione w przedmiarze: - Ng1 – Pokój dializ 3 – łóżkowy (str.1) - Stanowisko pielęgniarki – Pokój dializ 3 – łóżkowy (str.1) - Ng1 – Pokój dializ 1 – łóżkowy (zakażenia) (str.3) - DMB – Pokój dializ 1 – łóżkowy (zakażenia) (str.3) - Fd5 – Pokój dializ 1 – łóżkowy (zakażenia) (str.4) - Ce5 – Szatnia pacjentów (str.4) - Ce7 – Szatnia pacjentów (str.4) - Yb1.1 – Szatnia pacjentów (str.4), z pozostałej części zamawiający rezygnuje. W zakresie stanowiska pielęgniarki pkt otrzymuje następujące brzmienie: „Stanowisko pielęgniarki wykonane na wymiar dł. 2,0mx1,0m. Pólka wisząca na dokumentację o wymiarze 1,80mx0,35m – 2szt. Blat biurka typu corian grubości 3cm. Szafka z 3 szufladami pod blatowa zamykana na klucz x 2 na kółkach. Szczegółowy opis przedmiotu zamówienia i zakres prac zawarty jest w projekcie wykonawczym stanowiącym załącznik do SIWZ, na zasadach określonych w załączniku nr 4 do SIWZ - projekt umowy. Zaleca się, aby przed przygotowaniem i złożeniem oferty Wykonawca dokonał wizji lokalnej obszaru stanowiącego teren budowy. Wizję lokalną przewidziano w dni robocze (tj. od poniedziałku do piątku), w godzinach od 9:00 do 14:00. Zainteresowani Wykonawcy proszeni są o zgłoszenie wniosku dokonania wizji lokalnej na adres e-mail: minska@lutycka.pl lub faks.: 61 8 212 359. Zamawiający wymaga zatrudnienia wszystkich osób wykonujących realizację przedmiotu zamówienia na umowie o pracę – potwierdzonych oświadczeniem. Zamawiający wymaga posiadania certyfikatów dostawców urządzeń przez osoby wykonujące usługę. Wykonawca zobowiązany jest realizować przedmiot zamówienia zgodnie z w/w opisem i na zasadach określonych we wzorze umowy. Zastosowane przez Zamawiającego w dokumentacji projektowej i specyfikacji technicznej oraz w przedmiarze robót wskazania pochodzenia wyrobów służą określeniu standardów cech technicznych i jakościowych. Wykonawca może zastosować wskazany lub równoważny, inny wyrób spełniający wymogi techniczne i jakościowe oraz posiadający właściwości użytkowe nie gorsze niż określone w dokumentacji Zamawiającego z preferencją parametrów korzystniejszych spełniających te same wymagania jakościowe, funkcjonalne i techniczne wskazanego oraz posiadające właściwości użytkowe spełniające wymogi określone dla przedmiotu opisanego w dokumentacji Zamawiającego. Wykonawca, który powoła się na rozwiązania równoważne opisywane przez Zamawiającego, jest obowiązany wykazać, że oferowane przez niego roboty budowlane spełniają wymagania określone przez Zamawiającego.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45215140-0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507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54212,68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507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07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2019-12-10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spełnia.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spełnia.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Pzp. Informacja z Krajowego Rejestru Karnego w zakresie określonym w art. 24 ust. 1 pkt 13, 14 i 21 ustawy Pzp wystawiona nie wcześniej niż 6 miesięcy przed upływem terminu składania ofert albo wniosków o dopuszczenie do udziału w postępowaniu. Oświadczenie wykonawcy o braku orzeczenia wobec niego tytułem środka zapobiegawczego zakazu ubiegania się o zamówienia publiczne.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Oświadczenie o niepodleganiu wykluczeniu oraz spełnianiu warunków udziału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ofertowy. 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Pzp, wystawiony nie wcześniej niż 6 miesięcy przed upływem terminu składania ofert albo wniosków o dopuszczenie do udziału w postępowaniu.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Oświadczenie o zatrudnieniu osób na podstawie umowy o prace. Pełnomocnictwo do podpisania oferty.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1 600.00 zł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507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48"/>
        <w:gridCol w:w="1016"/>
      </w:tblGrid>
      <w:tr w:rsidR="00507D86" w:rsidRPr="00507D86" w:rsidTr="00507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D86" w:rsidRPr="00507D86" w:rsidRDefault="00507D86" w:rsidP="0050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07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D86" w:rsidRPr="00507D86" w:rsidRDefault="00507D86" w:rsidP="0050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07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07D86" w:rsidRPr="00507D86" w:rsidTr="00507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D86" w:rsidRPr="00507D86" w:rsidRDefault="00507D86" w:rsidP="0050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07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D86" w:rsidRPr="00507D86" w:rsidRDefault="00507D86" w:rsidP="0050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07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07D86" w:rsidRPr="00507D86" w:rsidTr="00507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D86" w:rsidRPr="00507D86" w:rsidRDefault="00507D86" w:rsidP="0050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07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D86" w:rsidRPr="00507D86" w:rsidRDefault="00507D86" w:rsidP="0050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07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</w:tr>
      <w:tr w:rsidR="00507D86" w:rsidRPr="00507D86" w:rsidTr="00507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D86" w:rsidRPr="00507D86" w:rsidRDefault="00507D86" w:rsidP="0050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07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Kierownika Budowy przy realizacji podobnych projektów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D86" w:rsidRPr="00507D86" w:rsidRDefault="00507D86" w:rsidP="0050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07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25,00</w:t>
            </w:r>
          </w:p>
        </w:tc>
      </w:tr>
    </w:tbl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07D86" w:rsidRPr="00507D86" w:rsidRDefault="00507D86" w:rsidP="00507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507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2019-10-30, godzina: 09:00,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7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7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Wykonawca zobowiązany jest wnieść zabezpieczenie należytego wykonania umowy w wysokości 10 % ceny ofertowej. 2. W treści projektu umowy znajduje się m. in. zapis o obowiązku potwierdzenia, że wykonawca jest ubezpieczony od odpowiedzialności cywilnej w zakresie prowadzonej działalności związanej z przedmiotem zamówienia na sumę gwarancyjną określoną przez Zamawiającego tj. nie niższą niż 50 000,00 zł, na jedno i wszystkie zdarzenia, ważnej na terytorium Polski, z udziałem własnym/franszyzą redukcyjną/integralną nie wyższą niż 5% wartości szkody .3. Zamówienie musi zostać zrealizowane w terminie: max. 10.12.2019r. (2 kryterium oceny ofert - punktowane). W terminie tym Wykonawca wykona przedmiot Umowy wraz ze wszystkimi innymi świadczeniami, z wyłączeniem okresu rękojmi za wady i gwarancji jakości, do których wykonania był zobowiązany na podstawie Umowy. W związku z określonym kryterium oceny Ofert, Zamawiający dopuszcza możliwość skrócenia wyżej wskazanego terminu według deklaracji Wykonawcy zawartej w Formularzu ofertowym. </w:t>
      </w:r>
    </w:p>
    <w:p w:rsidR="00507D86" w:rsidRPr="00507D86" w:rsidRDefault="00507D86" w:rsidP="00507D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D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07D86"/>
    <w:rsid w:val="00074FF9"/>
    <w:rsid w:val="000D5945"/>
    <w:rsid w:val="00106070"/>
    <w:rsid w:val="0015679F"/>
    <w:rsid w:val="001D392D"/>
    <w:rsid w:val="001D5695"/>
    <w:rsid w:val="00243822"/>
    <w:rsid w:val="00246B4D"/>
    <w:rsid w:val="002548E0"/>
    <w:rsid w:val="002E6BF6"/>
    <w:rsid w:val="00316D0D"/>
    <w:rsid w:val="00326D02"/>
    <w:rsid w:val="00395A55"/>
    <w:rsid w:val="00471449"/>
    <w:rsid w:val="00507D86"/>
    <w:rsid w:val="00550B0C"/>
    <w:rsid w:val="006C433F"/>
    <w:rsid w:val="007774AA"/>
    <w:rsid w:val="008655CC"/>
    <w:rsid w:val="009D1CB8"/>
    <w:rsid w:val="00A74CD8"/>
    <w:rsid w:val="00B50F70"/>
    <w:rsid w:val="00B5399F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7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2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34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4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45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94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9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0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1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1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38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67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04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34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69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9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99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04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66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09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0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35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3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2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0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27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73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3134</Words>
  <Characters>18806</Characters>
  <Application>Microsoft Office Word</Application>
  <DocSecurity>0</DocSecurity>
  <Lines>156</Lines>
  <Paragraphs>43</Paragraphs>
  <ScaleCrop>false</ScaleCrop>
  <Company/>
  <LinksUpToDate>false</LinksUpToDate>
  <CharactersWithSpaces>21897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2019-10-15T11:41:00Z</dcterms:created>
  <dcterms:modified xsi:type="dcterms:W3CDTF">2019-10-15T11:41:00Z</dcterms:modified>
</cp:coreProperties>
</file>