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BA7CB1" w:rsidRDefault="007A358E">
      <w:pPr>
        <w:rPr>
          <w:rFonts w:ascii="Tahoma" w:hAnsi="Tahoma" w:cs="Tahoma"/>
          <w:b/>
          <w:bCs/>
        </w:rPr>
      </w:pPr>
      <w:r w:rsidRPr="00BA7CB1">
        <w:rPr>
          <w:rFonts w:ascii="Tahoma" w:hAnsi="Tahoma" w:cs="Tahoma"/>
          <w:b/>
          <w:bCs/>
        </w:rPr>
        <w:t>Gmina Baruchowo</w:t>
      </w:r>
    </w:p>
    <w:p w:rsidR="006D4AB3" w:rsidRPr="00BA7CB1" w:rsidRDefault="007A358E">
      <w:pPr>
        <w:rPr>
          <w:rFonts w:ascii="Tahoma" w:hAnsi="Tahoma" w:cs="Tahoma"/>
          <w:b/>
          <w:bCs/>
        </w:rPr>
      </w:pPr>
      <w:r w:rsidRPr="00BA7CB1">
        <w:rPr>
          <w:rFonts w:ascii="Tahoma" w:hAnsi="Tahoma" w:cs="Tahoma"/>
          <w:b/>
          <w:bCs/>
        </w:rPr>
        <w:t>Baruchowo</w:t>
      </w:r>
      <w:r w:rsidR="006D4AB3" w:rsidRPr="00BA7CB1">
        <w:rPr>
          <w:rFonts w:ascii="Tahoma" w:hAnsi="Tahoma" w:cs="Tahoma"/>
          <w:b/>
          <w:bCs/>
        </w:rPr>
        <w:t xml:space="preserve"> </w:t>
      </w:r>
      <w:r w:rsidRPr="00BA7CB1">
        <w:rPr>
          <w:rFonts w:ascii="Tahoma" w:hAnsi="Tahoma" w:cs="Tahoma"/>
          <w:b/>
          <w:bCs/>
        </w:rPr>
        <w:t>54</w:t>
      </w:r>
    </w:p>
    <w:p w:rsidR="006D4AB3" w:rsidRPr="00BA7CB1" w:rsidRDefault="007A358E">
      <w:pPr>
        <w:rPr>
          <w:rFonts w:ascii="Tahoma" w:hAnsi="Tahoma" w:cs="Tahoma"/>
          <w:b/>
          <w:bCs/>
        </w:rPr>
      </w:pPr>
      <w:r w:rsidRPr="00BA7CB1">
        <w:rPr>
          <w:rFonts w:ascii="Tahoma" w:hAnsi="Tahoma" w:cs="Tahoma"/>
          <w:b/>
          <w:bCs/>
        </w:rPr>
        <w:t>87-821</w:t>
      </w:r>
      <w:r w:rsidR="006D4AB3" w:rsidRPr="00BA7CB1">
        <w:rPr>
          <w:rFonts w:ascii="Tahoma" w:hAnsi="Tahoma" w:cs="Tahoma"/>
          <w:b/>
          <w:bCs/>
        </w:rPr>
        <w:t xml:space="preserve"> </w:t>
      </w:r>
      <w:r w:rsidRPr="00BA7CB1">
        <w:rPr>
          <w:rFonts w:ascii="Tahoma" w:hAnsi="Tahoma" w:cs="Tahoma"/>
          <w:b/>
          <w:bCs/>
        </w:rPr>
        <w:t>Baruchowo</w:t>
      </w:r>
    </w:p>
    <w:p w:rsidR="006D4AB3" w:rsidRPr="00BA7CB1" w:rsidRDefault="00BA7CB1" w:rsidP="00BA7CB1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</w:rPr>
      </w:pPr>
      <w:r w:rsidRPr="00BA7CB1">
        <w:rPr>
          <w:rFonts w:ascii="Tahoma" w:hAnsi="Tahoma" w:cs="Tahoma"/>
        </w:rPr>
        <w:t>Baruchowo dnia: 2019-09-23</w:t>
      </w:r>
    </w:p>
    <w:p w:rsidR="006D4AB3" w:rsidRPr="00BA7CB1" w:rsidRDefault="006D4AB3">
      <w:pPr>
        <w:pStyle w:val="Nagwek"/>
        <w:tabs>
          <w:tab w:val="clear" w:pos="4536"/>
        </w:tabs>
        <w:rPr>
          <w:rFonts w:ascii="Tahoma" w:hAnsi="Tahoma" w:cs="Tahoma"/>
        </w:rPr>
      </w:pPr>
      <w:r w:rsidRPr="00BA7CB1">
        <w:rPr>
          <w:rFonts w:ascii="Tahoma" w:hAnsi="Tahoma" w:cs="Tahoma"/>
          <w:b/>
          <w:bCs/>
        </w:rPr>
        <w:t xml:space="preserve">Pismo: </w:t>
      </w:r>
      <w:r w:rsidR="007A358E" w:rsidRPr="00BA7CB1">
        <w:rPr>
          <w:rFonts w:ascii="Tahoma" w:hAnsi="Tahoma" w:cs="Tahoma"/>
          <w:b/>
          <w:bCs/>
        </w:rPr>
        <w:t>IBR.271.18.2019.KG/</w:t>
      </w:r>
      <w:r w:rsidR="00C8673F">
        <w:rPr>
          <w:rFonts w:ascii="Tahoma" w:hAnsi="Tahoma" w:cs="Tahoma"/>
          <w:b/>
          <w:bCs/>
        </w:rPr>
        <w:t>4</w:t>
      </w:r>
      <w:bookmarkStart w:id="0" w:name="_GoBack"/>
      <w:bookmarkEnd w:id="0"/>
      <w:r w:rsidRPr="00BA7CB1">
        <w:rPr>
          <w:rFonts w:ascii="Tahoma" w:hAnsi="Tahoma" w:cs="Tahoma"/>
        </w:rPr>
        <w:tab/>
        <w:t xml:space="preserve"> </w:t>
      </w:r>
    </w:p>
    <w:p w:rsidR="006D4AB3" w:rsidRPr="00BA7CB1" w:rsidRDefault="006D4AB3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D4AB3" w:rsidRPr="00BA7CB1" w:rsidRDefault="006D4AB3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D4AB3" w:rsidRPr="00BA7CB1" w:rsidRDefault="006D4AB3" w:rsidP="00BA7CB1">
      <w:pPr>
        <w:pStyle w:val="Nagwek"/>
        <w:tabs>
          <w:tab w:val="clear" w:pos="4536"/>
          <w:tab w:val="clear" w:pos="9072"/>
        </w:tabs>
        <w:ind w:left="5245"/>
        <w:rPr>
          <w:rFonts w:ascii="Tahoma" w:hAnsi="Tahoma" w:cs="Tahoma"/>
          <w:b/>
        </w:rPr>
      </w:pP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#nazwa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«@t_oferent_zglo#nazwa»</w:t>
      </w:r>
      <w:r w:rsidRPr="00BA7CB1">
        <w:rPr>
          <w:rFonts w:ascii="Tahoma" w:hAnsi="Tahoma" w:cs="Tahoma"/>
          <w:b/>
        </w:rPr>
        <w:fldChar w:fldCharType="end"/>
      </w:r>
    </w:p>
    <w:p w:rsidR="006D4AB3" w:rsidRPr="00BA7CB1" w:rsidRDefault="006D4AB3" w:rsidP="00BA7CB1">
      <w:pPr>
        <w:pStyle w:val="Nagwek"/>
        <w:tabs>
          <w:tab w:val="clear" w:pos="4536"/>
          <w:tab w:val="clear" w:pos="9072"/>
        </w:tabs>
        <w:ind w:left="5245"/>
        <w:rPr>
          <w:rFonts w:ascii="Tahoma" w:hAnsi="Tahoma" w:cs="Tahoma"/>
          <w:b/>
        </w:rPr>
      </w:pP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#kod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«@t_oferent_zglo#kod»</w:t>
      </w:r>
      <w:r w:rsidRPr="00BA7CB1">
        <w:rPr>
          <w:rFonts w:ascii="Tahoma" w:hAnsi="Tahoma" w:cs="Tahoma"/>
          <w:b/>
        </w:rPr>
        <w:fldChar w:fldCharType="end"/>
      </w:r>
      <w:r w:rsidRPr="00BA7CB1">
        <w:rPr>
          <w:rFonts w:ascii="Tahoma" w:hAnsi="Tahoma" w:cs="Tahoma"/>
          <w:b/>
        </w:rPr>
        <w:t xml:space="preserve"> </w:t>
      </w: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#miasto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«@t_oferent_zglo#miasto»</w:t>
      </w:r>
      <w:r w:rsidRPr="00BA7CB1">
        <w:rPr>
          <w:rFonts w:ascii="Tahoma" w:hAnsi="Tahoma" w:cs="Tahoma"/>
          <w:b/>
        </w:rPr>
        <w:fldChar w:fldCharType="end"/>
      </w:r>
    </w:p>
    <w:p w:rsidR="006D4AB3" w:rsidRPr="00BA7CB1" w:rsidRDefault="006D4AB3" w:rsidP="00BA7CB1">
      <w:pPr>
        <w:pStyle w:val="Nagwek"/>
        <w:tabs>
          <w:tab w:val="clear" w:pos="4536"/>
          <w:tab w:val="clear" w:pos="9072"/>
        </w:tabs>
        <w:ind w:left="5245"/>
        <w:rPr>
          <w:rFonts w:ascii="Tahoma" w:hAnsi="Tahoma" w:cs="Tahoma"/>
          <w:b/>
        </w:rPr>
      </w:pP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#ulica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«@t_oferent_zglo#ulica»</w:t>
      </w:r>
      <w:r w:rsidRPr="00BA7CB1">
        <w:rPr>
          <w:rFonts w:ascii="Tahoma" w:hAnsi="Tahoma" w:cs="Tahoma"/>
          <w:b/>
        </w:rPr>
        <w:fldChar w:fldCharType="end"/>
      </w:r>
      <w:r w:rsidRPr="00BA7CB1">
        <w:rPr>
          <w:rFonts w:ascii="Tahoma" w:hAnsi="Tahoma" w:cs="Tahoma"/>
          <w:b/>
        </w:rPr>
        <w:t xml:space="preserve"> </w:t>
      </w: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#dom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«@t_oferent_zglo#dom»</w:t>
      </w:r>
      <w:r w:rsidRPr="00BA7CB1">
        <w:rPr>
          <w:rFonts w:ascii="Tahoma" w:hAnsi="Tahoma" w:cs="Tahoma"/>
          <w:b/>
        </w:rPr>
        <w:fldChar w:fldCharType="end"/>
      </w:r>
      <w:r w:rsidRPr="00BA7CB1">
        <w:rPr>
          <w:rFonts w:ascii="Tahoma" w:hAnsi="Tahoma" w:cs="Tahoma"/>
          <w:b/>
        </w:rPr>
        <w:fldChar w:fldCharType="begin"/>
      </w:r>
      <w:r w:rsidRPr="00BA7CB1">
        <w:rPr>
          <w:rFonts w:ascii="Tahoma" w:hAnsi="Tahoma" w:cs="Tahoma"/>
          <w:b/>
        </w:rPr>
        <w:instrText xml:space="preserve"> MERGEFIELD @t_oferent</w:instrText>
      </w:r>
      <w:r w:rsidRPr="00BA7CB1">
        <w:rPr>
          <w:rFonts w:ascii="Tahoma" w:hAnsi="Tahoma" w:cs="Tahoma"/>
          <w:b/>
          <w:noProof/>
        </w:rPr>
        <w:instrText>_zglo</w:instrText>
      </w:r>
      <w:r w:rsidRPr="00BA7CB1">
        <w:rPr>
          <w:rFonts w:ascii="Tahoma" w:hAnsi="Tahoma" w:cs="Tahoma"/>
          <w:b/>
        </w:rPr>
        <w:instrText xml:space="preserve">#lokal </w:instrText>
      </w:r>
      <w:r w:rsidRPr="00BA7CB1">
        <w:rPr>
          <w:rFonts w:ascii="Tahoma" w:hAnsi="Tahoma" w:cs="Tahoma"/>
          <w:b/>
        </w:rPr>
        <w:fldChar w:fldCharType="separate"/>
      </w:r>
      <w:r w:rsidR="00E529A9" w:rsidRPr="00BA7CB1">
        <w:rPr>
          <w:rFonts w:ascii="Tahoma" w:hAnsi="Tahoma" w:cs="Tahoma"/>
          <w:b/>
          <w:noProof/>
        </w:rPr>
        <w:t>«@t_oferent_zglo#lokal»</w:t>
      </w:r>
      <w:r w:rsidRPr="00BA7CB1">
        <w:rPr>
          <w:rFonts w:ascii="Tahoma" w:hAnsi="Tahoma" w:cs="Tahoma"/>
          <w:b/>
        </w:rPr>
        <w:fldChar w:fldCharType="end"/>
      </w:r>
    </w:p>
    <w:p w:rsidR="006D4AB3" w:rsidRPr="00BA7CB1" w:rsidRDefault="006D4AB3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D4AB3" w:rsidRPr="00BA7CB1" w:rsidRDefault="006D4AB3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D4AB3" w:rsidRPr="00BA7CB1" w:rsidRDefault="006D4AB3">
      <w:pPr>
        <w:pStyle w:val="Nagwek1"/>
        <w:jc w:val="center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>O D P O W I E D Ź</w:t>
      </w:r>
    </w:p>
    <w:p w:rsidR="006D4AB3" w:rsidRPr="00BA7CB1" w:rsidRDefault="006D4AB3">
      <w:pPr>
        <w:pStyle w:val="Nagwek1"/>
        <w:spacing w:before="0"/>
        <w:jc w:val="center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>na zapytania w sprawie SIWZ</w:t>
      </w:r>
    </w:p>
    <w:p w:rsidR="006D4AB3" w:rsidRPr="00BA7CB1" w:rsidRDefault="006D4AB3">
      <w:pPr>
        <w:spacing w:before="120" w:after="120" w:line="360" w:lineRule="auto"/>
        <w:ind w:left="284"/>
        <w:jc w:val="both"/>
        <w:rPr>
          <w:rFonts w:ascii="Tahoma" w:hAnsi="Tahoma" w:cs="Tahoma"/>
          <w:i/>
        </w:rPr>
      </w:pPr>
      <w:r w:rsidRPr="00BA7CB1">
        <w:rPr>
          <w:rFonts w:ascii="Tahoma" w:hAnsi="Tahoma" w:cs="Tahoma"/>
          <w:i/>
        </w:rPr>
        <w:t>Szanowni Państwo,</w:t>
      </w:r>
    </w:p>
    <w:p w:rsidR="006D4AB3" w:rsidRPr="00BA7CB1" w:rsidRDefault="006D4AB3">
      <w:pPr>
        <w:pStyle w:val="Tekstpodstawowywcity3"/>
        <w:spacing w:before="120" w:after="120"/>
        <w:ind w:firstLine="0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 xml:space="preserve">Uprzejmie informujemy, iż w dniu </w:t>
      </w:r>
      <w:r w:rsidR="007A358E" w:rsidRPr="00BA7CB1">
        <w:rPr>
          <w:rFonts w:ascii="Tahoma" w:hAnsi="Tahoma" w:cs="Tahoma"/>
          <w:sz w:val="20"/>
        </w:rPr>
        <w:t>2019-09-</w:t>
      </w:r>
      <w:r w:rsidR="008B78D0">
        <w:rPr>
          <w:rFonts w:ascii="Tahoma" w:hAnsi="Tahoma" w:cs="Tahoma"/>
          <w:sz w:val="20"/>
        </w:rPr>
        <w:t xml:space="preserve">13 i </w:t>
      </w:r>
      <w:r w:rsidR="007A358E" w:rsidRPr="00BA7CB1">
        <w:rPr>
          <w:rFonts w:ascii="Tahoma" w:hAnsi="Tahoma" w:cs="Tahoma"/>
          <w:sz w:val="20"/>
        </w:rPr>
        <w:t>17</w:t>
      </w:r>
      <w:r w:rsidRPr="00BA7CB1">
        <w:rPr>
          <w:rFonts w:ascii="Tahoma" w:hAnsi="Tahoma" w:cs="Tahoma"/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7A358E" w:rsidRPr="00BA7CB1">
        <w:rPr>
          <w:rFonts w:ascii="Tahoma" w:hAnsi="Tahoma" w:cs="Tahoma"/>
          <w:sz w:val="20"/>
        </w:rPr>
        <w:t>(</w:t>
      </w:r>
      <w:proofErr w:type="spellStart"/>
      <w:r w:rsidR="007A358E" w:rsidRPr="00BA7CB1">
        <w:rPr>
          <w:rFonts w:ascii="Tahoma" w:hAnsi="Tahoma" w:cs="Tahoma"/>
          <w:sz w:val="20"/>
        </w:rPr>
        <w:t>t.j</w:t>
      </w:r>
      <w:proofErr w:type="spellEnd"/>
      <w:r w:rsidR="007A358E" w:rsidRPr="00BA7CB1">
        <w:rPr>
          <w:rFonts w:ascii="Tahoma" w:hAnsi="Tahoma" w:cs="Tahoma"/>
          <w:sz w:val="20"/>
        </w:rPr>
        <w:t xml:space="preserve">. Dz. U. z  2018 r. poz. 1986 z </w:t>
      </w:r>
      <w:proofErr w:type="spellStart"/>
      <w:r w:rsidR="007A358E" w:rsidRPr="00BA7CB1">
        <w:rPr>
          <w:rFonts w:ascii="Tahoma" w:hAnsi="Tahoma" w:cs="Tahoma"/>
          <w:sz w:val="20"/>
        </w:rPr>
        <w:t>późn</w:t>
      </w:r>
      <w:proofErr w:type="spellEnd"/>
      <w:r w:rsidR="007A358E" w:rsidRPr="00BA7CB1">
        <w:rPr>
          <w:rFonts w:ascii="Tahoma" w:hAnsi="Tahoma" w:cs="Tahoma"/>
          <w:sz w:val="20"/>
        </w:rPr>
        <w:t>. zm.)</w:t>
      </w:r>
      <w:r w:rsidRPr="00BA7CB1">
        <w:rPr>
          <w:rFonts w:ascii="Tahoma" w:hAnsi="Tahoma" w:cs="Tahoma"/>
          <w:sz w:val="20"/>
        </w:rPr>
        <w:t xml:space="preserve"> </w:t>
      </w:r>
      <w:r w:rsidR="00AE2796">
        <w:rPr>
          <w:rFonts w:ascii="Tahoma" w:hAnsi="Tahoma" w:cs="Tahoma"/>
          <w:sz w:val="20"/>
        </w:rPr>
        <w:t>w </w:t>
      </w:r>
      <w:r w:rsidRPr="00BA7CB1">
        <w:rPr>
          <w:rFonts w:ascii="Tahoma" w:hAnsi="Tahoma" w:cs="Tahoma"/>
          <w:sz w:val="20"/>
        </w:rPr>
        <w:t xml:space="preserve">trybie </w:t>
      </w:r>
      <w:r w:rsidR="007A358E" w:rsidRPr="00BA7CB1">
        <w:rPr>
          <w:rFonts w:ascii="Tahoma" w:hAnsi="Tahoma" w:cs="Tahoma"/>
          <w:b/>
          <w:sz w:val="20"/>
        </w:rPr>
        <w:t>przetarg nieograniczony</w:t>
      </w:r>
      <w:r w:rsidRPr="00BA7CB1">
        <w:rPr>
          <w:rFonts w:ascii="Tahoma" w:hAnsi="Tahoma" w:cs="Tahoma"/>
          <w:sz w:val="20"/>
        </w:rPr>
        <w:t>, na:</w:t>
      </w:r>
    </w:p>
    <w:p w:rsidR="006D4AB3" w:rsidRPr="00BA7CB1" w:rsidRDefault="007A358E">
      <w:pPr>
        <w:pStyle w:val="Tekstpodstawowywcity3"/>
        <w:spacing w:before="120" w:after="120"/>
        <w:ind w:firstLine="0"/>
        <w:jc w:val="left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b/>
          <w:sz w:val="20"/>
        </w:rPr>
        <w:t>Przebudowa drogi gminnej nr 191022C w miejscowości Kurowo Kolonia</w:t>
      </w:r>
      <w:r w:rsidR="006D4AB3" w:rsidRPr="00BA7CB1">
        <w:rPr>
          <w:rFonts w:ascii="Tahoma" w:hAnsi="Tahoma" w:cs="Tahoma"/>
          <w:sz w:val="20"/>
        </w:rPr>
        <w:t>,</w:t>
      </w:r>
    </w:p>
    <w:p w:rsidR="00BA7CB1" w:rsidRPr="00BA7CB1" w:rsidRDefault="00BA7CB1" w:rsidP="008B78D0">
      <w:pPr>
        <w:pStyle w:val="Tekstpodstawowywcity3"/>
        <w:spacing w:before="120" w:after="120"/>
        <w:ind w:firstLine="0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>Treść wspomnianej prośby jest następująca :</w:t>
      </w:r>
    </w:p>
    <w:p w:rsidR="00BA7CB1" w:rsidRPr="00AE2796" w:rsidRDefault="00BA7CB1" w:rsidP="00AE2796">
      <w:pPr>
        <w:pStyle w:val="Bezodstpw"/>
        <w:spacing w:line="360" w:lineRule="auto"/>
        <w:ind w:left="426" w:hanging="426"/>
        <w:jc w:val="both"/>
        <w:rPr>
          <w:rFonts w:ascii="Tahoma" w:hAnsi="Tahoma" w:cs="Tahoma"/>
        </w:rPr>
      </w:pPr>
      <w:r w:rsidRPr="00BA7CB1">
        <w:t>1.</w:t>
      </w:r>
      <w:r w:rsidRPr="00BA7CB1">
        <w:tab/>
      </w:r>
      <w:r w:rsidRPr="00AE2796">
        <w:rPr>
          <w:rFonts w:ascii="Tahoma" w:hAnsi="Tahoma" w:cs="Tahoma"/>
        </w:rPr>
        <w:t>W umowie została wskazana gradacja ważności dokumentów kształtujących zobowiązania stron (par. 1 ust. 3), zgodnie z którymi w razie wystąpienia sprzeczności w kwestiach formalno-finansowych bierze się pod uwagę kolejno: umowę, SIWZ i ofertę wykonawcy. Umowie zostało wskazane, że wykonawca jest zobowiązany rozpocząć roboty w terminie 7 dni od daty przekazania placu budowy przez Zamawiającego, a przekazanie placu budowy powinno nastąpić w terminie 7 dni od zawarcia umowy. W ofercie tymczasem został zawarty zapis, który wskazuje, że Wykonawca ma podać termin realizacji prac uwzględniając, że ich rozpoczęcie nastąpi po dniu 01.03.2020 r. Mając na względzie powyższe proszę o jednoznaczne wskazanie:</w:t>
      </w:r>
    </w:p>
    <w:p w:rsidR="00BA7CB1" w:rsidRPr="00AE2796" w:rsidRDefault="00BA7CB1" w:rsidP="00AE2796">
      <w:pPr>
        <w:pStyle w:val="Bezodstpw"/>
        <w:spacing w:line="360" w:lineRule="auto"/>
        <w:ind w:left="851" w:hanging="426"/>
        <w:jc w:val="both"/>
        <w:rPr>
          <w:rFonts w:ascii="Tahoma" w:hAnsi="Tahoma" w:cs="Tahoma"/>
        </w:rPr>
      </w:pPr>
      <w:r w:rsidRPr="00AE2796">
        <w:rPr>
          <w:rFonts w:ascii="Tahoma" w:hAnsi="Tahoma" w:cs="Tahoma"/>
        </w:rPr>
        <w:t>a)</w:t>
      </w:r>
      <w:r w:rsidRPr="00AE2796">
        <w:rPr>
          <w:rFonts w:ascii="Tahoma" w:hAnsi="Tahoma" w:cs="Tahoma"/>
        </w:rPr>
        <w:tab/>
        <w:t>czy Zamawiający dopuszcza rozpoczęcie robót przez dniem 01.03.2020 r., w terminie wynikającym z par. 3 ust. 1. umowy?</w:t>
      </w:r>
    </w:p>
    <w:p w:rsidR="00BA7CB1" w:rsidRPr="00AE2796" w:rsidRDefault="00BA7CB1" w:rsidP="00AE2796">
      <w:pPr>
        <w:pStyle w:val="Bezodstpw"/>
        <w:spacing w:line="360" w:lineRule="auto"/>
        <w:ind w:left="851" w:hanging="426"/>
        <w:jc w:val="both"/>
        <w:rPr>
          <w:rFonts w:ascii="Tahoma" w:hAnsi="Tahoma" w:cs="Tahoma"/>
        </w:rPr>
      </w:pPr>
      <w:r w:rsidRPr="00AE2796">
        <w:rPr>
          <w:rFonts w:ascii="Tahoma" w:hAnsi="Tahoma" w:cs="Tahoma"/>
        </w:rPr>
        <w:t>b)</w:t>
      </w:r>
      <w:r w:rsidRPr="00AE2796">
        <w:rPr>
          <w:rFonts w:ascii="Tahoma" w:hAnsi="Tahoma" w:cs="Tahoma"/>
        </w:rPr>
        <w:tab/>
        <w:t>czy w sytuacji wcześniejszego rozpoczęcia robót, termin na ich ostateczne zakończenie będzie liczony od dnia ich rzeczywistego rozpoczęcia, czy zgodnie z ofertą- od dnia 1.03.2020 r.?</w:t>
      </w:r>
    </w:p>
    <w:p w:rsidR="00BA7CB1" w:rsidRPr="00AE2796" w:rsidRDefault="00BA7CB1" w:rsidP="00AE2796">
      <w:pPr>
        <w:pStyle w:val="Bezodstpw"/>
        <w:spacing w:line="360" w:lineRule="auto"/>
        <w:ind w:left="426" w:hanging="426"/>
        <w:jc w:val="both"/>
        <w:rPr>
          <w:rFonts w:ascii="Tahoma" w:hAnsi="Tahoma" w:cs="Tahoma"/>
        </w:rPr>
      </w:pPr>
      <w:r w:rsidRPr="00AE2796">
        <w:rPr>
          <w:rFonts w:ascii="Tahoma" w:hAnsi="Tahoma" w:cs="Tahoma"/>
        </w:rPr>
        <w:t>2.</w:t>
      </w:r>
      <w:r w:rsidRPr="00AE2796">
        <w:rPr>
          <w:rFonts w:ascii="Tahoma" w:hAnsi="Tahoma" w:cs="Tahoma"/>
        </w:rPr>
        <w:tab/>
        <w:t>W par. 3 ust. 2 umowy, a także w formularzu oferty, określone są dwa terminy realizacji umowy - jeden zadeklarowany przez Wykonawcę i drugi określony przez Zamawiającego (maksymalny). Do par. 3 ust. 2 odnoszą się jednak dalsze zapisy umowy, w tym m.in. dotyczące kar umownych za zwłokę (par. 13 ust. 1 pkt 1). Proszę o jednoznaczne wskazanie, od którego terminu z par. 3 ust. 2 umowy Zamawiający będzie uprawniony do naliczania kar za zwłokę ?</w:t>
      </w:r>
    </w:p>
    <w:p w:rsidR="00BA7CB1" w:rsidRPr="00AE2796" w:rsidRDefault="00BA7CB1" w:rsidP="00AE2796">
      <w:pPr>
        <w:pStyle w:val="Bezodstpw"/>
        <w:spacing w:line="360" w:lineRule="auto"/>
        <w:ind w:left="426" w:hanging="426"/>
        <w:jc w:val="both"/>
        <w:rPr>
          <w:rFonts w:ascii="Tahoma" w:hAnsi="Tahoma" w:cs="Tahoma"/>
        </w:rPr>
      </w:pPr>
      <w:r w:rsidRPr="00AE2796">
        <w:rPr>
          <w:rFonts w:ascii="Tahoma" w:hAnsi="Tahoma" w:cs="Tahoma"/>
        </w:rPr>
        <w:t>3.</w:t>
      </w:r>
      <w:r w:rsidRPr="00AE2796">
        <w:rPr>
          <w:rFonts w:ascii="Tahoma" w:hAnsi="Tahoma" w:cs="Tahoma"/>
        </w:rPr>
        <w:tab/>
        <w:t>Czy Zamawiający przewiduje możliwość wykonania odbioru robót w 2019 roku?</w:t>
      </w:r>
    </w:p>
    <w:p w:rsidR="00AE2796" w:rsidRDefault="00AE2796" w:rsidP="00AE2796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BA7CB1" w:rsidRDefault="00BA7CB1" w:rsidP="00AE2796">
      <w:pPr>
        <w:pStyle w:val="Bezodstpw"/>
        <w:spacing w:line="360" w:lineRule="auto"/>
        <w:jc w:val="both"/>
        <w:rPr>
          <w:rFonts w:ascii="Tahoma" w:hAnsi="Tahoma" w:cs="Tahoma"/>
        </w:rPr>
      </w:pPr>
      <w:r w:rsidRPr="00AE2796">
        <w:rPr>
          <w:rFonts w:ascii="Tahoma" w:hAnsi="Tahoma" w:cs="Tahoma"/>
        </w:rPr>
        <w:lastRenderedPageBreak/>
        <w:t>Stanowisko (wyjaśnienia) Zamawiającego w przedmiotowej kwestii jest następujące:</w:t>
      </w:r>
    </w:p>
    <w:p w:rsidR="00AE2796" w:rsidRPr="00AE2796" w:rsidRDefault="00AE2796" w:rsidP="00AE2796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BA7CB1" w:rsidRPr="00AE2796" w:rsidRDefault="00BA7CB1" w:rsidP="00AE2796">
      <w:pPr>
        <w:pStyle w:val="Bezodstpw"/>
        <w:spacing w:line="360" w:lineRule="auto"/>
        <w:jc w:val="both"/>
        <w:rPr>
          <w:rFonts w:ascii="Tahoma" w:hAnsi="Tahoma" w:cs="Tahoma"/>
        </w:rPr>
      </w:pPr>
      <w:r w:rsidRPr="00AE2796">
        <w:rPr>
          <w:rFonts w:ascii="Tahoma" w:hAnsi="Tahoma" w:cs="Tahoma"/>
          <w:b/>
        </w:rPr>
        <w:t>Ad. 1</w:t>
      </w:r>
      <w:r w:rsidRPr="00AE2796">
        <w:rPr>
          <w:rFonts w:ascii="Tahoma" w:hAnsi="Tahoma" w:cs="Tahoma"/>
        </w:rPr>
        <w:t xml:space="preserve">. Z uwagi na fakt, iż zgodnie z projektem umowy o udzielenie dofinansowania ze środków FDS, Beneficjent zobowiązany jest do poinformowania Wojewody o podjęciu działań związanych z rozpoczęciem robót budowlanych w terminie do 30 dni od daty zawarciu umowy </w:t>
      </w:r>
      <w:r w:rsidR="00AE2796">
        <w:rPr>
          <w:rFonts w:ascii="Tahoma" w:hAnsi="Tahoma" w:cs="Tahoma"/>
        </w:rPr>
        <w:t>z Wojewodą, Zamawiający usuwa w </w:t>
      </w:r>
      <w:r w:rsidRPr="00AE2796">
        <w:rPr>
          <w:rFonts w:ascii="Tahoma" w:hAnsi="Tahoma" w:cs="Tahoma"/>
        </w:rPr>
        <w:t>formularzu oferty zapis dotyczący rozpoczęcia robót po dniu 01.03.2020 r. Tym samy wiążącym strony zapisem będzie zapis wskazany w umowie, że wykonawca jest zobowiązan</w:t>
      </w:r>
      <w:r w:rsidR="00AE2796">
        <w:rPr>
          <w:rFonts w:ascii="Tahoma" w:hAnsi="Tahoma" w:cs="Tahoma"/>
        </w:rPr>
        <w:t>y rozpocząć roboty w terminie 7 </w:t>
      </w:r>
      <w:r w:rsidRPr="00AE2796">
        <w:rPr>
          <w:rFonts w:ascii="Tahoma" w:hAnsi="Tahoma" w:cs="Tahoma"/>
        </w:rPr>
        <w:t>dni od daty przekazania placu budowy przez Zamawiającego, a przekazanie placu budowy powinno nastąpić w terminie 7 dni od zawarcia umowy.</w:t>
      </w:r>
    </w:p>
    <w:p w:rsidR="00AE2796" w:rsidRDefault="00AE2796" w:rsidP="00AE2796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BA7CB1" w:rsidRPr="00AE2796" w:rsidRDefault="00BA7CB1" w:rsidP="00AE2796">
      <w:pPr>
        <w:pStyle w:val="Bezodstpw"/>
        <w:spacing w:line="360" w:lineRule="auto"/>
        <w:jc w:val="both"/>
        <w:rPr>
          <w:rFonts w:ascii="Tahoma" w:hAnsi="Tahoma" w:cs="Tahoma"/>
        </w:rPr>
      </w:pPr>
      <w:r w:rsidRPr="00AE2796">
        <w:rPr>
          <w:rFonts w:ascii="Tahoma" w:hAnsi="Tahoma" w:cs="Tahoma"/>
          <w:b/>
        </w:rPr>
        <w:t>Ad. 2</w:t>
      </w:r>
      <w:r w:rsidRPr="00AE2796">
        <w:rPr>
          <w:rFonts w:ascii="Tahoma" w:hAnsi="Tahoma" w:cs="Tahoma"/>
        </w:rPr>
        <w:t>. Zgodnie z zapisami umowy, wiążącą obie strony datą umowy jest data zadeklarowana przez Wykonawcę jako termin rzeczywistego zakończenia Zadania. To właśnie od tej daty Zamawiający będzie uprawniony do naliczania kar za zwłokę.</w:t>
      </w:r>
    </w:p>
    <w:p w:rsidR="00AE2796" w:rsidRDefault="00AE2796" w:rsidP="00AE2796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BA7CB1" w:rsidRPr="00AE2796" w:rsidRDefault="00BA7CB1" w:rsidP="00AE2796">
      <w:pPr>
        <w:pStyle w:val="Bezodstpw"/>
        <w:spacing w:line="360" w:lineRule="auto"/>
        <w:jc w:val="both"/>
        <w:rPr>
          <w:rFonts w:ascii="Tahoma" w:hAnsi="Tahoma" w:cs="Tahoma"/>
        </w:rPr>
      </w:pPr>
      <w:r w:rsidRPr="00AE2796">
        <w:rPr>
          <w:rFonts w:ascii="Tahoma" w:hAnsi="Tahoma" w:cs="Tahoma"/>
          <w:b/>
        </w:rPr>
        <w:t>Ad. 3</w:t>
      </w:r>
      <w:r w:rsidRPr="00AE2796">
        <w:rPr>
          <w:rFonts w:ascii="Tahoma" w:hAnsi="Tahoma" w:cs="Tahoma"/>
        </w:rPr>
        <w:t>. Nie, Zamawiający nie przewiduje możliwość wykonania odbioru robót w 2019 roku.</w:t>
      </w:r>
    </w:p>
    <w:p w:rsidR="00AE2796" w:rsidRDefault="00AE2796" w:rsidP="008B78D0">
      <w:pPr>
        <w:pStyle w:val="Tekstpodstawowywcity3"/>
        <w:spacing w:before="120" w:after="120"/>
        <w:ind w:firstLine="0"/>
        <w:rPr>
          <w:rFonts w:ascii="Tahoma" w:hAnsi="Tahoma" w:cs="Tahoma"/>
          <w:sz w:val="20"/>
        </w:rPr>
      </w:pPr>
    </w:p>
    <w:p w:rsidR="006D4AB3" w:rsidRDefault="006D4AB3" w:rsidP="008B78D0">
      <w:pPr>
        <w:pStyle w:val="Tekstpodstawowywcity3"/>
        <w:spacing w:before="120" w:after="120"/>
        <w:ind w:firstLine="0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>Informujemy, że zgodnie z wymogiem art. 38 ust. 2 ustawy</w:t>
      </w:r>
      <w:r w:rsidR="00897AB0" w:rsidRPr="00BA7CB1">
        <w:rPr>
          <w:rFonts w:ascii="Tahoma" w:hAnsi="Tahoma" w:cs="Tahoma"/>
          <w:sz w:val="20"/>
        </w:rPr>
        <w:t xml:space="preserve"> z dnia 29 stycznia 2004 roku Prawo Zamówień Publicznych </w:t>
      </w:r>
      <w:r w:rsidR="007A358E" w:rsidRPr="00BA7CB1">
        <w:rPr>
          <w:rFonts w:ascii="Tahoma" w:hAnsi="Tahoma" w:cs="Tahoma"/>
          <w:sz w:val="20"/>
        </w:rPr>
        <w:t>(</w:t>
      </w:r>
      <w:proofErr w:type="spellStart"/>
      <w:r w:rsidR="007A358E" w:rsidRPr="00BA7CB1">
        <w:rPr>
          <w:rFonts w:ascii="Tahoma" w:hAnsi="Tahoma" w:cs="Tahoma"/>
          <w:sz w:val="20"/>
        </w:rPr>
        <w:t>t.j</w:t>
      </w:r>
      <w:proofErr w:type="spellEnd"/>
      <w:r w:rsidR="007A358E" w:rsidRPr="00BA7CB1">
        <w:rPr>
          <w:rFonts w:ascii="Tahoma" w:hAnsi="Tahoma" w:cs="Tahoma"/>
          <w:sz w:val="20"/>
        </w:rPr>
        <w:t xml:space="preserve">. Dz. U. z  2018 r. poz. 1986 z </w:t>
      </w:r>
      <w:proofErr w:type="spellStart"/>
      <w:r w:rsidR="007A358E" w:rsidRPr="00BA7CB1">
        <w:rPr>
          <w:rFonts w:ascii="Tahoma" w:hAnsi="Tahoma" w:cs="Tahoma"/>
          <w:sz w:val="20"/>
        </w:rPr>
        <w:t>późn</w:t>
      </w:r>
      <w:proofErr w:type="spellEnd"/>
      <w:r w:rsidR="007A358E" w:rsidRPr="00BA7CB1">
        <w:rPr>
          <w:rFonts w:ascii="Tahoma" w:hAnsi="Tahoma" w:cs="Tahoma"/>
          <w:sz w:val="20"/>
        </w:rPr>
        <w:t>. zm.)</w:t>
      </w:r>
      <w:r w:rsidRPr="00BA7CB1">
        <w:rPr>
          <w:rFonts w:ascii="Tahoma" w:hAnsi="Tahoma" w:cs="Tahoma"/>
          <w:sz w:val="20"/>
        </w:rPr>
        <w:t>, stanowisko Zam</w:t>
      </w:r>
      <w:r w:rsidR="00AE2796">
        <w:rPr>
          <w:rFonts w:ascii="Tahoma" w:hAnsi="Tahoma" w:cs="Tahoma"/>
          <w:sz w:val="20"/>
        </w:rPr>
        <w:t>awiającego zostało rozesłane do </w:t>
      </w:r>
      <w:r w:rsidRPr="00BA7CB1">
        <w:rPr>
          <w:rFonts w:ascii="Tahoma" w:hAnsi="Tahoma" w:cs="Tahoma"/>
          <w:sz w:val="20"/>
        </w:rPr>
        <w:t>wszystkich wykonawców, którym przekazano SIWZ.</w:t>
      </w:r>
    </w:p>
    <w:p w:rsidR="00AE2796" w:rsidRPr="00BA7CB1" w:rsidRDefault="00AE2796" w:rsidP="008B78D0">
      <w:pPr>
        <w:pStyle w:val="Tekstpodstawowywcity3"/>
        <w:spacing w:before="120" w:after="120"/>
        <w:ind w:firstLine="0"/>
        <w:rPr>
          <w:rFonts w:ascii="Tahoma" w:hAnsi="Tahoma" w:cs="Tahoma"/>
          <w:sz w:val="20"/>
        </w:rPr>
      </w:pPr>
    </w:p>
    <w:p w:rsidR="006D4AB3" w:rsidRPr="00BA7CB1" w:rsidRDefault="006D4AB3" w:rsidP="00BA7CB1">
      <w:pPr>
        <w:pStyle w:val="Tekstpodstawowy"/>
        <w:spacing w:before="120" w:after="120" w:line="360" w:lineRule="auto"/>
        <w:ind w:left="3117" w:firstLine="423"/>
        <w:jc w:val="center"/>
        <w:rPr>
          <w:rFonts w:ascii="Tahoma" w:hAnsi="Tahoma" w:cs="Tahoma"/>
          <w:sz w:val="20"/>
        </w:rPr>
      </w:pPr>
      <w:r w:rsidRPr="00BA7CB1">
        <w:rPr>
          <w:rFonts w:ascii="Tahoma" w:hAnsi="Tahoma" w:cs="Tahoma"/>
          <w:sz w:val="20"/>
        </w:rPr>
        <w:t>Zamawiający</w:t>
      </w:r>
    </w:p>
    <w:p w:rsidR="006D4AB3" w:rsidRPr="00BA7CB1" w:rsidRDefault="006D4AB3">
      <w:pPr>
        <w:pStyle w:val="Tekstpodstawowy"/>
        <w:spacing w:before="120" w:after="120" w:line="360" w:lineRule="auto"/>
        <w:rPr>
          <w:rFonts w:ascii="Tahoma" w:hAnsi="Tahoma" w:cs="Tahoma"/>
          <w:sz w:val="20"/>
        </w:rPr>
      </w:pPr>
    </w:p>
    <w:sectPr w:rsidR="006D4AB3" w:rsidRPr="00BA7CB1" w:rsidSect="008B7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851" w:left="1276" w:header="708" w:footer="5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A9" w:rsidRDefault="00E529A9">
      <w:r>
        <w:separator/>
      </w:r>
    </w:p>
  </w:endnote>
  <w:endnote w:type="continuationSeparator" w:id="0">
    <w:p w:rsidR="00E529A9" w:rsidRDefault="00E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 w:rsidP="00BA7CB1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529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A9" w:rsidRDefault="00E529A9">
      <w:r>
        <w:separator/>
      </w:r>
    </w:p>
  </w:footnote>
  <w:footnote w:type="continuationSeparator" w:id="0">
    <w:p w:rsidR="00E529A9" w:rsidRDefault="00E5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8E" w:rsidRDefault="007A3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8E" w:rsidRDefault="007A35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8E" w:rsidRDefault="007A3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A9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7A358E"/>
    <w:rsid w:val="00897AB0"/>
    <w:rsid w:val="008B78D0"/>
    <w:rsid w:val="00A905AC"/>
    <w:rsid w:val="00AE2796"/>
    <w:rsid w:val="00BA6584"/>
    <w:rsid w:val="00BA7CB1"/>
    <w:rsid w:val="00C370F2"/>
    <w:rsid w:val="00C44EEC"/>
    <w:rsid w:val="00C8673F"/>
    <w:rsid w:val="00DF32E8"/>
    <w:rsid w:val="00E2789F"/>
    <w:rsid w:val="00E529A9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8EA353-5B13-45B8-9F0A-5836A8A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Bezodstpw">
    <w:name w:val="No Spacing"/>
    <w:uiPriority w:val="1"/>
    <w:qFormat/>
    <w:rsid w:val="00AE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522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Krzysztof Grudziński</dc:creator>
  <cp:keywords/>
  <cp:lastModifiedBy>Krzysztof Grudziński</cp:lastModifiedBy>
  <cp:revision>4</cp:revision>
  <cp:lastPrinted>2001-02-10T13:28:00Z</cp:lastPrinted>
  <dcterms:created xsi:type="dcterms:W3CDTF">2019-09-23T16:50:00Z</dcterms:created>
  <dcterms:modified xsi:type="dcterms:W3CDTF">2019-09-23T16:57:00Z</dcterms:modified>
</cp:coreProperties>
</file>