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E523" w14:textId="77777777" w:rsidR="000F5DB3" w:rsidRPr="004E1F0A" w:rsidRDefault="000F5DB3" w:rsidP="000F5DB3">
      <w:pPr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4E1F0A">
        <w:rPr>
          <w:rFonts w:ascii="Arial" w:hAnsi="Arial" w:cs="Arial"/>
          <w:b/>
          <w:sz w:val="24"/>
          <w:szCs w:val="20"/>
        </w:rPr>
        <w:t>Opis przedmiotu zamówienia</w:t>
      </w:r>
    </w:p>
    <w:p w14:paraId="03D72A76" w14:textId="77777777" w:rsidR="000F5DB3" w:rsidRPr="004E1F0A" w:rsidRDefault="000F5DB3" w:rsidP="000F5DB3">
      <w:pPr>
        <w:spacing w:after="0"/>
        <w:rPr>
          <w:rFonts w:ascii="Arial" w:hAnsi="Arial" w:cs="Arial"/>
          <w:sz w:val="20"/>
          <w:szCs w:val="20"/>
        </w:rPr>
      </w:pPr>
    </w:p>
    <w:p w14:paraId="55F4498D" w14:textId="77777777" w:rsidR="00F3672F" w:rsidRPr="004E1F0A" w:rsidRDefault="000F5DB3" w:rsidP="000F5D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F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</w:t>
      </w:r>
      <w:r w:rsidR="00F3672F" w:rsidRPr="004E1F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084B3ED" w14:textId="2F8E888C" w:rsidR="000F5DB3" w:rsidRPr="004E1F0A" w:rsidRDefault="000F5DB3" w:rsidP="000F5D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F0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„</w:t>
      </w:r>
      <w:r w:rsidR="00512A5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</w:t>
      </w:r>
      <w:r w:rsidRPr="004E1F0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ruchomi</w:t>
      </w:r>
      <w:r w:rsidR="009F087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enie i utrzymanie przez okres 24</w:t>
      </w:r>
      <w:r w:rsidRPr="004E1F0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miesięcy systemu kompleksowej obsługi urządzeń drukujących” </w:t>
      </w:r>
      <w:r w:rsidRPr="004E1F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obejmującego:</w:t>
      </w:r>
    </w:p>
    <w:p w14:paraId="37541222" w14:textId="77777777" w:rsidR="00F3672F" w:rsidRPr="004E1F0A" w:rsidRDefault="00F3672F" w:rsidP="000F5D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F77ABE" w14:textId="0E2856DC" w:rsidR="000F5DB3" w:rsidRPr="004E1F0A" w:rsidRDefault="000F5DB3" w:rsidP="000F5DB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E1F0A">
        <w:rPr>
          <w:rFonts w:ascii="Arial" w:hAnsi="Arial" w:cs="Arial"/>
          <w:color w:val="000000"/>
        </w:rPr>
        <w:t>zapewnienie ciągłości pracy urządzeń drukujących</w:t>
      </w:r>
      <w:r w:rsidR="00E911CD" w:rsidRPr="004E1F0A">
        <w:rPr>
          <w:rFonts w:ascii="Arial" w:hAnsi="Arial" w:cs="Arial"/>
          <w:color w:val="000000"/>
        </w:rPr>
        <w:t xml:space="preserve"> będących własnością Zamawiającego</w:t>
      </w:r>
      <w:r w:rsidRPr="004E1F0A">
        <w:rPr>
          <w:rFonts w:ascii="Arial" w:hAnsi="Arial" w:cs="Arial"/>
          <w:color w:val="000000"/>
        </w:rPr>
        <w:t xml:space="preserve">, </w:t>
      </w:r>
      <w:r w:rsidR="00FB6092" w:rsidRPr="004E1F0A">
        <w:rPr>
          <w:rFonts w:ascii="Arial" w:hAnsi="Arial" w:cs="Arial"/>
          <w:color w:val="000000"/>
        </w:rPr>
        <w:br/>
      </w:r>
      <w:r w:rsidRPr="004E1F0A">
        <w:rPr>
          <w:rFonts w:ascii="Arial" w:hAnsi="Arial" w:cs="Arial"/>
          <w:color w:val="000000"/>
        </w:rPr>
        <w:t>w tym ich naprawy, konserwacje</w:t>
      </w:r>
      <w:r w:rsidR="00556BFE" w:rsidRPr="004E1F0A">
        <w:rPr>
          <w:rFonts w:ascii="Arial" w:hAnsi="Arial" w:cs="Arial"/>
          <w:color w:val="000000"/>
        </w:rPr>
        <w:t>, przeglądy oraz dostawa materiałów eksploatacyjnych,</w:t>
      </w:r>
    </w:p>
    <w:p w14:paraId="0A2C9761" w14:textId="38E497FB" w:rsidR="000F5DB3" w:rsidRPr="004E1F0A" w:rsidRDefault="000F5DB3" w:rsidP="000F5DB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E1F0A">
        <w:rPr>
          <w:rFonts w:ascii="Arial" w:hAnsi="Arial" w:cs="Arial"/>
          <w:color w:val="000000"/>
        </w:rPr>
        <w:t>śledzenie i analizowanie przez Wykonawcę stanów zuży</w:t>
      </w:r>
      <w:r w:rsidR="008B617F" w:rsidRPr="004E1F0A">
        <w:rPr>
          <w:rFonts w:ascii="Arial" w:hAnsi="Arial" w:cs="Arial"/>
          <w:color w:val="000000"/>
        </w:rPr>
        <w:t>cia materiałów eksploatacyjnych</w:t>
      </w:r>
      <w:r w:rsidRPr="004E1F0A">
        <w:rPr>
          <w:rFonts w:ascii="Arial" w:hAnsi="Arial" w:cs="Arial"/>
          <w:color w:val="000000"/>
        </w:rPr>
        <w:t xml:space="preserve"> urządzeń drukujących Zamawiającego oraz na tej podstawie płynną ic</w:t>
      </w:r>
      <w:r w:rsidR="008B617F" w:rsidRPr="004E1F0A">
        <w:rPr>
          <w:rFonts w:ascii="Arial" w:hAnsi="Arial" w:cs="Arial"/>
          <w:color w:val="000000"/>
        </w:rPr>
        <w:t>h dostawę (</w:t>
      </w:r>
      <w:r w:rsidR="002F06A3">
        <w:rPr>
          <w:rFonts w:ascii="Arial" w:hAnsi="Arial" w:cs="Arial"/>
          <w:color w:val="000000"/>
        </w:rPr>
        <w:t xml:space="preserve">wszystkich </w:t>
      </w:r>
      <w:r w:rsidR="008B617F" w:rsidRPr="004E1F0A">
        <w:rPr>
          <w:rFonts w:ascii="Arial" w:hAnsi="Arial" w:cs="Arial"/>
          <w:color w:val="000000"/>
        </w:rPr>
        <w:t>z</w:t>
      </w:r>
      <w:r w:rsidR="002F06A3">
        <w:rPr>
          <w:rFonts w:ascii="Arial" w:hAnsi="Arial" w:cs="Arial"/>
          <w:color w:val="000000"/>
        </w:rPr>
        <w:t>a</w:t>
      </w:r>
      <w:r w:rsidR="008B617F" w:rsidRPr="004E1F0A">
        <w:rPr>
          <w:rFonts w:ascii="Arial" w:hAnsi="Arial" w:cs="Arial"/>
          <w:color w:val="000000"/>
        </w:rPr>
        <w:t xml:space="preserve"> wyjątkiem papieru) w tym tonerów, tusz</w:t>
      </w:r>
      <w:r w:rsidR="00490D6E" w:rsidRPr="004E1F0A">
        <w:rPr>
          <w:rFonts w:ascii="Arial" w:hAnsi="Arial" w:cs="Arial"/>
          <w:color w:val="000000"/>
        </w:rPr>
        <w:t>ów</w:t>
      </w:r>
      <w:r w:rsidR="00340CB2">
        <w:rPr>
          <w:rFonts w:ascii="Arial" w:hAnsi="Arial" w:cs="Arial"/>
          <w:color w:val="000000"/>
        </w:rPr>
        <w:t xml:space="preserve"> </w:t>
      </w:r>
      <w:r w:rsidR="000D5352" w:rsidRPr="004E1F0A">
        <w:rPr>
          <w:rFonts w:ascii="Arial" w:hAnsi="Arial" w:cs="Arial"/>
          <w:color w:val="000000"/>
        </w:rPr>
        <w:t xml:space="preserve">oraz innych materiałów eksploatacyjnych niezbędnych do poprawnej pracy urządzeń (takich jak. np. bębny, pasy transferowe, rolki, </w:t>
      </w:r>
      <w:proofErr w:type="spellStart"/>
      <w:r w:rsidR="000D5352" w:rsidRPr="004E1F0A">
        <w:rPr>
          <w:rFonts w:ascii="Arial" w:hAnsi="Arial" w:cs="Arial"/>
          <w:color w:val="000000"/>
        </w:rPr>
        <w:t>fuser’ów</w:t>
      </w:r>
      <w:proofErr w:type="spellEnd"/>
      <w:r w:rsidR="007A2C95" w:rsidRPr="004E1F0A">
        <w:rPr>
          <w:rFonts w:ascii="Arial" w:hAnsi="Arial" w:cs="Arial"/>
          <w:color w:val="000000"/>
        </w:rPr>
        <w:t>, głowic drukujących, itp.</w:t>
      </w:r>
      <w:r w:rsidR="000D5352" w:rsidRPr="004E1F0A">
        <w:rPr>
          <w:rFonts w:ascii="Arial" w:hAnsi="Arial" w:cs="Arial"/>
          <w:color w:val="000000"/>
        </w:rPr>
        <w:t>)</w:t>
      </w:r>
      <w:r w:rsidR="008B617F" w:rsidRPr="004E1F0A">
        <w:rPr>
          <w:rFonts w:ascii="Arial" w:hAnsi="Arial" w:cs="Arial"/>
          <w:color w:val="000000"/>
        </w:rPr>
        <w:t>,</w:t>
      </w:r>
    </w:p>
    <w:p w14:paraId="6BB81B3C" w14:textId="5DB9ADF9" w:rsidR="000F5DB3" w:rsidRPr="004E1F0A" w:rsidRDefault="000F5DB3" w:rsidP="000F5DB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E1F0A">
        <w:rPr>
          <w:rFonts w:ascii="Arial" w:hAnsi="Arial" w:cs="Arial"/>
        </w:rPr>
        <w:t>udostępnienie i prowadzenie przez Wykonawcę, w oparciu o jego serwery, serwisu www umożliwiającego</w:t>
      </w:r>
      <w:r w:rsidR="007A2C95" w:rsidRPr="004E1F0A">
        <w:rPr>
          <w:rFonts w:ascii="Arial" w:hAnsi="Arial" w:cs="Arial"/>
        </w:rPr>
        <w:t xml:space="preserve"> Zamawiającemu</w:t>
      </w:r>
      <w:r w:rsidR="00F3672F" w:rsidRPr="004E1F0A">
        <w:rPr>
          <w:rFonts w:ascii="Arial" w:hAnsi="Arial" w:cs="Arial"/>
        </w:rPr>
        <w:t xml:space="preserve"> i Wykonawcy</w:t>
      </w:r>
      <w:r w:rsidRPr="004E1F0A">
        <w:rPr>
          <w:rFonts w:ascii="Arial" w:hAnsi="Arial" w:cs="Arial"/>
        </w:rPr>
        <w:t>:</w:t>
      </w:r>
    </w:p>
    <w:p w14:paraId="10F9B314" w14:textId="689C87C6" w:rsidR="000F5DB3" w:rsidRPr="004E1F0A" w:rsidRDefault="000F5DB3" w:rsidP="000F5DB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E1F0A">
        <w:rPr>
          <w:rFonts w:ascii="Arial" w:hAnsi="Arial" w:cs="Arial"/>
        </w:rPr>
        <w:t xml:space="preserve">zdalne monitorowanie stanu zużycia materiałów eksploatacyjnych dla poszczególnych urządzeń drukujących </w:t>
      </w:r>
      <w:r w:rsidRPr="004E1F0A">
        <w:rPr>
          <w:rFonts w:ascii="Arial" w:hAnsi="Arial" w:cs="Arial"/>
          <w:color w:val="000000"/>
        </w:rPr>
        <w:t>z wykorzystaniem oprogramowania (agentów) zainstalowanego u Zamawiającego, na które Wykonawca udziel</w:t>
      </w:r>
      <w:r w:rsidR="006E5600" w:rsidRPr="004E1F0A">
        <w:rPr>
          <w:rFonts w:ascii="Arial" w:hAnsi="Arial" w:cs="Arial"/>
          <w:color w:val="000000"/>
        </w:rPr>
        <w:t>i</w:t>
      </w:r>
      <w:r w:rsidRPr="004E1F0A">
        <w:rPr>
          <w:rFonts w:ascii="Arial" w:hAnsi="Arial" w:cs="Arial"/>
          <w:color w:val="000000"/>
        </w:rPr>
        <w:t xml:space="preserve"> Zamawiającemu prawa użytkowania</w:t>
      </w:r>
      <w:r w:rsidR="00700FD0" w:rsidRPr="004E1F0A">
        <w:rPr>
          <w:rFonts w:ascii="Arial" w:hAnsi="Arial" w:cs="Arial"/>
          <w:color w:val="000000"/>
        </w:rPr>
        <w:t xml:space="preserve"> – podsystem monitorowania</w:t>
      </w:r>
      <w:r w:rsidRPr="004E1F0A">
        <w:rPr>
          <w:rFonts w:ascii="Arial" w:hAnsi="Arial" w:cs="Arial"/>
          <w:color w:val="000000"/>
        </w:rPr>
        <w:t>,</w:t>
      </w:r>
    </w:p>
    <w:p w14:paraId="5657B77E" w14:textId="77777777" w:rsidR="000F5DB3" w:rsidRPr="004E1F0A" w:rsidRDefault="000F5DB3" w:rsidP="000F5DB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E1F0A">
        <w:rPr>
          <w:rFonts w:ascii="Arial" w:hAnsi="Arial" w:cs="Arial"/>
        </w:rPr>
        <w:t>raportowanie ilości wydruków dla poszczególnych urządzeń drukujących Zamawiającego</w:t>
      </w:r>
      <w:r w:rsidR="00700FD0" w:rsidRPr="004E1F0A">
        <w:rPr>
          <w:rFonts w:ascii="Arial" w:hAnsi="Arial" w:cs="Arial"/>
        </w:rPr>
        <w:t xml:space="preserve"> – podsystem raportowania</w:t>
      </w:r>
      <w:r w:rsidRPr="004E1F0A">
        <w:rPr>
          <w:rFonts w:ascii="Arial" w:hAnsi="Arial" w:cs="Arial"/>
        </w:rPr>
        <w:t>,</w:t>
      </w:r>
    </w:p>
    <w:p w14:paraId="0998079F" w14:textId="346B884F" w:rsidR="00867B8F" w:rsidRPr="00F02BC4" w:rsidRDefault="000F5DB3" w:rsidP="00867B8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340CB2">
        <w:rPr>
          <w:rFonts w:ascii="Arial" w:hAnsi="Arial" w:cs="Arial"/>
        </w:rPr>
        <w:t>zapewnienie Zamawiającemu poprzez przeglądarkę WWW dostępu do serwisu Wykonawcy umożliwiającego podgląd monitorowanych urządzeń oraz generowanych raportów;</w:t>
      </w:r>
    </w:p>
    <w:p w14:paraId="2688B0B1" w14:textId="4DFB7F94" w:rsidR="00F02BC4" w:rsidRPr="00340CB2" w:rsidRDefault="00F02BC4" w:rsidP="00F02BC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F02BC4">
        <w:rPr>
          <w:rFonts w:ascii="Arial" w:hAnsi="Arial" w:cs="Arial"/>
          <w:color w:val="000000"/>
        </w:rPr>
        <w:t>dministrację środowiskiem wydruku, w tym obsługę zarówno urządzeń podłączonych sieciowo, jak również lokalnie poprzez USB</w:t>
      </w:r>
      <w:r>
        <w:rPr>
          <w:rFonts w:ascii="Arial" w:hAnsi="Arial" w:cs="Arial"/>
          <w:color w:val="000000"/>
        </w:rPr>
        <w:t>;</w:t>
      </w:r>
    </w:p>
    <w:p w14:paraId="2869049A" w14:textId="6CBADEAD" w:rsidR="000F5DB3" w:rsidRPr="004E1F0A" w:rsidRDefault="002F06A3" w:rsidP="000F5DB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bieżący </w:t>
      </w:r>
      <w:r w:rsidR="000F5DB3" w:rsidRPr="004E1F0A">
        <w:rPr>
          <w:rFonts w:ascii="Arial" w:hAnsi="Arial" w:cs="Arial"/>
        </w:rPr>
        <w:t>odbiór i utylizację zużytych części i materiałów eksploatacyjnych;</w:t>
      </w:r>
    </w:p>
    <w:p w14:paraId="5FE2575E" w14:textId="77777777" w:rsidR="00867B8F" w:rsidRPr="004E1F0A" w:rsidRDefault="00867B8F" w:rsidP="000F5D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E9FAC" w14:textId="77777777" w:rsidR="000F5DB3" w:rsidRPr="004E1F0A" w:rsidRDefault="000F5DB3" w:rsidP="000F5D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F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zamian za comiesięczną opłatę:</w:t>
      </w:r>
    </w:p>
    <w:p w14:paraId="428039E3" w14:textId="4F2266C4" w:rsidR="00867B8F" w:rsidRPr="004E1F0A" w:rsidRDefault="000F5DB3" w:rsidP="000F5DB3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4E1F0A">
        <w:rPr>
          <w:rFonts w:ascii="Arial" w:hAnsi="Arial" w:cs="Arial"/>
          <w:color w:val="000000"/>
        </w:rPr>
        <w:t xml:space="preserve">uwzględniającą koszt wydruku jednej strony A4 </w:t>
      </w:r>
      <w:r w:rsidR="00867B8F" w:rsidRPr="004E1F0A">
        <w:rPr>
          <w:rFonts w:ascii="Arial" w:hAnsi="Arial" w:cs="Arial"/>
          <w:color w:val="000000"/>
        </w:rPr>
        <w:t>mono</w:t>
      </w:r>
      <w:r w:rsidR="00FB46AB" w:rsidRPr="004E1F0A">
        <w:rPr>
          <w:rFonts w:ascii="Arial" w:hAnsi="Arial" w:cs="Arial"/>
          <w:color w:val="000000"/>
        </w:rPr>
        <w:t>;</w:t>
      </w:r>
    </w:p>
    <w:p w14:paraId="4C39A057" w14:textId="75CD5294" w:rsidR="00867B8F" w:rsidRPr="004E1F0A" w:rsidRDefault="00867B8F" w:rsidP="00867B8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4E1F0A">
        <w:rPr>
          <w:rFonts w:ascii="Arial" w:hAnsi="Arial" w:cs="Arial"/>
          <w:color w:val="000000"/>
        </w:rPr>
        <w:t>uwzględniającą koszt wydruku jednej strony A4 kolor</w:t>
      </w:r>
      <w:r w:rsidR="00FB46AB" w:rsidRPr="004E1F0A">
        <w:rPr>
          <w:rFonts w:ascii="Arial" w:hAnsi="Arial" w:cs="Arial"/>
          <w:color w:val="000000"/>
        </w:rPr>
        <w:t>;</w:t>
      </w:r>
    </w:p>
    <w:p w14:paraId="59C91281" w14:textId="4E3DB940" w:rsidR="000F5DB3" w:rsidRPr="004E1F0A" w:rsidRDefault="000F5DB3" w:rsidP="00F3672F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F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obliczaną na podstawie ilości wykonanych wydruków raportowanych do serwisu </w:t>
      </w:r>
      <w:r w:rsidR="00F3672F" w:rsidRPr="004E1F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www </w:t>
      </w:r>
      <w:r w:rsidRPr="004E1F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Wykonawcy.</w:t>
      </w:r>
    </w:p>
    <w:p w14:paraId="11D7C418" w14:textId="77777777" w:rsidR="000F5DB3" w:rsidRPr="004E1F0A" w:rsidRDefault="000F5DB3" w:rsidP="000F5D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8A8F68" w14:textId="4DEEB331" w:rsidR="000F5DB3" w:rsidRPr="004E1F0A" w:rsidRDefault="000F5DB3" w:rsidP="000F5DB3">
      <w:pPr>
        <w:pStyle w:val="listparagraphcxspdrugie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b/>
          <w:color w:val="000000" w:themeColor="text1"/>
          <w:sz w:val="20"/>
          <w:szCs w:val="20"/>
        </w:rPr>
        <w:t>Wymagania ogólne</w:t>
      </w:r>
      <w:r w:rsidR="00F3672F" w:rsidRPr="004E1F0A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30F8A56A" w14:textId="77777777" w:rsidR="00F3672F" w:rsidRPr="004E1F0A" w:rsidRDefault="00F3672F" w:rsidP="00F3672F">
      <w:pPr>
        <w:pStyle w:val="listparagraphcxspdrugie"/>
        <w:spacing w:line="276" w:lineRule="auto"/>
        <w:ind w:left="108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AC5595" w14:textId="77777777" w:rsidR="00867B8F" w:rsidRPr="004E1F0A" w:rsidRDefault="000F5DB3" w:rsidP="000F5DB3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Szacowana ilość stron A4 wydruku w ramach realizacji przedmiotu zamówienia: </w:t>
      </w:r>
    </w:p>
    <w:tbl>
      <w:tblPr>
        <w:tblStyle w:val="Tabela-Siatka"/>
        <w:tblW w:w="0" w:type="auto"/>
        <w:tblInd w:w="361" w:type="dxa"/>
        <w:tblLook w:val="04A0" w:firstRow="1" w:lastRow="0" w:firstColumn="1" w:lastColumn="0" w:noHBand="0" w:noVBand="1"/>
      </w:tblPr>
      <w:tblGrid>
        <w:gridCol w:w="2849"/>
        <w:gridCol w:w="2750"/>
        <w:gridCol w:w="2743"/>
      </w:tblGrid>
      <w:tr w:rsidR="00867B8F" w:rsidRPr="004E1F0A" w14:paraId="29CC694E" w14:textId="77777777" w:rsidTr="00867B8F">
        <w:tc>
          <w:tcPr>
            <w:tcW w:w="2849" w:type="dxa"/>
          </w:tcPr>
          <w:p w14:paraId="595C15EF" w14:textId="77777777" w:rsidR="00867B8F" w:rsidRPr="004E1F0A" w:rsidRDefault="00867B8F" w:rsidP="00867B8F">
            <w:pPr>
              <w:pStyle w:val="listparagraphcxspdrugie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1F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</w:t>
            </w:r>
          </w:p>
        </w:tc>
        <w:tc>
          <w:tcPr>
            <w:tcW w:w="2750" w:type="dxa"/>
          </w:tcPr>
          <w:p w14:paraId="3CC265BD" w14:textId="77777777" w:rsidR="00867B8F" w:rsidRPr="004E1F0A" w:rsidRDefault="00867B8F" w:rsidP="00867B8F">
            <w:pPr>
              <w:pStyle w:val="listparagraphcxspdrugie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1F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stron A4 mono</w:t>
            </w:r>
          </w:p>
        </w:tc>
        <w:tc>
          <w:tcPr>
            <w:tcW w:w="2743" w:type="dxa"/>
          </w:tcPr>
          <w:p w14:paraId="08C5DD6E" w14:textId="77777777" w:rsidR="00867B8F" w:rsidRPr="004E1F0A" w:rsidRDefault="00867B8F" w:rsidP="00867B8F">
            <w:pPr>
              <w:pStyle w:val="listparagraphcxspdrugie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E1F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stron A4 kolor</w:t>
            </w:r>
          </w:p>
        </w:tc>
      </w:tr>
      <w:tr w:rsidR="00867B8F" w:rsidRPr="004E1F0A" w14:paraId="0FCDC19A" w14:textId="77777777" w:rsidTr="00867B8F">
        <w:tc>
          <w:tcPr>
            <w:tcW w:w="2849" w:type="dxa"/>
          </w:tcPr>
          <w:p w14:paraId="21F08C7C" w14:textId="38615F7F" w:rsidR="00867B8F" w:rsidRPr="0084579C" w:rsidRDefault="0084579C" w:rsidP="00867B8F">
            <w:pPr>
              <w:pStyle w:val="listparagraphcxspdrugie"/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czas</w:t>
            </w:r>
            <w:r w:rsidR="00867B8F" w:rsidRP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obowiązywania umowy</w:t>
            </w:r>
          </w:p>
        </w:tc>
        <w:tc>
          <w:tcPr>
            <w:tcW w:w="2750" w:type="dxa"/>
          </w:tcPr>
          <w:p w14:paraId="244A3EE6" w14:textId="57949A9E" w:rsidR="00867B8F" w:rsidRPr="0084579C" w:rsidRDefault="009F0873" w:rsidP="009F0873">
            <w:pPr>
              <w:pStyle w:val="listparagraphcxspdrugie"/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84579C" w:rsidRP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4579C" w:rsidRP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84579C" w:rsidRP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  <w:r w:rsid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743" w:type="dxa"/>
          </w:tcPr>
          <w:p w14:paraId="4F5BCCD4" w14:textId="051AD220" w:rsidR="00867B8F" w:rsidRPr="0084579C" w:rsidRDefault="009F0873" w:rsidP="00F3690B">
            <w:pPr>
              <w:pStyle w:val="listparagraphcxspdrugie"/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320</w:t>
            </w:r>
            <w:r w:rsid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867B8F" w:rsidRP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  <w:r w:rsidR="0084579C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</w:tbl>
    <w:p w14:paraId="14A1961D" w14:textId="581BD80D" w:rsidR="000F5DB3" w:rsidRPr="0084579C" w:rsidRDefault="0084579C" w:rsidP="0084579C">
      <w:pPr>
        <w:pStyle w:val="listparagraphcxspdrugie"/>
        <w:spacing w:before="0" w:beforeAutospacing="0" w:line="276" w:lineRule="auto"/>
        <w:ind w:firstLine="360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4579C">
        <w:rPr>
          <w:rFonts w:ascii="Arial" w:hAnsi="Arial" w:cs="Arial"/>
          <w:i/>
          <w:color w:val="000000" w:themeColor="text1"/>
          <w:sz w:val="20"/>
          <w:szCs w:val="20"/>
        </w:rPr>
        <w:t>*</w:t>
      </w:r>
      <w:r w:rsidR="00867B8F" w:rsidRPr="0084579C">
        <w:rPr>
          <w:rFonts w:ascii="Arial" w:hAnsi="Arial" w:cs="Arial"/>
          <w:i/>
          <w:color w:val="000000" w:themeColor="text1"/>
          <w:sz w:val="20"/>
          <w:szCs w:val="20"/>
        </w:rPr>
        <w:t xml:space="preserve">Powyższe </w:t>
      </w:r>
      <w:r w:rsidR="000F5DB3" w:rsidRPr="0084579C">
        <w:rPr>
          <w:rFonts w:ascii="Arial" w:hAnsi="Arial" w:cs="Arial"/>
          <w:i/>
          <w:color w:val="000000" w:themeColor="text1"/>
          <w:sz w:val="20"/>
          <w:szCs w:val="20"/>
        </w:rPr>
        <w:t xml:space="preserve">dane to </w:t>
      </w:r>
      <w:r w:rsidR="00867B8F" w:rsidRPr="0084579C">
        <w:rPr>
          <w:rFonts w:ascii="Arial" w:hAnsi="Arial" w:cs="Arial"/>
          <w:i/>
          <w:color w:val="000000" w:themeColor="text1"/>
          <w:sz w:val="20"/>
          <w:szCs w:val="20"/>
        </w:rPr>
        <w:t>ilości</w:t>
      </w:r>
      <w:r w:rsidR="000F5DB3" w:rsidRPr="0084579C">
        <w:rPr>
          <w:rFonts w:ascii="Arial" w:hAnsi="Arial" w:cs="Arial"/>
          <w:i/>
          <w:color w:val="000000" w:themeColor="text1"/>
          <w:sz w:val="20"/>
          <w:szCs w:val="20"/>
        </w:rPr>
        <w:t xml:space="preserve"> szacunkowe potrzebne do obliczenia wartości zamówienia.</w:t>
      </w:r>
    </w:p>
    <w:p w14:paraId="160888D1" w14:textId="77777777" w:rsidR="00867B8F" w:rsidRPr="004E1F0A" w:rsidRDefault="00867B8F" w:rsidP="00867B8F">
      <w:pPr>
        <w:pStyle w:val="listparagraphcxspdrugie"/>
        <w:spacing w:line="276" w:lineRule="auto"/>
        <w:ind w:firstLine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7568D4" w14:textId="738BF521" w:rsidR="000F5DB3" w:rsidRDefault="000F5DB3" w:rsidP="000F5DB3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975">
        <w:rPr>
          <w:rFonts w:ascii="Arial" w:hAnsi="Arial" w:cs="Arial"/>
          <w:color w:val="000000" w:themeColor="text1"/>
          <w:sz w:val="20"/>
          <w:szCs w:val="20"/>
        </w:rPr>
        <w:t xml:space="preserve">Wdrożenie i uruchomienie systemu musi nastąpić w terminie nie dłuższym niż </w:t>
      </w:r>
      <w:r w:rsidR="00E4570C">
        <w:rPr>
          <w:rFonts w:ascii="Arial" w:hAnsi="Arial" w:cs="Arial"/>
          <w:color w:val="000000" w:themeColor="text1"/>
          <w:sz w:val="20"/>
          <w:szCs w:val="20"/>
        </w:rPr>
        <w:t>10</w:t>
      </w:r>
      <w:r w:rsidRPr="00FC7975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="00E4570C">
        <w:rPr>
          <w:rFonts w:ascii="Arial" w:hAnsi="Arial" w:cs="Arial"/>
          <w:color w:val="000000" w:themeColor="text1"/>
          <w:sz w:val="20"/>
          <w:szCs w:val="20"/>
        </w:rPr>
        <w:t xml:space="preserve"> roboczych</w:t>
      </w:r>
      <w:r w:rsidRPr="00FC7975">
        <w:rPr>
          <w:rFonts w:ascii="Arial" w:hAnsi="Arial" w:cs="Arial"/>
          <w:color w:val="000000" w:themeColor="text1"/>
          <w:sz w:val="20"/>
          <w:szCs w:val="20"/>
        </w:rPr>
        <w:t xml:space="preserve"> od dnia podpisania umowy.</w:t>
      </w:r>
      <w:r w:rsidR="00A914E5">
        <w:rPr>
          <w:rFonts w:ascii="Arial" w:hAnsi="Arial" w:cs="Arial"/>
          <w:color w:val="000000" w:themeColor="text1"/>
          <w:sz w:val="20"/>
          <w:szCs w:val="20"/>
        </w:rPr>
        <w:t xml:space="preserve"> Zamawiający wymaga aby w tym terminie Wykonawca dostarczył i podłączył (zainstalował urządzenia i sterowniki) w konsultacji z pracownikami Sekcji Informatyki </w:t>
      </w:r>
      <w:r w:rsidR="00A914E5" w:rsidRPr="00FC7975">
        <w:rPr>
          <w:rFonts w:ascii="Arial" w:hAnsi="Arial" w:cs="Arial"/>
          <w:color w:val="000000" w:themeColor="text1"/>
          <w:sz w:val="20"/>
          <w:szCs w:val="20"/>
        </w:rPr>
        <w:t>urządzenia drukujące nowe lub z przebiegiem rzeczywistym, nie resetowanym oraz nie większym niż 20</w:t>
      </w:r>
      <w:r w:rsidR="00ED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14E5" w:rsidRPr="00FC7975">
        <w:rPr>
          <w:rFonts w:ascii="Arial" w:hAnsi="Arial" w:cs="Arial"/>
          <w:color w:val="000000" w:themeColor="text1"/>
          <w:sz w:val="20"/>
          <w:szCs w:val="20"/>
        </w:rPr>
        <w:t>000 str. (dla</w:t>
      </w:r>
      <w:r w:rsidR="00A914E5" w:rsidRPr="004E1F0A">
        <w:rPr>
          <w:rFonts w:ascii="Arial" w:hAnsi="Arial" w:cs="Arial"/>
          <w:color w:val="000000" w:themeColor="text1"/>
          <w:sz w:val="20"/>
          <w:szCs w:val="20"/>
        </w:rPr>
        <w:t xml:space="preserve"> urządzeń drukujących opisanych w </w:t>
      </w:r>
      <w:r w:rsidR="00A914E5" w:rsidRPr="004E1F0A">
        <w:rPr>
          <w:rFonts w:ascii="Arial" w:hAnsi="Arial" w:cs="Arial"/>
          <w:b/>
          <w:color w:val="000000" w:themeColor="text1"/>
          <w:sz w:val="20"/>
          <w:szCs w:val="20"/>
        </w:rPr>
        <w:t>załączniku nr 2b do specyfikacji pkt. I, II, III</w:t>
      </w:r>
      <w:r w:rsidR="00A914E5">
        <w:rPr>
          <w:rFonts w:ascii="Arial" w:hAnsi="Arial" w:cs="Arial"/>
          <w:b/>
          <w:color w:val="000000" w:themeColor="text1"/>
          <w:sz w:val="20"/>
          <w:szCs w:val="20"/>
        </w:rPr>
        <w:t>, IV, V,</w:t>
      </w:r>
      <w:r w:rsidR="00173E68" w:rsidRPr="00173E68">
        <w:rPr>
          <w:rFonts w:ascii="Arial" w:hAnsi="Arial" w:cs="Arial"/>
          <w:color w:val="000000" w:themeColor="text1"/>
          <w:sz w:val="20"/>
          <w:szCs w:val="20"/>
        </w:rPr>
        <w:t>)</w:t>
      </w:r>
      <w:r w:rsidR="00A914E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914E5" w:rsidRPr="0087675F">
        <w:rPr>
          <w:rFonts w:ascii="Arial" w:hAnsi="Arial" w:cs="Arial"/>
          <w:color w:val="000000" w:themeColor="text1"/>
          <w:sz w:val="20"/>
          <w:szCs w:val="20"/>
        </w:rPr>
        <w:t xml:space="preserve">w następujących </w:t>
      </w:r>
      <w:r w:rsidR="00A914E5">
        <w:rPr>
          <w:rFonts w:ascii="Arial" w:hAnsi="Arial" w:cs="Arial"/>
          <w:color w:val="000000" w:themeColor="text1"/>
          <w:sz w:val="20"/>
          <w:szCs w:val="20"/>
        </w:rPr>
        <w:t>i</w:t>
      </w:r>
      <w:r w:rsidR="00A914E5" w:rsidRPr="0087675F">
        <w:rPr>
          <w:rFonts w:ascii="Arial" w:hAnsi="Arial" w:cs="Arial"/>
          <w:color w:val="000000" w:themeColor="text1"/>
          <w:sz w:val="20"/>
          <w:szCs w:val="20"/>
        </w:rPr>
        <w:t>lościach</w:t>
      </w:r>
      <w:r w:rsidR="00A914E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AE304B6" w14:textId="77777777" w:rsidR="00A914E5" w:rsidRDefault="00A914E5" w:rsidP="00A914E5">
      <w:pPr>
        <w:pStyle w:val="listparagraphcxspdrugie"/>
        <w:spacing w:line="276" w:lineRule="auto"/>
        <w:ind w:left="14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typ A – 88 szt.</w:t>
      </w:r>
    </w:p>
    <w:p w14:paraId="42386640" w14:textId="77777777" w:rsidR="00A914E5" w:rsidRDefault="00A914E5" w:rsidP="00A914E5">
      <w:pPr>
        <w:pStyle w:val="listparagraphcxspdrugie"/>
        <w:spacing w:line="276" w:lineRule="auto"/>
        <w:ind w:left="14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typ B – 20 szt.</w:t>
      </w:r>
    </w:p>
    <w:p w14:paraId="08B77E91" w14:textId="77777777" w:rsidR="00A914E5" w:rsidRDefault="00A914E5" w:rsidP="00A914E5">
      <w:pPr>
        <w:pStyle w:val="listparagraphcxspdrugie"/>
        <w:spacing w:line="276" w:lineRule="auto"/>
        <w:ind w:left="14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typ C – 21 szt.</w:t>
      </w:r>
    </w:p>
    <w:p w14:paraId="027F47F0" w14:textId="77777777" w:rsidR="00A914E5" w:rsidRDefault="00A914E5" w:rsidP="00A914E5">
      <w:pPr>
        <w:pStyle w:val="listparagraphcxspdrugie"/>
        <w:spacing w:line="276" w:lineRule="auto"/>
        <w:ind w:left="14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typ D – 2 szt.</w:t>
      </w:r>
    </w:p>
    <w:p w14:paraId="67F76BB2" w14:textId="77777777" w:rsidR="00A914E5" w:rsidRDefault="00A914E5" w:rsidP="00A914E5">
      <w:pPr>
        <w:pStyle w:val="listparagraphcxspdrugie"/>
        <w:spacing w:line="276" w:lineRule="auto"/>
        <w:ind w:left="14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typ E –  1 szt.</w:t>
      </w:r>
    </w:p>
    <w:p w14:paraId="12382392" w14:textId="66E1D4A9" w:rsidR="00E96620" w:rsidRDefault="00E96620" w:rsidP="00E96620">
      <w:pPr>
        <w:pStyle w:val="listparagraphcxspdrugie"/>
        <w:spacing w:line="276" w:lineRule="auto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6620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Poszczególne ilości udostępnionych urządzeń drukujących mogą ulec zmianie w ilości ±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3</w:t>
      </w:r>
      <w:r w:rsidRPr="00E96620">
        <w:rPr>
          <w:rFonts w:ascii="Arial" w:hAnsi="Arial" w:cs="Arial"/>
          <w:i/>
          <w:color w:val="000000" w:themeColor="text1"/>
          <w:sz w:val="20"/>
          <w:szCs w:val="20"/>
        </w:rPr>
        <w:t>0 sztuk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łącznie</w:t>
      </w:r>
    </w:p>
    <w:p w14:paraId="120C4A66" w14:textId="77777777" w:rsidR="00A914E5" w:rsidRPr="00FC7975" w:rsidRDefault="00A914E5" w:rsidP="00A914E5">
      <w:pPr>
        <w:pStyle w:val="listparagraphcxspdrugie"/>
        <w:spacing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4381FB" w14:textId="1F5C2E55" w:rsidR="000F5DB3" w:rsidRDefault="000F5DB3" w:rsidP="000F5DB3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975">
        <w:rPr>
          <w:rFonts w:ascii="Arial" w:hAnsi="Arial" w:cs="Arial"/>
          <w:color w:val="000000" w:themeColor="text1"/>
          <w:sz w:val="20"/>
          <w:szCs w:val="20"/>
        </w:rPr>
        <w:t>Przedmiotem zamówienia objęte będą</w:t>
      </w:r>
      <w:r w:rsidR="0044635B">
        <w:rPr>
          <w:rFonts w:ascii="Arial" w:hAnsi="Arial" w:cs="Arial"/>
          <w:color w:val="000000" w:themeColor="text1"/>
          <w:sz w:val="20"/>
          <w:szCs w:val="20"/>
        </w:rPr>
        <w:t>:</w:t>
      </w:r>
      <w:r w:rsidR="001E7011" w:rsidRPr="00FC79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7A210" w14:textId="2090C4B7" w:rsidR="0044635B" w:rsidRPr="00FC7975" w:rsidRDefault="0044635B" w:rsidP="0044635B">
      <w:pPr>
        <w:pStyle w:val="listparagraphcxspdrugi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7975">
        <w:rPr>
          <w:rFonts w:ascii="Arial" w:hAnsi="Arial" w:cs="Arial"/>
          <w:color w:val="000000" w:themeColor="text1"/>
          <w:sz w:val="20"/>
          <w:szCs w:val="20"/>
        </w:rPr>
        <w:t xml:space="preserve">posiadane przez Zamawiającego w ilości </w:t>
      </w:r>
      <w:r w:rsidRPr="00FC7975">
        <w:rPr>
          <w:rFonts w:ascii="Arial" w:hAnsi="Arial" w:cs="Arial"/>
          <w:b/>
          <w:color w:val="000000" w:themeColor="text1"/>
          <w:sz w:val="20"/>
          <w:szCs w:val="20"/>
        </w:rPr>
        <w:t>zgodnie z załącznikiem nr 2c do specyfikacji</w:t>
      </w:r>
      <w:r w:rsidRPr="00ED296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EB64F4" w14:textId="77777777" w:rsidR="00A914E5" w:rsidRDefault="001643EB" w:rsidP="009B4EB1">
      <w:pPr>
        <w:pStyle w:val="listparagraphcxspdrugie"/>
        <w:numPr>
          <w:ilvl w:val="1"/>
          <w:numId w:val="4"/>
        </w:numPr>
        <w:spacing w:line="276" w:lineRule="auto"/>
        <w:ind w:left="141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E5">
        <w:rPr>
          <w:rFonts w:ascii="Arial" w:hAnsi="Arial" w:cs="Arial"/>
          <w:color w:val="000000" w:themeColor="text1"/>
          <w:sz w:val="20"/>
          <w:szCs w:val="20"/>
        </w:rPr>
        <w:t>udostępni</w:t>
      </w:r>
      <w:r w:rsidR="0044635B" w:rsidRPr="00A914E5">
        <w:rPr>
          <w:rFonts w:ascii="Arial" w:hAnsi="Arial" w:cs="Arial"/>
          <w:color w:val="000000" w:themeColor="text1"/>
          <w:sz w:val="20"/>
          <w:szCs w:val="20"/>
        </w:rPr>
        <w:t>one przez Wykonawcę</w:t>
      </w:r>
      <w:r w:rsidRPr="00A914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282F" w:rsidRPr="00A914E5">
        <w:rPr>
          <w:rFonts w:ascii="Arial" w:hAnsi="Arial" w:cs="Arial"/>
          <w:color w:val="000000" w:themeColor="text1"/>
          <w:sz w:val="20"/>
          <w:szCs w:val="20"/>
        </w:rPr>
        <w:t xml:space="preserve">na prośbę Zamawiającego </w:t>
      </w:r>
    </w:p>
    <w:p w14:paraId="134C26A2" w14:textId="77777777" w:rsidR="00ED296B" w:rsidRDefault="00ED296B" w:rsidP="00ED296B">
      <w:pPr>
        <w:pStyle w:val="listparagraphcxspdrugie"/>
        <w:spacing w:line="276" w:lineRule="auto"/>
        <w:ind w:left="141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FB5D77" w14:textId="738CBD0E" w:rsidR="00795362" w:rsidRPr="00A914E5" w:rsidRDefault="00867B8F" w:rsidP="00A914E5">
      <w:pPr>
        <w:pStyle w:val="listparagraphcxspdrugie"/>
        <w:spacing w:line="276" w:lineRule="auto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E5">
        <w:rPr>
          <w:rFonts w:ascii="Arial" w:hAnsi="Arial" w:cs="Arial"/>
          <w:color w:val="000000" w:themeColor="text1"/>
          <w:sz w:val="20"/>
          <w:szCs w:val="20"/>
        </w:rPr>
        <w:t xml:space="preserve">w zamian za comiesięczną opłatę uwzględniającą koszt wydruku jednej </w:t>
      </w:r>
      <w:r w:rsidR="00343064" w:rsidRPr="00A914E5">
        <w:rPr>
          <w:rFonts w:ascii="Arial" w:hAnsi="Arial" w:cs="Arial"/>
          <w:color w:val="000000" w:themeColor="text1"/>
          <w:sz w:val="20"/>
          <w:szCs w:val="20"/>
        </w:rPr>
        <w:t>strony A4 mono lub k</w:t>
      </w:r>
      <w:r w:rsidRPr="00A914E5">
        <w:rPr>
          <w:rFonts w:ascii="Arial" w:hAnsi="Arial" w:cs="Arial"/>
          <w:color w:val="000000" w:themeColor="text1"/>
          <w:sz w:val="20"/>
          <w:szCs w:val="20"/>
        </w:rPr>
        <w:t>olor</w:t>
      </w:r>
      <w:r w:rsidR="00E31E06" w:rsidRPr="00A914E5">
        <w:rPr>
          <w:rFonts w:ascii="Arial" w:hAnsi="Arial" w:cs="Arial"/>
          <w:color w:val="000000" w:themeColor="text1"/>
          <w:sz w:val="20"/>
          <w:szCs w:val="20"/>
        </w:rPr>
        <w:t xml:space="preserve"> i obliczaną na podstawie ilości wykonanych wydruków rapo</w:t>
      </w:r>
      <w:r w:rsidR="00795362" w:rsidRPr="00A914E5">
        <w:rPr>
          <w:rFonts w:ascii="Arial" w:hAnsi="Arial" w:cs="Arial"/>
          <w:color w:val="000000" w:themeColor="text1"/>
          <w:sz w:val="20"/>
          <w:szCs w:val="20"/>
        </w:rPr>
        <w:t>rtowanych do serwisu Wykonawcy.</w:t>
      </w:r>
    </w:p>
    <w:p w14:paraId="5E84EF9C" w14:textId="1B997305" w:rsidR="00795362" w:rsidRPr="004E1F0A" w:rsidRDefault="001643EB" w:rsidP="00A914E5">
      <w:pPr>
        <w:pStyle w:val="listparagraphcxspdrugie"/>
        <w:spacing w:line="276" w:lineRule="auto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Udostępnione</w:t>
      </w:r>
      <w:r w:rsidR="00E31E06" w:rsidRPr="004E1F0A">
        <w:rPr>
          <w:rFonts w:ascii="Arial" w:hAnsi="Arial" w:cs="Arial"/>
          <w:color w:val="000000" w:themeColor="text1"/>
          <w:sz w:val="20"/>
          <w:szCs w:val="20"/>
        </w:rPr>
        <w:t xml:space="preserve"> urządzenia drukuj</w:t>
      </w:r>
      <w:r w:rsidR="00795362" w:rsidRPr="004E1F0A">
        <w:rPr>
          <w:rFonts w:ascii="Arial" w:hAnsi="Arial" w:cs="Arial"/>
          <w:color w:val="000000" w:themeColor="text1"/>
          <w:sz w:val="20"/>
          <w:szCs w:val="20"/>
        </w:rPr>
        <w:t>ące będą zgodne z parametrami</w:t>
      </w:r>
      <w:r w:rsidR="00E31E06" w:rsidRPr="004E1F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1E06" w:rsidRPr="004E1F0A">
        <w:rPr>
          <w:rFonts w:ascii="Arial" w:hAnsi="Arial" w:cs="Arial"/>
          <w:b/>
          <w:color w:val="000000" w:themeColor="text1"/>
          <w:sz w:val="20"/>
          <w:szCs w:val="20"/>
        </w:rPr>
        <w:t>stanowiącym</w:t>
      </w:r>
      <w:r w:rsidR="00795362" w:rsidRPr="004E1F0A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E31E06" w:rsidRPr="004E1F0A">
        <w:rPr>
          <w:rFonts w:ascii="Arial" w:hAnsi="Arial" w:cs="Arial"/>
          <w:b/>
          <w:color w:val="000000" w:themeColor="text1"/>
          <w:sz w:val="20"/>
          <w:szCs w:val="20"/>
        </w:rPr>
        <w:t xml:space="preserve"> załącznik nr 2</w:t>
      </w:r>
      <w:r w:rsidR="00972D78" w:rsidRPr="004E1F0A">
        <w:rPr>
          <w:rFonts w:ascii="Arial" w:hAnsi="Arial" w:cs="Arial"/>
          <w:b/>
          <w:color w:val="000000" w:themeColor="text1"/>
          <w:sz w:val="20"/>
          <w:szCs w:val="20"/>
        </w:rPr>
        <w:t>b do specyfikacji</w:t>
      </w:r>
      <w:r w:rsidR="00215A47" w:rsidRPr="004E1F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15A47" w:rsidRPr="004E1F0A">
        <w:rPr>
          <w:rFonts w:ascii="Arial" w:hAnsi="Arial" w:cs="Arial"/>
          <w:color w:val="000000" w:themeColor="text1"/>
          <w:sz w:val="20"/>
          <w:szCs w:val="20"/>
        </w:rPr>
        <w:t>oraz</w:t>
      </w:r>
      <w:r w:rsidR="00795362" w:rsidRPr="004E1F0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FDE426B" w14:textId="4579591B" w:rsidR="000F5DB3" w:rsidRPr="004E1F0A" w:rsidRDefault="00215A47" w:rsidP="00A914E5">
      <w:pPr>
        <w:pStyle w:val="listparagraphcxspdrugie"/>
        <w:numPr>
          <w:ilvl w:val="0"/>
          <w:numId w:val="11"/>
        </w:numPr>
        <w:spacing w:line="276" w:lineRule="auto"/>
        <w:ind w:left="1843" w:hanging="28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oznaczone niepowtarzalnym numerem inwentarzowym z logo/nazwą Wykonawcy</w:t>
      </w:r>
      <w:r w:rsidR="00E31E06" w:rsidRPr="004E1F0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5C3C38" w14:textId="0AF275F5" w:rsidR="00795362" w:rsidRPr="002E58A5" w:rsidRDefault="00795362" w:rsidP="002E58A5">
      <w:pPr>
        <w:pStyle w:val="listparagraphcxspdrugie"/>
        <w:numPr>
          <w:ilvl w:val="0"/>
          <w:numId w:val="11"/>
        </w:numPr>
        <w:spacing w:line="276" w:lineRule="auto"/>
        <w:ind w:left="1843" w:hanging="28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58A5">
        <w:rPr>
          <w:rFonts w:ascii="Arial" w:hAnsi="Arial" w:cs="Arial"/>
          <w:color w:val="000000" w:themeColor="text1"/>
          <w:sz w:val="20"/>
          <w:szCs w:val="20"/>
        </w:rPr>
        <w:t>w celu ujednolicenia urządzeń drukujących, Wykonawca w każdej grupie (</w:t>
      </w:r>
      <w:r w:rsidRPr="002E58A5">
        <w:rPr>
          <w:rFonts w:ascii="Arial" w:hAnsi="Arial" w:cs="Arial"/>
          <w:b/>
          <w:color w:val="000000" w:themeColor="text1"/>
          <w:sz w:val="20"/>
          <w:szCs w:val="20"/>
        </w:rPr>
        <w:t>załącznik nr 2</w:t>
      </w:r>
      <w:r w:rsidR="00972D78" w:rsidRPr="002E58A5">
        <w:rPr>
          <w:rFonts w:ascii="Arial" w:hAnsi="Arial" w:cs="Arial"/>
          <w:b/>
          <w:color w:val="000000" w:themeColor="text1"/>
          <w:sz w:val="20"/>
          <w:szCs w:val="20"/>
        </w:rPr>
        <w:t>b do specyfikacji</w:t>
      </w:r>
      <w:r w:rsidRPr="002E58A5">
        <w:rPr>
          <w:rFonts w:ascii="Arial" w:hAnsi="Arial" w:cs="Arial"/>
          <w:b/>
          <w:color w:val="000000" w:themeColor="text1"/>
          <w:sz w:val="20"/>
          <w:szCs w:val="20"/>
        </w:rPr>
        <w:t xml:space="preserve"> pkt. I, II, III</w:t>
      </w:r>
      <w:r w:rsidR="000478CD" w:rsidRPr="002E58A5">
        <w:rPr>
          <w:rFonts w:ascii="Arial" w:hAnsi="Arial" w:cs="Arial"/>
          <w:b/>
          <w:color w:val="000000" w:themeColor="text1"/>
          <w:sz w:val="20"/>
          <w:szCs w:val="20"/>
        </w:rPr>
        <w:t>, IV, V</w:t>
      </w:r>
      <w:r w:rsidRPr="002E58A5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2E58A5">
        <w:rPr>
          <w:rFonts w:ascii="Arial" w:hAnsi="Arial" w:cs="Arial"/>
          <w:color w:val="000000" w:themeColor="text1"/>
          <w:sz w:val="20"/>
          <w:szCs w:val="20"/>
        </w:rPr>
        <w:t xml:space="preserve">może </w:t>
      </w:r>
      <w:r w:rsidR="001643EB" w:rsidRPr="002E58A5">
        <w:rPr>
          <w:rFonts w:ascii="Arial" w:hAnsi="Arial" w:cs="Arial"/>
          <w:color w:val="000000" w:themeColor="text1"/>
          <w:sz w:val="20"/>
          <w:szCs w:val="20"/>
        </w:rPr>
        <w:t>udostępnić</w:t>
      </w:r>
      <w:r w:rsidRPr="002E58A5">
        <w:rPr>
          <w:rFonts w:ascii="Arial" w:hAnsi="Arial" w:cs="Arial"/>
          <w:color w:val="000000" w:themeColor="text1"/>
          <w:sz w:val="20"/>
          <w:szCs w:val="20"/>
        </w:rPr>
        <w:t xml:space="preserve"> max</w:t>
      </w:r>
      <w:r w:rsidR="004122B7" w:rsidRPr="002E58A5">
        <w:rPr>
          <w:rFonts w:ascii="Arial" w:hAnsi="Arial" w:cs="Arial"/>
          <w:color w:val="000000" w:themeColor="text1"/>
          <w:sz w:val="20"/>
          <w:szCs w:val="20"/>
        </w:rPr>
        <w:t>. 1</w:t>
      </w:r>
      <w:r w:rsidRPr="002E58A5">
        <w:rPr>
          <w:rFonts w:ascii="Arial" w:hAnsi="Arial" w:cs="Arial"/>
          <w:color w:val="000000" w:themeColor="text1"/>
          <w:sz w:val="20"/>
          <w:szCs w:val="20"/>
        </w:rPr>
        <w:t xml:space="preserve"> model urządze</w:t>
      </w:r>
      <w:r w:rsidR="00FC7975" w:rsidRPr="002E58A5">
        <w:rPr>
          <w:rFonts w:ascii="Arial" w:hAnsi="Arial" w:cs="Arial"/>
          <w:color w:val="000000" w:themeColor="text1"/>
          <w:sz w:val="20"/>
          <w:szCs w:val="20"/>
        </w:rPr>
        <w:t>nia</w:t>
      </w:r>
      <w:r w:rsidR="002E58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58A5" w:rsidRPr="002E58A5">
        <w:rPr>
          <w:rFonts w:ascii="Arial" w:hAnsi="Arial" w:cs="Arial"/>
          <w:color w:val="000000" w:themeColor="text1"/>
          <w:sz w:val="20"/>
          <w:szCs w:val="20"/>
        </w:rPr>
        <w:t>- w przypadku niedostępności modelu urządzenia zmiana może nastąpić za zgodą Zamawiającego</w:t>
      </w:r>
      <w:r w:rsidRPr="002E58A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A26BD08" w14:textId="108DE8F4" w:rsidR="009B4EB1" w:rsidRPr="004E1F0A" w:rsidRDefault="00A914E5" w:rsidP="00567349">
      <w:pPr>
        <w:pStyle w:val="listparagraphcxspdrugie"/>
        <w:spacing w:line="276" w:lineRule="auto"/>
        <w:ind w:left="1418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9B4EB1" w:rsidRPr="009B4EB1">
        <w:rPr>
          <w:rFonts w:ascii="Arial" w:hAnsi="Arial" w:cs="Arial"/>
          <w:color w:val="000000" w:themeColor="text1"/>
          <w:sz w:val="20"/>
          <w:szCs w:val="20"/>
        </w:rPr>
        <w:t>.</w:t>
      </w:r>
      <w:r w:rsidR="009B4E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4EB1" w:rsidRPr="009B4EB1">
        <w:rPr>
          <w:rFonts w:ascii="Arial" w:hAnsi="Arial" w:cs="Arial"/>
          <w:color w:val="000000" w:themeColor="text1"/>
          <w:sz w:val="20"/>
          <w:szCs w:val="20"/>
        </w:rPr>
        <w:t>Pozostała ilość urządzeń będz</w:t>
      </w:r>
      <w:r w:rsidR="00173E68">
        <w:rPr>
          <w:rFonts w:ascii="Arial" w:hAnsi="Arial" w:cs="Arial"/>
          <w:color w:val="000000" w:themeColor="text1"/>
          <w:sz w:val="20"/>
          <w:szCs w:val="20"/>
        </w:rPr>
        <w:t>ie dostarczana w miarę potrzeb Z</w:t>
      </w:r>
      <w:r w:rsidR="00567349">
        <w:rPr>
          <w:rFonts w:ascii="Arial" w:hAnsi="Arial" w:cs="Arial"/>
          <w:color w:val="000000" w:themeColor="text1"/>
          <w:sz w:val="20"/>
          <w:szCs w:val="20"/>
        </w:rPr>
        <w:t xml:space="preserve">amawiającego w </w:t>
      </w:r>
      <w:r w:rsidR="009B4EB1" w:rsidRPr="009B4EB1">
        <w:rPr>
          <w:rFonts w:ascii="Arial" w:hAnsi="Arial" w:cs="Arial"/>
          <w:color w:val="000000" w:themeColor="text1"/>
          <w:sz w:val="20"/>
          <w:szCs w:val="20"/>
        </w:rPr>
        <w:t>tra</w:t>
      </w:r>
      <w:r w:rsidR="009B4EB1">
        <w:rPr>
          <w:rFonts w:ascii="Arial" w:hAnsi="Arial" w:cs="Arial"/>
          <w:color w:val="000000" w:themeColor="text1"/>
          <w:sz w:val="20"/>
          <w:szCs w:val="20"/>
        </w:rPr>
        <w:t>kcie trwania umowy w przeciągu 5</w:t>
      </w:r>
      <w:r w:rsidR="00173E68">
        <w:rPr>
          <w:rFonts w:ascii="Arial" w:hAnsi="Arial" w:cs="Arial"/>
          <w:color w:val="000000" w:themeColor="text1"/>
          <w:sz w:val="20"/>
          <w:szCs w:val="20"/>
        </w:rPr>
        <w:t xml:space="preserve"> dni od zamówienia przez Z</w:t>
      </w:r>
      <w:r w:rsidR="009B4EB1" w:rsidRPr="009B4EB1">
        <w:rPr>
          <w:rFonts w:ascii="Arial" w:hAnsi="Arial" w:cs="Arial"/>
          <w:color w:val="000000" w:themeColor="text1"/>
          <w:sz w:val="20"/>
          <w:szCs w:val="20"/>
        </w:rPr>
        <w:t>amawiającego.</w:t>
      </w:r>
    </w:p>
    <w:p w14:paraId="2CA6BA3F" w14:textId="77777777" w:rsidR="00BB4B24" w:rsidRPr="004E1F0A" w:rsidRDefault="00BB4B24" w:rsidP="00E31E06">
      <w:pPr>
        <w:pStyle w:val="listparagraphcxspdrugie"/>
        <w:spacing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BF9DE3" w14:textId="666F2078" w:rsidR="00303731" w:rsidRPr="004E1F0A" w:rsidRDefault="00303731" w:rsidP="000F5DB3">
      <w:pPr>
        <w:pStyle w:val="listparagraphcxsppierwsz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Podstawą przyjęcia przez Zamawiającego </w:t>
      </w:r>
      <w:r w:rsidR="001643EB" w:rsidRPr="004E1F0A">
        <w:rPr>
          <w:rFonts w:ascii="Arial" w:hAnsi="Arial" w:cs="Arial"/>
          <w:color w:val="000000" w:themeColor="text1"/>
          <w:sz w:val="20"/>
          <w:szCs w:val="20"/>
        </w:rPr>
        <w:t>udostępnionych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 przez Wykonawcę urządzeń będzie protokół </w:t>
      </w:r>
      <w:r w:rsidR="001643EB" w:rsidRPr="004E1F0A">
        <w:rPr>
          <w:rFonts w:ascii="Arial" w:hAnsi="Arial" w:cs="Arial"/>
          <w:color w:val="000000" w:themeColor="text1"/>
          <w:sz w:val="20"/>
          <w:szCs w:val="20"/>
        </w:rPr>
        <w:t>udostępnienia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 zawierający</w:t>
      </w:r>
      <w:r w:rsidR="00E911CD" w:rsidRPr="004E1F0A">
        <w:rPr>
          <w:rFonts w:ascii="Arial" w:hAnsi="Arial" w:cs="Arial"/>
          <w:color w:val="000000" w:themeColor="text1"/>
          <w:sz w:val="20"/>
          <w:szCs w:val="20"/>
        </w:rPr>
        <w:t xml:space="preserve"> minimum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018BB8C" w14:textId="77777777" w:rsidR="00303731" w:rsidRPr="004E1F0A" w:rsidRDefault="00303731" w:rsidP="0030373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Lokalizację urządzenia (miejsce użytkowania)</w:t>
      </w:r>
      <w:r w:rsidR="008B617F" w:rsidRPr="004E1F0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FDFB888" w14:textId="77777777" w:rsidR="00303731" w:rsidRPr="004E1F0A" w:rsidRDefault="00303731" w:rsidP="0030373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Typ i model urządzenia</w:t>
      </w:r>
      <w:r w:rsidR="008B617F" w:rsidRPr="004E1F0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BFB46A7" w14:textId="463586CB" w:rsidR="00F3672F" w:rsidRPr="004E1F0A" w:rsidRDefault="00F3672F" w:rsidP="0030373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Numer seryjny,</w:t>
      </w:r>
    </w:p>
    <w:p w14:paraId="11D2272C" w14:textId="0E810259" w:rsidR="00F3672F" w:rsidRPr="004E1F0A" w:rsidRDefault="00F3672F" w:rsidP="0030373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Przebieg,</w:t>
      </w:r>
    </w:p>
    <w:p w14:paraId="24B72EF9" w14:textId="77777777" w:rsidR="00303731" w:rsidRPr="004E1F0A" w:rsidRDefault="00303731" w:rsidP="0030373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Datę przekazania do użytkowania</w:t>
      </w:r>
      <w:r w:rsidR="008B617F" w:rsidRPr="004E1F0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291B9B6" w14:textId="77777777" w:rsidR="00303731" w:rsidRPr="004E1F0A" w:rsidRDefault="00303731" w:rsidP="0030373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Wartość urządzenia w dniu podpisania protokołu</w:t>
      </w:r>
      <w:r w:rsidR="008B617F" w:rsidRPr="004E1F0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0B63A93" w14:textId="4AA5EDAA" w:rsidR="002D7C60" w:rsidRPr="004E1F0A" w:rsidRDefault="002D7C60" w:rsidP="002D7C60">
      <w:pPr>
        <w:pStyle w:val="Akapitzlist"/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4E1F0A">
        <w:rPr>
          <w:rFonts w:ascii="Arial" w:hAnsi="Arial" w:cs="Arial"/>
          <w:color w:val="000000" w:themeColor="text1"/>
        </w:rPr>
        <w:t>Niepowtarzalny numer inwentarzowy z logo/nazwą Wykonawcy.</w:t>
      </w:r>
    </w:p>
    <w:p w14:paraId="4B8E37E2" w14:textId="1E96FC8C" w:rsidR="00303731" w:rsidRPr="004E1F0A" w:rsidRDefault="00303731" w:rsidP="000F5DB3">
      <w:pPr>
        <w:pStyle w:val="listparagraphcxsppierwsz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do prowadzenia i przekazywania </w:t>
      </w:r>
      <w:r w:rsidR="00E911CD" w:rsidRPr="004E1F0A">
        <w:rPr>
          <w:rFonts w:ascii="Arial" w:hAnsi="Arial" w:cs="Arial"/>
          <w:color w:val="000000" w:themeColor="text1"/>
          <w:sz w:val="20"/>
          <w:szCs w:val="20"/>
        </w:rPr>
        <w:t xml:space="preserve">co miesiąc 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Zamawiającemu aktualnego </w:t>
      </w:r>
      <w:r w:rsidR="00E911CD" w:rsidRPr="004E1F0A">
        <w:rPr>
          <w:rFonts w:ascii="Arial" w:hAnsi="Arial" w:cs="Arial"/>
          <w:color w:val="000000" w:themeColor="text1"/>
          <w:sz w:val="20"/>
          <w:szCs w:val="20"/>
        </w:rPr>
        <w:t xml:space="preserve">zbiorczego 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rejestru </w:t>
      </w:r>
      <w:r w:rsidR="001643EB" w:rsidRPr="004E1F0A">
        <w:rPr>
          <w:rFonts w:ascii="Arial" w:hAnsi="Arial" w:cs="Arial"/>
          <w:color w:val="000000" w:themeColor="text1"/>
          <w:sz w:val="20"/>
          <w:szCs w:val="20"/>
        </w:rPr>
        <w:t>udostępnionych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 urządzeń zawierającego informację </w:t>
      </w:r>
      <w:r w:rsidR="00FB6092" w:rsidRPr="004E1F0A">
        <w:rPr>
          <w:rFonts w:ascii="Arial" w:hAnsi="Arial" w:cs="Arial"/>
          <w:color w:val="000000" w:themeColor="text1"/>
          <w:sz w:val="20"/>
          <w:szCs w:val="20"/>
        </w:rPr>
        <w:br/>
      </w:r>
      <w:r w:rsidRPr="004E1F0A">
        <w:rPr>
          <w:rFonts w:ascii="Arial" w:hAnsi="Arial" w:cs="Arial"/>
          <w:color w:val="000000" w:themeColor="text1"/>
          <w:sz w:val="20"/>
          <w:szCs w:val="20"/>
        </w:rPr>
        <w:t xml:space="preserve">o poszczególnych urządzeniach jak w protokole </w:t>
      </w:r>
      <w:r w:rsidR="001643EB" w:rsidRPr="004E1F0A">
        <w:rPr>
          <w:rFonts w:ascii="Arial" w:hAnsi="Arial" w:cs="Arial"/>
          <w:color w:val="000000" w:themeColor="text1"/>
          <w:sz w:val="20"/>
          <w:szCs w:val="20"/>
        </w:rPr>
        <w:t>udostępnieni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>a.</w:t>
      </w:r>
    </w:p>
    <w:p w14:paraId="2A02BEDB" w14:textId="43AF5464" w:rsidR="004B3821" w:rsidRPr="004E1F0A" w:rsidRDefault="004B3821" w:rsidP="005B78FE">
      <w:pPr>
        <w:pStyle w:val="listparagraphcxsppierwsz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7975">
        <w:rPr>
          <w:rFonts w:ascii="Arial" w:hAnsi="Arial" w:cs="Arial"/>
          <w:sz w:val="20"/>
          <w:szCs w:val="20"/>
        </w:rPr>
        <w:t xml:space="preserve">Wykonawca </w:t>
      </w:r>
      <w:r w:rsidR="005B78FE" w:rsidRPr="00FC7975">
        <w:rPr>
          <w:rFonts w:ascii="Arial" w:hAnsi="Arial" w:cs="Arial"/>
          <w:sz w:val="20"/>
          <w:szCs w:val="20"/>
        </w:rPr>
        <w:t>m</w:t>
      </w:r>
      <w:r w:rsidR="00D21CF8" w:rsidRPr="00FC7975">
        <w:rPr>
          <w:rFonts w:ascii="Arial" w:hAnsi="Arial" w:cs="Arial"/>
          <w:sz w:val="20"/>
          <w:szCs w:val="20"/>
        </w:rPr>
        <w:t>oże</w:t>
      </w:r>
      <w:r w:rsidRPr="00FC7975">
        <w:rPr>
          <w:rFonts w:ascii="Arial" w:hAnsi="Arial" w:cs="Arial"/>
          <w:sz w:val="20"/>
          <w:szCs w:val="20"/>
        </w:rPr>
        <w:t xml:space="preserve"> zastąpić dotychczas użytkowany u Zamawiającego sprzęt wskazany w </w:t>
      </w:r>
      <w:r w:rsidR="00972D78" w:rsidRPr="00FC7975">
        <w:rPr>
          <w:rFonts w:ascii="Arial" w:hAnsi="Arial" w:cs="Arial"/>
          <w:b/>
          <w:sz w:val="20"/>
          <w:szCs w:val="20"/>
        </w:rPr>
        <w:t>załączniku nr 2c do specyfikacji</w:t>
      </w:r>
      <w:r w:rsidR="00D21CF8" w:rsidRPr="00FC7975">
        <w:rPr>
          <w:rFonts w:ascii="Arial" w:hAnsi="Arial" w:cs="Arial"/>
          <w:b/>
          <w:sz w:val="20"/>
          <w:szCs w:val="20"/>
        </w:rPr>
        <w:t xml:space="preserve"> (</w:t>
      </w:r>
      <w:r w:rsidR="0084579C" w:rsidRPr="00FC7975">
        <w:rPr>
          <w:rFonts w:ascii="Arial" w:hAnsi="Arial" w:cs="Arial"/>
          <w:b/>
          <w:sz w:val="20"/>
          <w:szCs w:val="20"/>
        </w:rPr>
        <w:t>opisany</w:t>
      </w:r>
      <w:r w:rsidR="0084579C">
        <w:rPr>
          <w:rFonts w:ascii="Arial" w:hAnsi="Arial" w:cs="Arial"/>
          <w:b/>
          <w:sz w:val="20"/>
          <w:szCs w:val="20"/>
        </w:rPr>
        <w:t>: Możliwa wymiana</w:t>
      </w:r>
      <w:r w:rsidR="00D21CF8" w:rsidRPr="004E1F0A">
        <w:rPr>
          <w:rFonts w:ascii="Arial" w:hAnsi="Arial" w:cs="Arial"/>
          <w:b/>
          <w:sz w:val="20"/>
          <w:szCs w:val="20"/>
        </w:rPr>
        <w:t>)</w:t>
      </w:r>
      <w:r w:rsidRPr="004E1F0A">
        <w:rPr>
          <w:rFonts w:ascii="Arial" w:hAnsi="Arial" w:cs="Arial"/>
          <w:sz w:val="20"/>
          <w:szCs w:val="20"/>
        </w:rPr>
        <w:t>,</w:t>
      </w:r>
      <w:r w:rsidR="00ED296B">
        <w:rPr>
          <w:rFonts w:ascii="Arial" w:hAnsi="Arial" w:cs="Arial"/>
          <w:sz w:val="20"/>
          <w:szCs w:val="20"/>
        </w:rPr>
        <w:t>w ilości 41szt.</w:t>
      </w:r>
      <w:r w:rsidR="006F6A7B">
        <w:rPr>
          <w:rFonts w:ascii="Arial" w:hAnsi="Arial" w:cs="Arial"/>
          <w:sz w:val="20"/>
          <w:szCs w:val="20"/>
        </w:rPr>
        <w:t xml:space="preserve"> -</w:t>
      </w:r>
      <w:r w:rsidRPr="004E1F0A">
        <w:rPr>
          <w:rFonts w:ascii="Arial" w:hAnsi="Arial" w:cs="Arial"/>
          <w:sz w:val="20"/>
          <w:szCs w:val="20"/>
        </w:rPr>
        <w:t xml:space="preserve"> własnym, sprawnym i przetestowanym sprzętem </w:t>
      </w:r>
      <w:r w:rsidR="001643EB" w:rsidRPr="004E1F0A">
        <w:rPr>
          <w:rFonts w:ascii="Arial" w:hAnsi="Arial" w:cs="Arial"/>
          <w:sz w:val="20"/>
          <w:szCs w:val="20"/>
        </w:rPr>
        <w:t>udostępnionym</w:t>
      </w:r>
      <w:r w:rsidRPr="004E1F0A">
        <w:rPr>
          <w:rFonts w:ascii="Arial" w:hAnsi="Arial" w:cs="Arial"/>
          <w:sz w:val="20"/>
          <w:szCs w:val="20"/>
        </w:rPr>
        <w:t xml:space="preserve"> Z</w:t>
      </w:r>
      <w:r w:rsidR="00381F72" w:rsidRPr="004E1F0A">
        <w:rPr>
          <w:rFonts w:ascii="Arial" w:hAnsi="Arial" w:cs="Arial"/>
          <w:sz w:val="20"/>
          <w:szCs w:val="20"/>
        </w:rPr>
        <w:t>a</w:t>
      </w:r>
      <w:r w:rsidRPr="004E1F0A">
        <w:rPr>
          <w:rFonts w:ascii="Arial" w:hAnsi="Arial" w:cs="Arial"/>
          <w:sz w:val="20"/>
          <w:szCs w:val="20"/>
        </w:rPr>
        <w:t>mawiającemu na czas trwania umowy.</w:t>
      </w:r>
      <w:r w:rsidR="005B78FE" w:rsidRPr="004E1F0A">
        <w:rPr>
          <w:rFonts w:ascii="Arial" w:hAnsi="Arial" w:cs="Arial"/>
          <w:sz w:val="20"/>
          <w:szCs w:val="20"/>
        </w:rPr>
        <w:t xml:space="preserve"> </w:t>
      </w:r>
      <w:r w:rsidRPr="004E1F0A">
        <w:rPr>
          <w:rFonts w:ascii="Arial" w:hAnsi="Arial" w:cs="Arial"/>
          <w:sz w:val="20"/>
          <w:szCs w:val="20"/>
        </w:rPr>
        <w:t>Przez zastąpienie rozumie się:</w:t>
      </w:r>
    </w:p>
    <w:p w14:paraId="4660A4A9" w14:textId="1E7A867D" w:rsidR="004B3821" w:rsidRPr="004E1F0A" w:rsidRDefault="005B78FE" w:rsidP="004B382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F0A">
        <w:rPr>
          <w:rFonts w:ascii="Arial" w:hAnsi="Arial" w:cs="Arial"/>
          <w:sz w:val="20"/>
          <w:szCs w:val="20"/>
        </w:rPr>
        <w:t>A</w:t>
      </w:r>
      <w:r w:rsidR="004B3821" w:rsidRPr="004E1F0A">
        <w:rPr>
          <w:rFonts w:ascii="Arial" w:hAnsi="Arial" w:cs="Arial"/>
          <w:sz w:val="20"/>
          <w:szCs w:val="20"/>
        </w:rPr>
        <w:t xml:space="preserve">kceptację Zamawiającego dla typu i rodzaju </w:t>
      </w:r>
      <w:r w:rsidR="001643EB" w:rsidRPr="004E1F0A">
        <w:rPr>
          <w:rFonts w:ascii="Arial" w:hAnsi="Arial" w:cs="Arial"/>
          <w:sz w:val="20"/>
          <w:szCs w:val="20"/>
        </w:rPr>
        <w:t>udostępnianego</w:t>
      </w:r>
      <w:r w:rsidR="004B3821" w:rsidRPr="004E1F0A">
        <w:rPr>
          <w:rFonts w:ascii="Arial" w:hAnsi="Arial" w:cs="Arial"/>
          <w:sz w:val="20"/>
          <w:szCs w:val="20"/>
        </w:rPr>
        <w:t xml:space="preserve"> sprzętu,</w:t>
      </w:r>
    </w:p>
    <w:p w14:paraId="0499BDB7" w14:textId="77777777" w:rsidR="004B3821" w:rsidRPr="004E1F0A" w:rsidRDefault="004B3821" w:rsidP="004B382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F0A">
        <w:rPr>
          <w:rFonts w:ascii="Arial" w:hAnsi="Arial" w:cs="Arial"/>
          <w:sz w:val="20"/>
          <w:szCs w:val="20"/>
        </w:rPr>
        <w:t>Dostarczenie i podłączenie sprzętu w miejsce wskazane przez Zamawiającego,</w:t>
      </w:r>
    </w:p>
    <w:p w14:paraId="190FD28D" w14:textId="77777777" w:rsidR="004B3821" w:rsidRPr="004E1F0A" w:rsidRDefault="004B3821" w:rsidP="004B382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F0A">
        <w:rPr>
          <w:rFonts w:ascii="Arial" w:hAnsi="Arial" w:cs="Arial"/>
          <w:sz w:val="20"/>
          <w:szCs w:val="20"/>
        </w:rPr>
        <w:t>Skonfigurowanie według wymagań Zamawiającego podłączonego sprzętu,</w:t>
      </w:r>
    </w:p>
    <w:p w14:paraId="0F0D2020" w14:textId="77777777" w:rsidR="004B3821" w:rsidRPr="004E1F0A" w:rsidRDefault="004B3821" w:rsidP="004B3821">
      <w:pPr>
        <w:pStyle w:val="listparagraphcxsppierwsze"/>
        <w:numPr>
          <w:ilvl w:val="1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F0A">
        <w:rPr>
          <w:rFonts w:ascii="Arial" w:hAnsi="Arial" w:cs="Arial"/>
          <w:sz w:val="20"/>
          <w:szCs w:val="20"/>
        </w:rPr>
        <w:t>Wykonanie testów i raportów w postaci wydruków obrazujących poprawne działanie sprzętu w środowisku pracy Zamawiającego,</w:t>
      </w:r>
    </w:p>
    <w:p w14:paraId="09EFC7FA" w14:textId="4ED77A2A" w:rsidR="00B82071" w:rsidRPr="00B82071" w:rsidRDefault="001643EB" w:rsidP="00B82071">
      <w:pPr>
        <w:pStyle w:val="listparagraphcxsppierwsze"/>
        <w:spacing w:line="276" w:lineRule="auto"/>
        <w:ind w:left="709" w:hanging="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E1F0A">
        <w:rPr>
          <w:rFonts w:ascii="Arial" w:hAnsi="Arial" w:cs="Arial"/>
          <w:sz w:val="20"/>
          <w:szCs w:val="20"/>
        </w:rPr>
        <w:t>Udostępnione</w:t>
      </w:r>
      <w:r w:rsidR="002E5C87" w:rsidRPr="004E1F0A">
        <w:rPr>
          <w:rFonts w:ascii="Arial" w:hAnsi="Arial" w:cs="Arial"/>
          <w:sz w:val="20"/>
          <w:szCs w:val="20"/>
        </w:rPr>
        <w:t xml:space="preserve"> urządzenia drukujące będą zgodne z parametrami </w:t>
      </w:r>
      <w:r w:rsidR="002E5C87" w:rsidRPr="004E1F0A">
        <w:rPr>
          <w:rFonts w:ascii="Arial" w:hAnsi="Arial" w:cs="Arial"/>
          <w:b/>
          <w:sz w:val="20"/>
          <w:szCs w:val="20"/>
        </w:rPr>
        <w:t>stanowiącymi załącznik nr 2b do specyfikacji.</w:t>
      </w:r>
    </w:p>
    <w:p w14:paraId="71CFBFE6" w14:textId="089B35B0" w:rsidR="000F5DB3" w:rsidRPr="004E1F0A" w:rsidRDefault="000F5DB3" w:rsidP="000F5DB3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Zamawiający jest zwolniony z potrzeby „ręcznego” kontrolowania stanu liczników - nie dopuszcza się możliwości odczytywania liczników urządzeń w</w:t>
      </w:r>
      <w:r w:rsidR="00BB4B24" w:rsidRPr="004E1F0A">
        <w:rPr>
          <w:rFonts w:ascii="Arial" w:hAnsi="Arial" w:cs="Arial"/>
          <w:color w:val="000000" w:themeColor="text1"/>
          <w:sz w:val="20"/>
          <w:szCs w:val="20"/>
        </w:rPr>
        <w:t>łasnymi siłami</w:t>
      </w:r>
      <w:r w:rsidR="00E43CA9" w:rsidRPr="004E1F0A">
        <w:rPr>
          <w:rFonts w:ascii="Arial" w:hAnsi="Arial" w:cs="Arial"/>
          <w:color w:val="000000" w:themeColor="text1"/>
          <w:sz w:val="20"/>
          <w:szCs w:val="20"/>
        </w:rPr>
        <w:t xml:space="preserve"> Zamawiającego</w:t>
      </w:r>
      <w:r w:rsidR="00BB4B24" w:rsidRPr="004E1F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>oraz przekazywanie tej informacji Wykonawcy.</w:t>
      </w:r>
    </w:p>
    <w:p w14:paraId="4A01D7FC" w14:textId="5076103F" w:rsidR="000F5DB3" w:rsidRPr="00B26C8A" w:rsidRDefault="000F5DB3" w:rsidP="000F5DB3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 xml:space="preserve">Dostawa materiałów eksploatacyjnych </w:t>
      </w:r>
      <w:r w:rsidR="00BB5260" w:rsidRPr="00B26C8A">
        <w:rPr>
          <w:rFonts w:ascii="Arial" w:hAnsi="Arial" w:cs="Arial"/>
          <w:sz w:val="20"/>
          <w:szCs w:val="20"/>
        </w:rPr>
        <w:t xml:space="preserve">ma </w:t>
      </w:r>
      <w:r w:rsidRPr="00B26C8A">
        <w:rPr>
          <w:rFonts w:ascii="Arial" w:hAnsi="Arial" w:cs="Arial"/>
          <w:sz w:val="20"/>
          <w:szCs w:val="20"/>
        </w:rPr>
        <w:t xml:space="preserve">odbywać się automatycznie </w:t>
      </w:r>
      <w:r w:rsidR="00545B37" w:rsidRPr="00B26C8A">
        <w:rPr>
          <w:rFonts w:ascii="Arial" w:hAnsi="Arial" w:cs="Arial"/>
          <w:sz w:val="20"/>
          <w:szCs w:val="20"/>
        </w:rPr>
        <w:t>do</w:t>
      </w:r>
      <w:r w:rsidR="00C013A5" w:rsidRPr="00B26C8A">
        <w:rPr>
          <w:rFonts w:ascii="Arial" w:hAnsi="Arial" w:cs="Arial"/>
          <w:sz w:val="20"/>
          <w:szCs w:val="20"/>
        </w:rPr>
        <w:t xml:space="preserve"> Sekcji Informatyki</w:t>
      </w:r>
      <w:r w:rsidR="00545B37" w:rsidRPr="00B26C8A">
        <w:rPr>
          <w:rFonts w:ascii="Arial" w:hAnsi="Arial" w:cs="Arial"/>
          <w:sz w:val="20"/>
          <w:szCs w:val="20"/>
        </w:rPr>
        <w:t xml:space="preserve"> </w:t>
      </w:r>
      <w:r w:rsidRPr="00B26C8A">
        <w:rPr>
          <w:rFonts w:ascii="Arial" w:hAnsi="Arial" w:cs="Arial"/>
          <w:sz w:val="20"/>
          <w:szCs w:val="20"/>
        </w:rPr>
        <w:t>Zamawiającego bez dodatkowych zleceń lub zamówień z jego strony, jednakże Zamawiający zastrzega sobie taką możliw</w:t>
      </w:r>
      <w:r w:rsidR="00BB4B24" w:rsidRPr="00B26C8A">
        <w:rPr>
          <w:rFonts w:ascii="Arial" w:hAnsi="Arial" w:cs="Arial"/>
          <w:sz w:val="20"/>
          <w:szCs w:val="20"/>
        </w:rPr>
        <w:t>ość w szczególnych przypadkach.</w:t>
      </w:r>
    </w:p>
    <w:p w14:paraId="43C7BB15" w14:textId="2C19A0A0" w:rsidR="00EB1A22" w:rsidRPr="00B26C8A" w:rsidRDefault="00EB1A22" w:rsidP="00490D6E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lastRenderedPageBreak/>
        <w:t>Wykonawca przekazując materiały eksploatacyjne do Zamawiającego na opakowaniu wskaże miejsce ich instalacji</w:t>
      </w:r>
      <w:r w:rsidR="00490D6E" w:rsidRPr="00B26C8A">
        <w:rPr>
          <w:rFonts w:ascii="Arial" w:hAnsi="Arial" w:cs="Arial"/>
          <w:sz w:val="20"/>
          <w:szCs w:val="20"/>
        </w:rPr>
        <w:t xml:space="preserve"> (</w:t>
      </w:r>
      <w:r w:rsidR="0065309A" w:rsidRPr="00B26C8A">
        <w:rPr>
          <w:rFonts w:ascii="Arial" w:hAnsi="Arial" w:cs="Arial"/>
          <w:sz w:val="20"/>
          <w:szCs w:val="20"/>
        </w:rPr>
        <w:t xml:space="preserve">lokalizację </w:t>
      </w:r>
      <w:r w:rsidR="007F420C" w:rsidRPr="00B26C8A">
        <w:rPr>
          <w:rFonts w:ascii="Arial" w:hAnsi="Arial" w:cs="Arial"/>
          <w:sz w:val="20"/>
          <w:szCs w:val="20"/>
        </w:rPr>
        <w:t>urządzenia</w:t>
      </w:r>
      <w:r w:rsidR="00490D6E" w:rsidRPr="00B26C8A">
        <w:rPr>
          <w:rFonts w:ascii="Arial" w:hAnsi="Arial" w:cs="Arial"/>
          <w:sz w:val="20"/>
          <w:szCs w:val="20"/>
        </w:rPr>
        <w:t>, model i nr drukarki)</w:t>
      </w:r>
      <w:r w:rsidRPr="00B26C8A">
        <w:rPr>
          <w:rFonts w:ascii="Arial" w:hAnsi="Arial" w:cs="Arial"/>
          <w:sz w:val="20"/>
          <w:szCs w:val="20"/>
        </w:rPr>
        <w:t>.</w:t>
      </w:r>
    </w:p>
    <w:p w14:paraId="6060FAFB" w14:textId="34B8AC48" w:rsidR="000F5DB3" w:rsidRPr="00B26C8A" w:rsidRDefault="000F5DB3" w:rsidP="000F5DB3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>W momencie startowego uruchomienia systemu Wykonawca</w:t>
      </w:r>
      <w:r w:rsidR="007F420C" w:rsidRPr="00B26C8A">
        <w:rPr>
          <w:rFonts w:ascii="Arial" w:hAnsi="Arial" w:cs="Arial"/>
          <w:sz w:val="20"/>
          <w:szCs w:val="20"/>
        </w:rPr>
        <w:t xml:space="preserve"> przeprowadzi</w:t>
      </w:r>
      <w:r w:rsidR="00C013A5" w:rsidRPr="00B26C8A">
        <w:rPr>
          <w:rFonts w:ascii="Arial" w:hAnsi="Arial" w:cs="Arial"/>
          <w:sz w:val="20"/>
          <w:szCs w:val="20"/>
        </w:rPr>
        <w:t xml:space="preserve"> i</w:t>
      </w:r>
      <w:r w:rsidR="007F420C" w:rsidRPr="00B26C8A">
        <w:rPr>
          <w:rFonts w:ascii="Arial" w:hAnsi="Arial" w:cs="Arial"/>
          <w:sz w:val="20"/>
          <w:szCs w:val="20"/>
        </w:rPr>
        <w:t xml:space="preserve"> </w:t>
      </w:r>
      <w:r w:rsidR="00B01613" w:rsidRPr="00B26C8A">
        <w:rPr>
          <w:rFonts w:ascii="Arial" w:hAnsi="Arial" w:cs="Arial"/>
          <w:sz w:val="20"/>
          <w:szCs w:val="20"/>
        </w:rPr>
        <w:t>wykona</w:t>
      </w:r>
      <w:r w:rsidR="00B82071" w:rsidRPr="00B26C8A">
        <w:rPr>
          <w:rFonts w:ascii="Arial" w:hAnsi="Arial" w:cs="Arial"/>
          <w:sz w:val="20"/>
          <w:szCs w:val="20"/>
        </w:rPr>
        <w:t xml:space="preserve"> w obecności pracownika Sekcji Informatyki</w:t>
      </w:r>
      <w:r w:rsidR="007F420C" w:rsidRPr="00B26C8A">
        <w:rPr>
          <w:rFonts w:ascii="Arial" w:hAnsi="Arial" w:cs="Arial"/>
          <w:sz w:val="20"/>
          <w:szCs w:val="20"/>
        </w:rPr>
        <w:t xml:space="preserve"> serwis zerowy</w:t>
      </w:r>
      <w:r w:rsidR="00B82071" w:rsidRPr="00B26C8A">
        <w:rPr>
          <w:rFonts w:ascii="Arial" w:hAnsi="Arial" w:cs="Arial"/>
          <w:sz w:val="20"/>
          <w:szCs w:val="20"/>
        </w:rPr>
        <w:t xml:space="preserve"> (z uwzględnieniem czyszczenia i konserwacji)</w:t>
      </w:r>
      <w:r w:rsidR="007F420C" w:rsidRPr="00B26C8A">
        <w:rPr>
          <w:rFonts w:ascii="Arial" w:hAnsi="Arial" w:cs="Arial"/>
          <w:sz w:val="20"/>
          <w:szCs w:val="20"/>
        </w:rPr>
        <w:t xml:space="preserve"> </w:t>
      </w:r>
      <w:r w:rsidR="00B82071" w:rsidRPr="00B26C8A">
        <w:rPr>
          <w:rFonts w:ascii="Arial" w:hAnsi="Arial" w:cs="Arial"/>
          <w:sz w:val="20"/>
          <w:szCs w:val="20"/>
        </w:rPr>
        <w:t>posiadanych i udostępnianych urządzeń</w:t>
      </w:r>
      <w:r w:rsidR="007F420C" w:rsidRPr="00B26C8A">
        <w:rPr>
          <w:rFonts w:ascii="Arial" w:hAnsi="Arial" w:cs="Arial"/>
          <w:sz w:val="20"/>
          <w:szCs w:val="20"/>
        </w:rPr>
        <w:t xml:space="preserve"> oraz</w:t>
      </w:r>
      <w:r w:rsidRPr="00B26C8A">
        <w:rPr>
          <w:rFonts w:ascii="Arial" w:hAnsi="Arial" w:cs="Arial"/>
          <w:sz w:val="20"/>
          <w:szCs w:val="20"/>
        </w:rPr>
        <w:t xml:space="preserve"> wygeneruje raport początkowy informujący o stanie liczników posz</w:t>
      </w:r>
      <w:r w:rsidR="00BB4B24" w:rsidRPr="00B26C8A">
        <w:rPr>
          <w:rFonts w:ascii="Arial" w:hAnsi="Arial" w:cs="Arial"/>
          <w:sz w:val="20"/>
          <w:szCs w:val="20"/>
        </w:rPr>
        <w:t>czególnych urządzeń drukujących oraz ilości materiałów eksploatacyjnych będąc</w:t>
      </w:r>
      <w:r w:rsidR="00381F72" w:rsidRPr="00B26C8A">
        <w:rPr>
          <w:rFonts w:ascii="Arial" w:hAnsi="Arial" w:cs="Arial"/>
          <w:sz w:val="20"/>
          <w:szCs w:val="20"/>
        </w:rPr>
        <w:t>ych</w:t>
      </w:r>
      <w:r w:rsidR="00BB4B24" w:rsidRPr="00B26C8A">
        <w:rPr>
          <w:rFonts w:ascii="Arial" w:hAnsi="Arial" w:cs="Arial"/>
          <w:sz w:val="20"/>
          <w:szCs w:val="20"/>
        </w:rPr>
        <w:t xml:space="preserve"> własnością Zamawiającego.</w:t>
      </w:r>
    </w:p>
    <w:p w14:paraId="03894DAC" w14:textId="0BE559EF" w:rsidR="000F5DB3" w:rsidRPr="00B26C8A" w:rsidRDefault="000F5DB3" w:rsidP="000F5DB3">
      <w:pPr>
        <w:pStyle w:val="listparagraphcxspdrugie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>Raport dotyczący stanu zużycia materiałów zużywalnych oraz stopnia realizacji umowy względem jej wartości maksymalnej</w:t>
      </w:r>
      <w:r w:rsidRPr="00B26C8A">
        <w:rPr>
          <w:rFonts w:ascii="Arial" w:hAnsi="Arial" w:cs="Arial"/>
          <w:i/>
          <w:sz w:val="20"/>
          <w:szCs w:val="20"/>
        </w:rPr>
        <w:t xml:space="preserve"> </w:t>
      </w:r>
      <w:r w:rsidRPr="00B26C8A">
        <w:rPr>
          <w:rFonts w:ascii="Arial" w:hAnsi="Arial" w:cs="Arial"/>
          <w:sz w:val="20"/>
          <w:szCs w:val="20"/>
        </w:rPr>
        <w:t xml:space="preserve">sporządzany będzie </w:t>
      </w:r>
      <w:r w:rsidR="00215A47" w:rsidRPr="00B26C8A">
        <w:rPr>
          <w:rFonts w:ascii="Arial" w:hAnsi="Arial" w:cs="Arial"/>
          <w:sz w:val="20"/>
          <w:szCs w:val="20"/>
        </w:rPr>
        <w:t xml:space="preserve">przez Wykonawcę </w:t>
      </w:r>
      <w:r w:rsidRPr="00B26C8A">
        <w:rPr>
          <w:rFonts w:ascii="Arial" w:hAnsi="Arial" w:cs="Arial"/>
          <w:sz w:val="20"/>
          <w:szCs w:val="20"/>
        </w:rPr>
        <w:t>na koniec miesiąca:</w:t>
      </w:r>
    </w:p>
    <w:p w14:paraId="457574D5" w14:textId="77777777" w:rsidR="000F5DB3" w:rsidRPr="00B26C8A" w:rsidRDefault="000F5DB3" w:rsidP="000F5DB3">
      <w:pPr>
        <w:pStyle w:val="listparagraphcxspdrugie"/>
        <w:numPr>
          <w:ilvl w:val="1"/>
          <w:numId w:val="4"/>
        </w:numPr>
        <w:spacing w:line="276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>w formie papierowej i dołączany do faktury;</w:t>
      </w:r>
    </w:p>
    <w:p w14:paraId="460FF5CE" w14:textId="77777777" w:rsidR="000F5DB3" w:rsidRPr="004E1F0A" w:rsidRDefault="000F5DB3" w:rsidP="000F5DB3">
      <w:pPr>
        <w:pStyle w:val="listparagraphcxspnazwisko"/>
        <w:numPr>
          <w:ilvl w:val="1"/>
          <w:numId w:val="4"/>
        </w:numPr>
        <w:spacing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 xml:space="preserve">w formie elektronicznej jako plik arkusza kalkulacyjnego </w:t>
      </w:r>
      <w:r w:rsidRPr="004E1F0A">
        <w:rPr>
          <w:rFonts w:ascii="Arial" w:hAnsi="Arial" w:cs="Arial"/>
          <w:color w:val="000000" w:themeColor="text1"/>
          <w:sz w:val="20"/>
          <w:szCs w:val="20"/>
        </w:rPr>
        <w:t>i dostarczany Zamawiającemu pocztą elektroniczną na wskazany adres w terminie jak jego wersja papierowa.</w:t>
      </w:r>
    </w:p>
    <w:p w14:paraId="712E9208" w14:textId="19BFA18C" w:rsidR="003F2B96" w:rsidRPr="003F2B96" w:rsidRDefault="003F2B96" w:rsidP="00304160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3F2B96">
        <w:rPr>
          <w:rFonts w:ascii="Arial" w:hAnsi="Arial" w:cs="Arial"/>
          <w:color w:val="000000" w:themeColor="text1"/>
        </w:rPr>
        <w:t xml:space="preserve">Wykonawca oświadcza i gwarantuje, że materiały eksploatacyjne i urządzenia będą spełniać wymogi bezpieczeństwa oraz że będą zgodne z obowiązującymi przepisami prawa oraz obowiązującymi normami. </w:t>
      </w:r>
    </w:p>
    <w:p w14:paraId="5A12ADD7" w14:textId="339BFD88" w:rsidR="00304160" w:rsidRPr="00B26C8A" w:rsidRDefault="00304160" w:rsidP="00304160">
      <w:pPr>
        <w:pStyle w:val="listparagraphcxspnazwisko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1F0A">
        <w:rPr>
          <w:rFonts w:ascii="Arial" w:hAnsi="Arial" w:cs="Arial"/>
          <w:color w:val="000000" w:themeColor="text1"/>
          <w:sz w:val="20"/>
          <w:szCs w:val="20"/>
        </w:rPr>
        <w:t>Wszystkie urządzenia oferowane Zamawiającemu w ramach świadczonej usługi przez Wykonawcę mają posiadać deklarację zgodności CE</w:t>
      </w:r>
      <w:r w:rsidR="00E90431" w:rsidRPr="004E1F0A">
        <w:rPr>
          <w:rFonts w:ascii="Arial" w:hAnsi="Arial" w:cs="Arial"/>
          <w:color w:val="000000" w:themeColor="text1"/>
          <w:sz w:val="20"/>
          <w:szCs w:val="20"/>
        </w:rPr>
        <w:t xml:space="preserve"> co najmniej w zakresie</w:t>
      </w:r>
      <w:r w:rsidR="00621BC7" w:rsidRPr="004E1F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0431" w:rsidRPr="004E1F0A">
        <w:rPr>
          <w:rFonts w:ascii="Arial" w:hAnsi="Arial" w:cs="Arial"/>
          <w:color w:val="000000" w:themeColor="text1"/>
          <w:sz w:val="20"/>
          <w:szCs w:val="20"/>
        </w:rPr>
        <w:t xml:space="preserve">dyrektywy </w:t>
      </w:r>
      <w:r w:rsidR="00E90431" w:rsidRPr="00B26C8A">
        <w:rPr>
          <w:rFonts w:ascii="Arial" w:hAnsi="Arial" w:cs="Arial"/>
          <w:sz w:val="20"/>
          <w:szCs w:val="20"/>
        </w:rPr>
        <w:t>LVD 2014/35/UE (2006/95/WE), EMC 2014/30/UE (2004/108/WE)</w:t>
      </w:r>
      <w:r w:rsidRPr="00B26C8A">
        <w:rPr>
          <w:rFonts w:ascii="Arial" w:hAnsi="Arial" w:cs="Arial"/>
          <w:sz w:val="20"/>
          <w:szCs w:val="20"/>
        </w:rPr>
        <w:t>.</w:t>
      </w:r>
    </w:p>
    <w:p w14:paraId="1CF9658B" w14:textId="6FCDC96A" w:rsidR="00480C3C" w:rsidRPr="00B26C8A" w:rsidRDefault="00480C3C" w:rsidP="00304160">
      <w:pPr>
        <w:pStyle w:val="listparagraphcxspnazwisko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>Wszystkie materiały eksploatacyjne i części/podzespoły wymienne wykorzystywane przez Wykonawcę w trakcie trwania umowy muszą być oryginalnie zabezpieczone przez producenta w sposób gwarantujący, że produkt nie był użyty od momentu wyprodukowania, oraz muszą posiadać naniesiony na opakowaniu opis jednoznacznie identyfikujący produkt, znak firmowy producenta, kod produktu, typ i model sprzętu, do którego materiał jest przeznaczony, oraz termin ważności (jeżeli taki jest wymagany dla danego materiału)</w:t>
      </w:r>
    </w:p>
    <w:p w14:paraId="28D2FE85" w14:textId="48111070" w:rsidR="000275A9" w:rsidRPr="00B26C8A" w:rsidRDefault="000F5DB3" w:rsidP="000275A9">
      <w:pPr>
        <w:pStyle w:val="listparagraphcxsppierwsze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b/>
          <w:sz w:val="20"/>
          <w:szCs w:val="20"/>
        </w:rPr>
        <w:t>Wymagania techniczne</w:t>
      </w:r>
      <w:r w:rsidR="004E79E9" w:rsidRPr="00B26C8A">
        <w:rPr>
          <w:rFonts w:ascii="Arial" w:hAnsi="Arial" w:cs="Arial"/>
          <w:b/>
          <w:sz w:val="20"/>
          <w:szCs w:val="20"/>
        </w:rPr>
        <w:t xml:space="preserve"> serwisu www</w:t>
      </w:r>
      <w:r w:rsidR="00EC08AC" w:rsidRPr="00B26C8A">
        <w:rPr>
          <w:rFonts w:ascii="Arial" w:hAnsi="Arial" w:cs="Arial"/>
          <w:b/>
          <w:sz w:val="20"/>
          <w:szCs w:val="20"/>
        </w:rPr>
        <w:t xml:space="preserve"> (systemu)</w:t>
      </w:r>
      <w:r w:rsidR="00F46320" w:rsidRPr="00B26C8A">
        <w:rPr>
          <w:rFonts w:ascii="Arial" w:hAnsi="Arial" w:cs="Arial"/>
          <w:sz w:val="20"/>
          <w:szCs w:val="20"/>
        </w:rPr>
        <w:t xml:space="preserve"> – </w:t>
      </w:r>
      <w:r w:rsidR="00F46320" w:rsidRPr="00B26C8A">
        <w:rPr>
          <w:rFonts w:ascii="Arial" w:hAnsi="Arial" w:cs="Arial"/>
          <w:b/>
          <w:sz w:val="20"/>
          <w:szCs w:val="20"/>
        </w:rPr>
        <w:t>określa</w:t>
      </w:r>
      <w:r w:rsidR="00F46320" w:rsidRPr="00B26C8A">
        <w:rPr>
          <w:rFonts w:ascii="Arial" w:hAnsi="Arial" w:cs="Arial"/>
          <w:sz w:val="20"/>
          <w:szCs w:val="20"/>
        </w:rPr>
        <w:t xml:space="preserve"> </w:t>
      </w:r>
      <w:r w:rsidR="006F6A7B" w:rsidRPr="00B26C8A">
        <w:rPr>
          <w:rFonts w:ascii="Arial" w:hAnsi="Arial" w:cs="Arial"/>
          <w:b/>
          <w:sz w:val="20"/>
          <w:szCs w:val="20"/>
        </w:rPr>
        <w:t>załącznik nr 1b do specyfikacji</w:t>
      </w:r>
      <w:r w:rsidR="006F6A7B" w:rsidRPr="00B26C8A">
        <w:rPr>
          <w:rFonts w:ascii="Arial" w:hAnsi="Arial" w:cs="Arial"/>
          <w:sz w:val="20"/>
          <w:szCs w:val="20"/>
        </w:rPr>
        <w:t>.</w:t>
      </w:r>
    </w:p>
    <w:p w14:paraId="35BD9BB5" w14:textId="563BFA99" w:rsidR="005C4DE0" w:rsidRPr="00B26C8A" w:rsidRDefault="00B810C1" w:rsidP="00B810C1">
      <w:pPr>
        <w:pStyle w:val="listparagraphcxsppierwsze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>Przed wyborem najkorzystniejszej oferty Zamawiający zastrzega sobie prawo wezwania Wykonawcy do przetestowania oferowanego oprogramowania, celem jego sprawdzenia.</w:t>
      </w:r>
    </w:p>
    <w:p w14:paraId="2E263B74" w14:textId="77777777" w:rsidR="00B810C1" w:rsidRPr="00B26C8A" w:rsidRDefault="00B810C1" w:rsidP="00B810C1">
      <w:pPr>
        <w:pStyle w:val="listparagraphcxsppierwsze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>Oprogramowanie oferowane przez Wykonawcę musi posiadać wszystkie oferowane funkcjonalności zarówno dla urządzeń LAN jak i USB.</w:t>
      </w:r>
    </w:p>
    <w:p w14:paraId="6EBCA612" w14:textId="30A67433" w:rsidR="00B810C1" w:rsidRPr="00B26C8A" w:rsidRDefault="00B810C1" w:rsidP="00B810C1">
      <w:pPr>
        <w:pStyle w:val="listparagraphcxsppierwsze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 xml:space="preserve">Wszystkie funkcjonalności oprogramowania muszą być sprawne technologicznie i możliwe do przetestowania w chwili przeprowadzenia prezentacji oprogramowania. </w:t>
      </w:r>
    </w:p>
    <w:p w14:paraId="1EC510E8" w14:textId="61082D95" w:rsidR="009663A9" w:rsidRPr="00B26C8A" w:rsidRDefault="009663A9" w:rsidP="009663A9">
      <w:pPr>
        <w:pStyle w:val="listparagraphcxsppierwsze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26C8A">
        <w:rPr>
          <w:rFonts w:ascii="Arial" w:hAnsi="Arial" w:cs="Arial"/>
          <w:sz w:val="20"/>
          <w:szCs w:val="20"/>
        </w:rPr>
        <w:t>Wykonawca odpowiada za legalność wszelkiego oprogramowania zainstalowanego przez Wykonawcę w środowisku sieciowym Zamawiającego, koniecznego do wykonania przedmiotu umowy.</w:t>
      </w:r>
    </w:p>
    <w:p w14:paraId="50C867CE" w14:textId="77777777" w:rsidR="009663A9" w:rsidRPr="00B26C8A" w:rsidRDefault="009663A9" w:rsidP="009663A9">
      <w:pPr>
        <w:pStyle w:val="listparagraphcxsppierwsze"/>
        <w:spacing w:line="276" w:lineRule="auto"/>
        <w:ind w:left="786"/>
        <w:contextualSpacing/>
        <w:jc w:val="both"/>
        <w:rPr>
          <w:rFonts w:ascii="Arial" w:hAnsi="Arial" w:cs="Arial"/>
          <w:sz w:val="20"/>
          <w:szCs w:val="20"/>
        </w:rPr>
      </w:pPr>
    </w:p>
    <w:p w14:paraId="251D59EF" w14:textId="29DEDA24" w:rsidR="000B33F1" w:rsidRPr="00B26C8A" w:rsidRDefault="000B33F1" w:rsidP="000B33F1">
      <w:pPr>
        <w:pStyle w:val="listparagraphcxsppierwsze"/>
        <w:spacing w:line="276" w:lineRule="auto"/>
        <w:ind w:left="108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66F165E" w14:textId="4394639D" w:rsidR="00BA4B42" w:rsidRPr="00B26C8A" w:rsidRDefault="004E79E9" w:rsidP="00BA4B42">
      <w:pPr>
        <w:pStyle w:val="listparagraphcxsppierwsze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26C8A">
        <w:rPr>
          <w:rFonts w:ascii="Arial" w:hAnsi="Arial" w:cs="Arial"/>
          <w:b/>
          <w:sz w:val="20"/>
          <w:szCs w:val="20"/>
        </w:rPr>
        <w:t>Warunki ś</w:t>
      </w:r>
      <w:r w:rsidR="00BA4B42" w:rsidRPr="00B26C8A">
        <w:rPr>
          <w:rFonts w:ascii="Arial" w:hAnsi="Arial" w:cs="Arial"/>
          <w:b/>
          <w:sz w:val="20"/>
          <w:szCs w:val="20"/>
        </w:rPr>
        <w:t>wiadczenia usług serwisu urządzeń drukujących</w:t>
      </w:r>
    </w:p>
    <w:p w14:paraId="4EB9F781" w14:textId="11C99342" w:rsidR="00105C90" w:rsidRPr="004E1F0A" w:rsidRDefault="00105C90" w:rsidP="00BA4B42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Wykonawca przyjmuje zgłoszenia serwisowe za pośredni</w:t>
      </w:r>
      <w:r w:rsidR="00E911CD" w:rsidRPr="004E1F0A">
        <w:rPr>
          <w:rFonts w:ascii="Arial" w:hAnsi="Arial" w:cs="Arial"/>
          <w:bCs/>
          <w:color w:val="000000"/>
        </w:rPr>
        <w:t xml:space="preserve">ctwem </w:t>
      </w:r>
      <w:r w:rsidR="004E79E9" w:rsidRPr="006F6A7B">
        <w:rPr>
          <w:rFonts w:ascii="Arial" w:hAnsi="Arial" w:cs="Arial"/>
          <w:color w:val="000000" w:themeColor="text1"/>
        </w:rPr>
        <w:t>serwisu www</w:t>
      </w:r>
      <w:r w:rsidR="004E79E9" w:rsidRPr="004E1F0A">
        <w:rPr>
          <w:rFonts w:ascii="Arial" w:hAnsi="Arial" w:cs="Arial"/>
          <w:bCs/>
          <w:color w:val="000000"/>
        </w:rPr>
        <w:t xml:space="preserve"> lub</w:t>
      </w:r>
      <w:r w:rsidR="00C013A5">
        <w:rPr>
          <w:rFonts w:ascii="Arial" w:hAnsi="Arial" w:cs="Arial"/>
          <w:bCs/>
          <w:color w:val="000000"/>
        </w:rPr>
        <w:t xml:space="preserve"> </w:t>
      </w:r>
      <w:r w:rsidR="004E79E9" w:rsidRPr="004E1F0A">
        <w:rPr>
          <w:rFonts w:ascii="Arial" w:hAnsi="Arial" w:cs="Arial"/>
          <w:bCs/>
          <w:color w:val="000000"/>
        </w:rPr>
        <w:t xml:space="preserve">drogą elektroniczną (e-mail) </w:t>
      </w:r>
      <w:r w:rsidR="00EC08AC" w:rsidRPr="00173E68">
        <w:rPr>
          <w:rFonts w:ascii="Arial" w:hAnsi="Arial" w:cs="Arial"/>
          <w:bCs/>
          <w:color w:val="000000"/>
        </w:rPr>
        <w:t>[</w:t>
      </w:r>
      <w:r w:rsidR="004E79E9" w:rsidRPr="00173E68">
        <w:rPr>
          <w:rFonts w:ascii="Arial" w:hAnsi="Arial" w:cs="Arial"/>
          <w:bCs/>
          <w:color w:val="000000"/>
        </w:rPr>
        <w:t xml:space="preserve">w przypadku nie </w:t>
      </w:r>
      <w:r w:rsidR="00EC08AC" w:rsidRPr="00173E68">
        <w:rPr>
          <w:rFonts w:ascii="Arial" w:hAnsi="Arial" w:cs="Arial"/>
          <w:bCs/>
          <w:color w:val="000000"/>
        </w:rPr>
        <w:t>udostępnienia</w:t>
      </w:r>
      <w:r w:rsidR="004E79E9" w:rsidRPr="00173E68">
        <w:rPr>
          <w:rFonts w:ascii="Arial" w:hAnsi="Arial" w:cs="Arial"/>
          <w:bCs/>
          <w:color w:val="000000"/>
        </w:rPr>
        <w:t xml:space="preserve"> przez Wykonawcę </w:t>
      </w:r>
      <w:r w:rsidR="00E911CD" w:rsidRPr="00173E68">
        <w:rPr>
          <w:rFonts w:ascii="Arial" w:hAnsi="Arial" w:cs="Arial"/>
          <w:bCs/>
          <w:color w:val="000000"/>
        </w:rPr>
        <w:t>panel</w:t>
      </w:r>
      <w:r w:rsidR="004E79E9" w:rsidRPr="00173E68">
        <w:rPr>
          <w:rFonts w:ascii="Arial" w:hAnsi="Arial" w:cs="Arial"/>
          <w:bCs/>
          <w:color w:val="000000"/>
        </w:rPr>
        <w:t>u</w:t>
      </w:r>
      <w:r w:rsidR="00E911CD" w:rsidRPr="00173E68">
        <w:rPr>
          <w:rFonts w:ascii="Arial" w:hAnsi="Arial" w:cs="Arial"/>
          <w:bCs/>
          <w:color w:val="000000"/>
        </w:rPr>
        <w:t xml:space="preserve"> serwisow</w:t>
      </w:r>
      <w:r w:rsidR="004E79E9" w:rsidRPr="00173E68">
        <w:rPr>
          <w:rFonts w:ascii="Arial" w:hAnsi="Arial" w:cs="Arial"/>
          <w:bCs/>
          <w:color w:val="000000"/>
        </w:rPr>
        <w:t xml:space="preserve">ego, o którym mowa w </w:t>
      </w:r>
      <w:r w:rsidR="002E5C87" w:rsidRPr="00173E68">
        <w:rPr>
          <w:rFonts w:ascii="Arial" w:hAnsi="Arial" w:cs="Arial"/>
          <w:bCs/>
          <w:color w:val="000000"/>
        </w:rPr>
        <w:t>załączniku nr 1b</w:t>
      </w:r>
      <w:r w:rsidR="00762FD5" w:rsidRPr="00173E68">
        <w:rPr>
          <w:rFonts w:ascii="Arial" w:hAnsi="Arial" w:cs="Arial"/>
          <w:bCs/>
          <w:color w:val="000000"/>
        </w:rPr>
        <w:t xml:space="preserve"> </w:t>
      </w:r>
      <w:proofErr w:type="spellStart"/>
      <w:r w:rsidR="00762FD5" w:rsidRPr="00567349">
        <w:rPr>
          <w:rFonts w:ascii="Arial" w:hAnsi="Arial" w:cs="Arial"/>
          <w:bCs/>
          <w:color w:val="000000"/>
        </w:rPr>
        <w:t>ppkt</w:t>
      </w:r>
      <w:proofErr w:type="spellEnd"/>
      <w:r w:rsidR="00762FD5" w:rsidRPr="00567349">
        <w:rPr>
          <w:rFonts w:ascii="Arial" w:hAnsi="Arial" w:cs="Arial"/>
          <w:bCs/>
          <w:color w:val="000000"/>
        </w:rPr>
        <w:t xml:space="preserve"> 14</w:t>
      </w:r>
      <w:r w:rsidR="00EC08AC" w:rsidRPr="00567349">
        <w:rPr>
          <w:rFonts w:ascii="Arial" w:hAnsi="Arial" w:cs="Arial"/>
          <w:bCs/>
          <w:color w:val="000000"/>
        </w:rPr>
        <w:t>]</w:t>
      </w:r>
      <w:r w:rsidR="00C013A5">
        <w:rPr>
          <w:rFonts w:ascii="Arial" w:hAnsi="Arial" w:cs="Arial"/>
          <w:bCs/>
          <w:color w:val="000000"/>
        </w:rPr>
        <w:t xml:space="preserve"> </w:t>
      </w:r>
      <w:r w:rsidR="00C013A5" w:rsidRPr="00C013A5">
        <w:rPr>
          <w:rFonts w:ascii="Arial" w:hAnsi="Arial" w:cs="Arial"/>
          <w:bCs/>
          <w:color w:val="000000"/>
        </w:rPr>
        <w:t>na podstawie zgłoszenia pracownika Sekcji Informatyki Zamawiającego – zgłoszenie zawiera co najmniej: typ/model urządzenia</w:t>
      </w:r>
      <w:r w:rsidR="00C013A5">
        <w:rPr>
          <w:rFonts w:ascii="Arial" w:hAnsi="Arial" w:cs="Arial"/>
          <w:bCs/>
          <w:color w:val="000000"/>
        </w:rPr>
        <w:t>, jego lokalizację (miejsce użytkowania), datę zgłoszenia do naprawy</w:t>
      </w:r>
      <w:r w:rsidR="00C013A5" w:rsidRPr="00C013A5">
        <w:rPr>
          <w:rFonts w:ascii="Arial" w:hAnsi="Arial" w:cs="Arial"/>
          <w:bCs/>
          <w:color w:val="000000"/>
        </w:rPr>
        <w:t>.</w:t>
      </w:r>
    </w:p>
    <w:p w14:paraId="53CBF305" w14:textId="2CF11AE5" w:rsidR="007F420C" w:rsidRPr="009663A9" w:rsidRDefault="00BA4B42" w:rsidP="009663A9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Wykonawca zobowiązu</w:t>
      </w:r>
      <w:r w:rsidR="00303731" w:rsidRPr="004E1F0A">
        <w:rPr>
          <w:rFonts w:ascii="Arial" w:hAnsi="Arial" w:cs="Arial"/>
          <w:bCs/>
          <w:color w:val="000000"/>
        </w:rPr>
        <w:t xml:space="preserve">je się do wykonywania </w:t>
      </w:r>
      <w:r w:rsidRPr="004E1F0A">
        <w:rPr>
          <w:rFonts w:ascii="Arial" w:hAnsi="Arial" w:cs="Arial"/>
          <w:bCs/>
          <w:color w:val="000000"/>
        </w:rPr>
        <w:t>prac serwisowych, mając na celu utrzymanie ciągłości pracy urządzeń drukujących, zgodnie z ich przeznaczeniem i funkcjonalnością.</w:t>
      </w:r>
    </w:p>
    <w:p w14:paraId="481F534B" w14:textId="77777777" w:rsidR="00BA4B42" w:rsidRPr="004E1F0A" w:rsidRDefault="00BA4B42" w:rsidP="00BA4B42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Wykonawca zapewnia narzędzia oraz części zamienne niezbędne do realizacji uzgodnionych prac serwisowych, będących przedmiotem niniejszej usługi.</w:t>
      </w:r>
    </w:p>
    <w:p w14:paraId="7CE03FCF" w14:textId="6FF740FC" w:rsidR="00BD1F7E" w:rsidRPr="004E1F0A" w:rsidRDefault="00BA4B42" w:rsidP="00BD1F7E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 xml:space="preserve">Naprawy urządzeń drukujących odbywać się będą w miejscu ich użytkowania lub pomieszczeniach </w:t>
      </w:r>
      <w:r w:rsidR="000275A9">
        <w:rPr>
          <w:rFonts w:ascii="Arial" w:hAnsi="Arial" w:cs="Arial"/>
          <w:bCs/>
          <w:color w:val="000000"/>
        </w:rPr>
        <w:t>Sekcji</w:t>
      </w:r>
      <w:r w:rsidRPr="004E1F0A">
        <w:rPr>
          <w:rFonts w:ascii="Arial" w:hAnsi="Arial" w:cs="Arial"/>
          <w:bCs/>
          <w:color w:val="000000"/>
        </w:rPr>
        <w:t xml:space="preserve"> Informatyki </w:t>
      </w:r>
      <w:r w:rsidR="004E1F0A" w:rsidRPr="004E1F0A">
        <w:rPr>
          <w:rFonts w:ascii="Arial" w:hAnsi="Arial" w:cs="Arial"/>
          <w:bCs/>
          <w:color w:val="000000"/>
        </w:rPr>
        <w:t>Zamawiającego</w:t>
      </w:r>
      <w:r w:rsidRPr="004E1F0A">
        <w:rPr>
          <w:rFonts w:ascii="Arial" w:hAnsi="Arial" w:cs="Arial"/>
          <w:bCs/>
          <w:color w:val="000000"/>
        </w:rPr>
        <w:t>, a zakończone mają być przywróceniem ich pełnej sprawności eksploatacyjnej i należnego wyglądu estetycznego.</w:t>
      </w:r>
      <w:r w:rsidR="00BD1F7E" w:rsidRPr="004E1F0A">
        <w:rPr>
          <w:rFonts w:ascii="Arial" w:hAnsi="Arial" w:cs="Arial"/>
          <w:bCs/>
          <w:color w:val="000000"/>
        </w:rPr>
        <w:t xml:space="preserve"> W przypadku bardziej skomplikowanych uszkodzeń dopuszcza się wykonywanie koniecznych napraw w punkcie serwisowym Wykonawcy.</w:t>
      </w:r>
    </w:p>
    <w:p w14:paraId="3D1529A5" w14:textId="12ECAB33" w:rsidR="00BA4B42" w:rsidRPr="004E1F0A" w:rsidRDefault="00BA4B42" w:rsidP="00BA4B42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 xml:space="preserve">Prace serwisowe wykonywane będą w siedzibie Zamawiającego w dni robocze w godzinach </w:t>
      </w:r>
      <w:r w:rsidR="00642F59" w:rsidRPr="004E1F0A">
        <w:rPr>
          <w:rFonts w:ascii="Arial" w:hAnsi="Arial" w:cs="Arial"/>
          <w:bCs/>
          <w:color w:val="000000"/>
        </w:rPr>
        <w:t>8:0</w:t>
      </w:r>
      <w:r w:rsidR="00714B9D">
        <w:rPr>
          <w:rFonts w:ascii="Arial" w:hAnsi="Arial" w:cs="Arial"/>
          <w:bCs/>
          <w:color w:val="000000"/>
        </w:rPr>
        <w:t>0 -1</w:t>
      </w:r>
      <w:r w:rsidR="003E0CA6">
        <w:rPr>
          <w:rFonts w:ascii="Arial" w:hAnsi="Arial" w:cs="Arial"/>
          <w:bCs/>
          <w:color w:val="000000"/>
        </w:rPr>
        <w:t>5</w:t>
      </w:r>
      <w:r w:rsidRPr="004E1F0A">
        <w:rPr>
          <w:rFonts w:ascii="Arial" w:hAnsi="Arial" w:cs="Arial"/>
          <w:bCs/>
          <w:color w:val="000000"/>
        </w:rPr>
        <w:t>.0</w:t>
      </w:r>
      <w:r w:rsidR="00642F59" w:rsidRPr="004E1F0A">
        <w:rPr>
          <w:rFonts w:ascii="Arial" w:hAnsi="Arial" w:cs="Arial"/>
          <w:bCs/>
          <w:color w:val="000000"/>
        </w:rPr>
        <w:t>0</w:t>
      </w:r>
      <w:r w:rsidRPr="004E1F0A">
        <w:rPr>
          <w:rFonts w:ascii="Arial" w:hAnsi="Arial" w:cs="Arial"/>
          <w:bCs/>
          <w:color w:val="000000"/>
        </w:rPr>
        <w:t>.</w:t>
      </w:r>
    </w:p>
    <w:p w14:paraId="361852C1" w14:textId="77777777" w:rsidR="00BA4B42" w:rsidRPr="004E1F0A" w:rsidRDefault="00BA4B42" w:rsidP="00BA4B42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W razie konieczności wykonania naprawy w punkcie serwisowych Wykonawcy – zdemontowanie uszkodzonego urządzenia, dostarczenie go do punktu serwisowego, a po wykonaniu stosownej naprawy ponowny montaż u bezpośredniego użytkownika obciąża w całości Wykonawcę.</w:t>
      </w:r>
    </w:p>
    <w:p w14:paraId="5E2B81DD" w14:textId="77777777" w:rsidR="00BA4B42" w:rsidRPr="004E1F0A" w:rsidRDefault="00BA4B42" w:rsidP="00BA4B42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Wykonawca realizuje usługę serwisu urządzeń drukujących, polegającą na przyjmowaniu i obsłudze wszystkich zgłoszeń serwisowych Zamawiającego w określonych ramach czasowych.</w:t>
      </w:r>
    </w:p>
    <w:p w14:paraId="4621EDA0" w14:textId="77777777" w:rsidR="00BA4B42" w:rsidRPr="004E1F0A" w:rsidRDefault="00BA4B42" w:rsidP="00BA4B42">
      <w:pPr>
        <w:pStyle w:val="Akapitzlist"/>
        <w:widowControl w:val="0"/>
        <w:numPr>
          <w:ilvl w:val="1"/>
          <w:numId w:val="8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/>
          <w:bCs/>
          <w:color w:val="000000"/>
        </w:rPr>
        <w:t>Czas reakcji</w:t>
      </w:r>
      <w:r w:rsidRPr="004E1F0A">
        <w:rPr>
          <w:rFonts w:ascii="Arial" w:hAnsi="Arial" w:cs="Arial"/>
          <w:bCs/>
          <w:color w:val="000000"/>
        </w:rPr>
        <w:t xml:space="preserve"> – okres w którym Wykonawca podejmie niezbędne czynności zmierzające do:</w:t>
      </w:r>
    </w:p>
    <w:p w14:paraId="1EA5F402" w14:textId="77777777" w:rsidR="00BA4B42" w:rsidRPr="004E1F0A" w:rsidRDefault="00BA4B42" w:rsidP="00BA4B42">
      <w:pPr>
        <w:pStyle w:val="Akapitzlist"/>
        <w:widowControl w:val="0"/>
        <w:numPr>
          <w:ilvl w:val="2"/>
          <w:numId w:val="8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Rozpoznania zgłoszonej niesprawności urządzenia drukującego;</w:t>
      </w:r>
    </w:p>
    <w:p w14:paraId="5F8EC53E" w14:textId="77777777" w:rsidR="00BA4B42" w:rsidRPr="004E1F0A" w:rsidRDefault="00BA4B42" w:rsidP="00BA4B42">
      <w:pPr>
        <w:pStyle w:val="Akapitzlist"/>
        <w:widowControl w:val="0"/>
        <w:numPr>
          <w:ilvl w:val="2"/>
          <w:numId w:val="8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Wstępnego oszacowania zakresu naprawy i kosztów jej usunięcia;</w:t>
      </w:r>
    </w:p>
    <w:p w14:paraId="0331D789" w14:textId="77777777" w:rsidR="00BA4B42" w:rsidRPr="004E1F0A" w:rsidRDefault="00BA4B42" w:rsidP="00BA4B42">
      <w:pPr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1F0A">
        <w:rPr>
          <w:rFonts w:ascii="Arial" w:hAnsi="Arial" w:cs="Arial"/>
          <w:bCs/>
          <w:color w:val="000000"/>
          <w:sz w:val="20"/>
          <w:szCs w:val="20"/>
        </w:rPr>
        <w:t xml:space="preserve">Czas ten liczony jest od momentu zgłoszenia serwisowego przesłanego do Wykonawcy. Czas ten </w:t>
      </w:r>
      <w:r w:rsidRPr="004E1F0A">
        <w:rPr>
          <w:rFonts w:ascii="Arial" w:hAnsi="Arial" w:cs="Arial"/>
          <w:b/>
          <w:bCs/>
          <w:color w:val="000000"/>
          <w:sz w:val="20"/>
          <w:szCs w:val="20"/>
        </w:rPr>
        <w:t>nie może być dłuższy niż 4 godziny.</w:t>
      </w:r>
    </w:p>
    <w:p w14:paraId="2A26477C" w14:textId="77777777" w:rsidR="00BA4B42" w:rsidRPr="004E1F0A" w:rsidRDefault="00BA4B42" w:rsidP="00BA4B42">
      <w:pPr>
        <w:pStyle w:val="Akapitzlist"/>
        <w:widowControl w:val="0"/>
        <w:numPr>
          <w:ilvl w:val="1"/>
          <w:numId w:val="8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/>
          <w:bCs/>
          <w:color w:val="000000"/>
        </w:rPr>
        <w:t>Czas realizacji</w:t>
      </w:r>
      <w:r w:rsidRPr="004E1F0A">
        <w:rPr>
          <w:rFonts w:ascii="Arial" w:hAnsi="Arial" w:cs="Arial"/>
          <w:bCs/>
          <w:color w:val="000000"/>
        </w:rPr>
        <w:t xml:space="preserve"> – okres w którym Wykonawca zobowiązany jest do:</w:t>
      </w:r>
    </w:p>
    <w:p w14:paraId="19913A0A" w14:textId="77777777" w:rsidR="00BA4B42" w:rsidRPr="004E1F0A" w:rsidRDefault="00BA4B42" w:rsidP="00BA4B42">
      <w:pPr>
        <w:pStyle w:val="Akapitzlist"/>
        <w:widowControl w:val="0"/>
        <w:numPr>
          <w:ilvl w:val="2"/>
          <w:numId w:val="8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Usunięcia zgłoszonej niesprawności urządzenia drukującego;</w:t>
      </w:r>
    </w:p>
    <w:p w14:paraId="736C61E1" w14:textId="77777777" w:rsidR="00BA4B42" w:rsidRPr="004E1F0A" w:rsidRDefault="00BA4B42" w:rsidP="00BA4B42">
      <w:pPr>
        <w:pStyle w:val="Akapitzlist"/>
        <w:widowControl w:val="0"/>
        <w:numPr>
          <w:ilvl w:val="2"/>
          <w:numId w:val="8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Przekazania urządzenia do bieżącej użytkowej eksploatacji;</w:t>
      </w:r>
    </w:p>
    <w:p w14:paraId="1FF3E32F" w14:textId="51B070A7" w:rsidR="00BA4B42" w:rsidRPr="004E1F0A" w:rsidRDefault="00BA4B42" w:rsidP="00BA4B42">
      <w:pPr>
        <w:ind w:left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E1F0A">
        <w:rPr>
          <w:rFonts w:ascii="Arial" w:hAnsi="Arial" w:cs="Arial"/>
          <w:bCs/>
          <w:color w:val="000000"/>
          <w:sz w:val="20"/>
          <w:szCs w:val="20"/>
        </w:rPr>
        <w:t xml:space="preserve">Czas ten liczony jest od momentu zgłoszenia serwisowego przesłanego do Wykonawcy. Czas ten </w:t>
      </w:r>
      <w:r w:rsidRPr="004E1F0A">
        <w:rPr>
          <w:rFonts w:ascii="Arial" w:hAnsi="Arial" w:cs="Arial"/>
          <w:b/>
          <w:bCs/>
          <w:color w:val="000000"/>
          <w:sz w:val="20"/>
          <w:szCs w:val="20"/>
        </w:rPr>
        <w:t xml:space="preserve">nie może być dłuższy niż </w:t>
      </w:r>
      <w:r w:rsidR="00DF71D9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4E1F0A">
        <w:rPr>
          <w:rFonts w:ascii="Arial" w:hAnsi="Arial" w:cs="Arial"/>
          <w:b/>
          <w:bCs/>
          <w:color w:val="000000"/>
          <w:sz w:val="20"/>
          <w:szCs w:val="20"/>
        </w:rPr>
        <w:t xml:space="preserve"> dni robocz</w:t>
      </w:r>
      <w:r w:rsidR="00B32B18" w:rsidRPr="004E1F0A">
        <w:rPr>
          <w:rFonts w:ascii="Arial" w:hAnsi="Arial" w:cs="Arial"/>
          <w:b/>
          <w:bCs/>
          <w:color w:val="000000"/>
          <w:sz w:val="20"/>
          <w:szCs w:val="20"/>
        </w:rPr>
        <w:t>ych</w:t>
      </w:r>
      <w:r w:rsidRPr="004E1F0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08AC" w:rsidRPr="004E1F0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A5F5205" w14:textId="7DF57CB8" w:rsidR="00BA4B42" w:rsidRPr="00B26C8A" w:rsidRDefault="00BA4B42" w:rsidP="00D1274F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4E1F0A">
        <w:rPr>
          <w:rFonts w:ascii="Arial" w:hAnsi="Arial" w:cs="Arial"/>
          <w:bCs/>
          <w:color w:val="000000"/>
        </w:rPr>
        <w:t xml:space="preserve">W przypadku braku możliwości całkowitego zakończenia naprawy urządzenia drukującego, </w:t>
      </w:r>
      <w:r w:rsidR="00762FD5" w:rsidRPr="004E1F0A">
        <w:rPr>
          <w:rFonts w:ascii="Arial" w:hAnsi="Arial" w:cs="Arial"/>
          <w:bCs/>
          <w:color w:val="000000"/>
        </w:rPr>
        <w:br/>
      </w:r>
      <w:r w:rsidRPr="004E1F0A">
        <w:rPr>
          <w:rFonts w:ascii="Arial" w:hAnsi="Arial" w:cs="Arial"/>
          <w:bCs/>
          <w:color w:val="000000"/>
        </w:rPr>
        <w:t xml:space="preserve">w wymaganym czasie (czas realizacji), Wykonawca zobowiązany jest do udostępnienia </w:t>
      </w:r>
      <w:r w:rsidRPr="00B26C8A">
        <w:rPr>
          <w:rFonts w:ascii="Arial" w:hAnsi="Arial" w:cs="Arial"/>
          <w:bCs/>
        </w:rPr>
        <w:t xml:space="preserve">Zamawiającemu, na czas przedłużającej się naprawy, sprawnego urządzenia zastępczego, </w:t>
      </w:r>
      <w:r w:rsidR="00D1274F" w:rsidRPr="00B26C8A">
        <w:rPr>
          <w:rFonts w:ascii="Arial" w:hAnsi="Arial" w:cs="Arial"/>
          <w:bCs/>
        </w:rPr>
        <w:t>o co najmniej takich samych parametrach.</w:t>
      </w:r>
    </w:p>
    <w:p w14:paraId="3B3DF5C3" w14:textId="14B2E28E" w:rsidR="00A13E1F" w:rsidRPr="00B26C8A" w:rsidRDefault="00A13E1F" w:rsidP="00D1274F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B26C8A">
        <w:rPr>
          <w:rFonts w:ascii="Arial" w:hAnsi="Arial" w:cs="Arial"/>
          <w:bCs/>
        </w:rPr>
        <w:t>W każdym przypadku zabrania urządzenia przez Wykonawcę poza siedzibę Zamawiającego, Wykonawca sporządzi protokół zdawczo-odbiorczy</w:t>
      </w:r>
      <w:r w:rsidR="008F4BD8" w:rsidRPr="00B26C8A">
        <w:rPr>
          <w:rFonts w:ascii="Arial" w:hAnsi="Arial" w:cs="Arial"/>
          <w:bCs/>
        </w:rPr>
        <w:t>.</w:t>
      </w:r>
    </w:p>
    <w:p w14:paraId="65DA82C0" w14:textId="6D82F9BD" w:rsidR="00BA4B42" w:rsidRPr="00B26C8A" w:rsidRDefault="00BA4B42" w:rsidP="00BA4B42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B26C8A">
        <w:rPr>
          <w:rFonts w:ascii="Arial" w:hAnsi="Arial" w:cs="Arial"/>
          <w:bCs/>
        </w:rPr>
        <w:t xml:space="preserve">Wykonawca zobowiązany jest do przekazania Zamawiającemu </w:t>
      </w:r>
      <w:r w:rsidR="00642F59" w:rsidRPr="00B26C8A">
        <w:rPr>
          <w:rFonts w:ascii="Arial" w:hAnsi="Arial" w:cs="Arial"/>
          <w:bCs/>
        </w:rPr>
        <w:t>2</w:t>
      </w:r>
      <w:r w:rsidR="00303731" w:rsidRPr="00B26C8A">
        <w:rPr>
          <w:rFonts w:ascii="Arial" w:hAnsi="Arial" w:cs="Arial"/>
          <w:bCs/>
        </w:rPr>
        <w:t xml:space="preserve"> (</w:t>
      </w:r>
      <w:r w:rsidR="00545B37" w:rsidRPr="00B26C8A">
        <w:rPr>
          <w:rFonts w:ascii="Arial" w:hAnsi="Arial" w:cs="Arial"/>
          <w:bCs/>
        </w:rPr>
        <w:t>dwóch</w:t>
      </w:r>
      <w:r w:rsidRPr="00B26C8A">
        <w:rPr>
          <w:rFonts w:ascii="Arial" w:hAnsi="Arial" w:cs="Arial"/>
          <w:bCs/>
        </w:rPr>
        <w:t xml:space="preserve">) </w:t>
      </w:r>
      <w:r w:rsidR="00DF71D9" w:rsidRPr="00B26C8A">
        <w:rPr>
          <w:rFonts w:ascii="Arial" w:hAnsi="Arial" w:cs="Arial"/>
          <w:bCs/>
        </w:rPr>
        <w:t>urządzeń</w:t>
      </w:r>
      <w:r w:rsidRPr="00B26C8A">
        <w:rPr>
          <w:rFonts w:ascii="Arial" w:hAnsi="Arial" w:cs="Arial"/>
          <w:bCs/>
        </w:rPr>
        <w:t xml:space="preserve"> </w:t>
      </w:r>
      <w:r w:rsidR="00DF71D9" w:rsidRPr="00B26C8A">
        <w:rPr>
          <w:rFonts w:ascii="Arial" w:hAnsi="Arial" w:cs="Arial"/>
          <w:bCs/>
        </w:rPr>
        <w:t>TYP A, TYP B oraz 1</w:t>
      </w:r>
      <w:r w:rsidR="00714B9D" w:rsidRPr="00B26C8A">
        <w:rPr>
          <w:rFonts w:ascii="Arial" w:hAnsi="Arial" w:cs="Arial"/>
          <w:bCs/>
        </w:rPr>
        <w:t xml:space="preserve"> (jedno)</w:t>
      </w:r>
      <w:r w:rsidR="00DF71D9" w:rsidRPr="00B26C8A">
        <w:rPr>
          <w:rFonts w:ascii="Arial" w:hAnsi="Arial" w:cs="Arial"/>
          <w:bCs/>
        </w:rPr>
        <w:t xml:space="preserve"> urządzenie TYP C (</w:t>
      </w:r>
      <w:r w:rsidR="00DF71D9" w:rsidRPr="00B26C8A">
        <w:rPr>
          <w:rFonts w:ascii="Arial" w:hAnsi="Arial" w:cs="Arial"/>
        </w:rPr>
        <w:t xml:space="preserve">opisanych w </w:t>
      </w:r>
      <w:r w:rsidR="00DF71D9" w:rsidRPr="00B26C8A">
        <w:rPr>
          <w:rFonts w:ascii="Arial" w:hAnsi="Arial" w:cs="Arial"/>
          <w:b/>
        </w:rPr>
        <w:t>załączniku nr 2b do specyfikacji pkt. I, II, III)</w:t>
      </w:r>
      <w:r w:rsidRPr="00B26C8A">
        <w:rPr>
          <w:rFonts w:ascii="Arial" w:hAnsi="Arial" w:cs="Arial"/>
          <w:bCs/>
        </w:rPr>
        <w:t xml:space="preserve"> wraz </w:t>
      </w:r>
      <w:r w:rsidR="00545B37" w:rsidRPr="00B26C8A">
        <w:rPr>
          <w:rFonts w:ascii="Arial" w:hAnsi="Arial" w:cs="Arial"/>
          <w:bCs/>
        </w:rPr>
        <w:t>pełnym tonerem</w:t>
      </w:r>
      <w:r w:rsidRPr="00B26C8A">
        <w:rPr>
          <w:rFonts w:ascii="Arial" w:hAnsi="Arial" w:cs="Arial"/>
          <w:bCs/>
        </w:rPr>
        <w:t>. Sprzęt ten będzie wykorzystywany jako sprzęt zastępczy w przypadku wystąpienia awarii. Zamawiający po zakończeniu umowy zwróci drukarki Wykonawcy.</w:t>
      </w:r>
    </w:p>
    <w:p w14:paraId="4E89E9E6" w14:textId="529C94F8" w:rsidR="005C4DE0" w:rsidRPr="00B26C8A" w:rsidRDefault="005C4DE0" w:rsidP="00BA4B42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B26C8A">
        <w:rPr>
          <w:rFonts w:ascii="Arial" w:hAnsi="Arial" w:cs="Arial"/>
          <w:bCs/>
        </w:rPr>
        <w:t>Wykonawca zobowiązany jest do przekazania pracownikom Sekcji Informatyki Zamawiającego zapasu materiałów eks</w:t>
      </w:r>
      <w:r w:rsidR="008F4BD8" w:rsidRPr="00B26C8A">
        <w:rPr>
          <w:rFonts w:ascii="Arial" w:hAnsi="Arial" w:cs="Arial"/>
          <w:bCs/>
        </w:rPr>
        <w:t>ploatacyjnych w ilości minimum 10</w:t>
      </w:r>
      <w:r w:rsidRPr="00B26C8A">
        <w:rPr>
          <w:rFonts w:ascii="Arial" w:hAnsi="Arial" w:cs="Arial"/>
          <w:bCs/>
        </w:rPr>
        <w:t xml:space="preserve"> sztuk dla każdego  typu urządzeń. </w:t>
      </w:r>
    </w:p>
    <w:p w14:paraId="0AD6E009" w14:textId="5C326A98" w:rsidR="00BA4B42" w:rsidRPr="00B26C8A" w:rsidRDefault="00BA4B42" w:rsidP="009663A9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B26C8A">
        <w:rPr>
          <w:rFonts w:ascii="Arial" w:hAnsi="Arial" w:cs="Arial"/>
          <w:bCs/>
        </w:rPr>
        <w:t xml:space="preserve">Jeżeli uszkodzenie urządzenia drukującego jest rezultatem utracenia jego przydatności eksploatacyjnej względnie jego niesprawność ma charakter trwały, Wykonawca w uzgodnieniu </w:t>
      </w:r>
      <w:r w:rsidR="00762FD5" w:rsidRPr="00B26C8A">
        <w:rPr>
          <w:rFonts w:ascii="Arial" w:hAnsi="Arial" w:cs="Arial"/>
          <w:bCs/>
        </w:rPr>
        <w:br/>
      </w:r>
      <w:r w:rsidRPr="00B26C8A">
        <w:rPr>
          <w:rFonts w:ascii="Arial" w:hAnsi="Arial" w:cs="Arial"/>
          <w:bCs/>
        </w:rPr>
        <w:t>z Zamawiającym odstępuje od wykonania naprawy i wystawia ekspertyzę o nieopłacalności naprawy.</w:t>
      </w:r>
      <w:r w:rsidR="009F298B" w:rsidRPr="00B26C8A">
        <w:rPr>
          <w:rFonts w:ascii="Arial" w:hAnsi="Arial" w:cs="Arial"/>
          <w:bCs/>
        </w:rPr>
        <w:t xml:space="preserve"> </w:t>
      </w:r>
      <w:r w:rsidR="009F298B" w:rsidRPr="00B26C8A">
        <w:rPr>
          <w:rFonts w:asciiTheme="minorHAnsi" w:hAnsiTheme="minorHAnsi"/>
          <w:bCs/>
          <w:sz w:val="22"/>
          <w:szCs w:val="22"/>
        </w:rPr>
        <w:t>W przypadku zaistnienia takiej sytuacji Wykonawca zastąpi uszkodzone urządzenie, nowym o co najmniej takich samych parametrach.</w:t>
      </w:r>
    </w:p>
    <w:p w14:paraId="705D7C67" w14:textId="044C9BA0" w:rsidR="00C340AA" w:rsidRPr="004E1F0A" w:rsidRDefault="00C340AA" w:rsidP="003F2B96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 xml:space="preserve">Wykonawca zobowiązuje się do stosowania materiałów eksploatacyjnych oraz części </w:t>
      </w:r>
      <w:r w:rsidR="00762FD5" w:rsidRPr="004E1F0A">
        <w:rPr>
          <w:rFonts w:ascii="Arial" w:hAnsi="Arial" w:cs="Arial"/>
          <w:bCs/>
          <w:color w:val="000000"/>
        </w:rPr>
        <w:br/>
      </w:r>
      <w:r w:rsidRPr="004E1F0A">
        <w:rPr>
          <w:rFonts w:ascii="Arial" w:hAnsi="Arial" w:cs="Arial"/>
          <w:bCs/>
          <w:color w:val="000000"/>
        </w:rPr>
        <w:t xml:space="preserve">i podzespołów zalecanych przez producenta danego urządzenia drukującego. W przypadku uszkodzenia urządzeń Zamawiającego z powodu zastosowania wadliwego materiału eksploatacyjnego Wykonawca zobowiązuje się do naprawy urządzenia oraz pokrycia szkód jakie </w:t>
      </w:r>
      <w:r w:rsidR="00762FD5" w:rsidRPr="004E1F0A">
        <w:rPr>
          <w:rFonts w:ascii="Arial" w:hAnsi="Arial" w:cs="Arial"/>
          <w:bCs/>
          <w:color w:val="000000"/>
        </w:rPr>
        <w:br/>
      </w:r>
      <w:r w:rsidR="00714B9D">
        <w:rPr>
          <w:rFonts w:ascii="Arial" w:hAnsi="Arial" w:cs="Arial"/>
          <w:bCs/>
          <w:color w:val="000000"/>
        </w:rPr>
        <w:t>z tego tytułu wynikły.</w:t>
      </w:r>
    </w:p>
    <w:p w14:paraId="4D7A7207" w14:textId="20FEE424" w:rsidR="00C340AA" w:rsidRDefault="00C340AA" w:rsidP="003F2B96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4E1F0A">
        <w:rPr>
          <w:rFonts w:ascii="Arial" w:hAnsi="Arial" w:cs="Arial"/>
          <w:bCs/>
          <w:color w:val="000000"/>
        </w:rPr>
        <w:t>Wykonawca ponosi pełną odpowiedzialność za utratę lub uszkodzenie urządzeń powstałe z jego winy w czasie wykonywania napraw i innych czynno</w:t>
      </w:r>
      <w:r w:rsidR="00714B9D">
        <w:rPr>
          <w:rFonts w:ascii="Arial" w:hAnsi="Arial" w:cs="Arial"/>
          <w:bCs/>
          <w:color w:val="000000"/>
        </w:rPr>
        <w:t>ści serwisowych.</w:t>
      </w:r>
    </w:p>
    <w:p w14:paraId="461FD947" w14:textId="3693D4E5" w:rsidR="003F2B96" w:rsidRDefault="003F2B96" w:rsidP="003F2B96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3F2B96">
        <w:rPr>
          <w:rFonts w:ascii="Arial" w:hAnsi="Arial" w:cs="Arial"/>
          <w:bCs/>
          <w:color w:val="000000"/>
        </w:rPr>
        <w:t>Zamawiający wymaga, aby Wykonawca wymienił urządzenie, które podlegało 3 kolejnym po sobie naprawom w takim samym zakresie lub które uległo kolejno po sobie 5 jakimkolwiek naprawom w okresie trzech miesięcy, na urządzenie nowe o takich samych parametrach lub lepszych.</w:t>
      </w:r>
    </w:p>
    <w:p w14:paraId="47033595" w14:textId="77777777" w:rsidR="003F2B96" w:rsidRPr="003F2B96" w:rsidRDefault="003F2B96" w:rsidP="003F2B96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  <w:color w:val="000000"/>
        </w:rPr>
      </w:pPr>
      <w:r w:rsidRPr="003F2B96">
        <w:rPr>
          <w:rFonts w:ascii="Arial" w:hAnsi="Arial" w:cs="Arial"/>
          <w:bCs/>
          <w:color w:val="000000"/>
        </w:rPr>
        <w:t>Oddane Zamawiającemu urządzenia muszą być wyposażone we wszystkie materiały eksploatacyjne za wyjątkiem papieru, oprogramowanie w języku polskim i menu interfejsu obsługi użytkownika, okablowanie niezbędne do wykorzystania wszystkich funkcji – „sprawny i gotowy do pracy”.</w:t>
      </w:r>
    </w:p>
    <w:p w14:paraId="612B7C4E" w14:textId="77777777" w:rsidR="003F2B96" w:rsidRPr="00B26C8A" w:rsidRDefault="003F2B96" w:rsidP="003F2B96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3F2B96">
        <w:rPr>
          <w:rFonts w:ascii="Arial" w:hAnsi="Arial" w:cs="Arial"/>
          <w:bCs/>
          <w:color w:val="000000"/>
        </w:rPr>
        <w:t xml:space="preserve">W sytuacji kiedy urządzenie będzie wyposażone w dysk HDD (lub jakikolwiek inny trwały nośnik danych), Wykonawca będzie musiał dokonać naprawy w siedzibie Zamawiającego w obecności </w:t>
      </w:r>
      <w:bookmarkStart w:id="0" w:name="_GoBack"/>
      <w:r w:rsidRPr="00B26C8A">
        <w:rPr>
          <w:rFonts w:ascii="Arial" w:hAnsi="Arial" w:cs="Arial"/>
          <w:bCs/>
        </w:rPr>
        <w:t>pracownika Sekcji Informatycznej.  Jeżeli naprawa nie będzie mogła się odbyć w siedzibie zamawiającego nośnik danych będzie musiał pozostać u Zamawiającego.</w:t>
      </w:r>
    </w:p>
    <w:p w14:paraId="5C4C9ABF" w14:textId="141D35B1" w:rsidR="003F2B96" w:rsidRPr="00B26C8A" w:rsidRDefault="003F2B96" w:rsidP="003F2B96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B26C8A">
        <w:rPr>
          <w:rFonts w:ascii="Arial" w:hAnsi="Arial" w:cs="Arial"/>
          <w:bCs/>
        </w:rPr>
        <w:t>W przypadku dostarczenia urządzen</w:t>
      </w:r>
      <w:r w:rsidR="00883719" w:rsidRPr="00B26C8A">
        <w:rPr>
          <w:rFonts w:ascii="Arial" w:hAnsi="Arial" w:cs="Arial"/>
          <w:bCs/>
        </w:rPr>
        <w:t>ia używanego przez wykonawcę , Z</w:t>
      </w:r>
      <w:r w:rsidRPr="00B26C8A">
        <w:rPr>
          <w:rFonts w:ascii="Arial" w:hAnsi="Arial" w:cs="Arial"/>
          <w:bCs/>
        </w:rPr>
        <w:t>amawiający wymaga aby było przywrócone do ustawień fabrycznych ( nie może posiadać żadnej poprzedniej konfiguracji)</w:t>
      </w:r>
      <w:r w:rsidR="00A13E1F" w:rsidRPr="00B26C8A">
        <w:rPr>
          <w:rFonts w:ascii="Arial" w:hAnsi="Arial" w:cs="Arial"/>
          <w:bCs/>
        </w:rPr>
        <w:t xml:space="preserve"> oraz po całkowitym serwisie </w:t>
      </w:r>
      <w:r w:rsidR="00883719" w:rsidRPr="00B26C8A">
        <w:rPr>
          <w:rFonts w:ascii="Arial" w:hAnsi="Arial" w:cs="Arial"/>
          <w:bCs/>
        </w:rPr>
        <w:t>obejmującym czyszczenie, konserwację wraz z wymianą zużytych elementów</w:t>
      </w:r>
      <w:r w:rsidRPr="00B26C8A">
        <w:rPr>
          <w:rFonts w:ascii="Arial" w:hAnsi="Arial" w:cs="Arial"/>
          <w:bCs/>
        </w:rPr>
        <w:t>.</w:t>
      </w:r>
    </w:p>
    <w:p w14:paraId="62D481EE" w14:textId="6B986627" w:rsidR="00C013A5" w:rsidRPr="00B26C8A" w:rsidRDefault="00C013A5" w:rsidP="003F2B96">
      <w:pPr>
        <w:pStyle w:val="Akapitzlist"/>
        <w:widowControl w:val="0"/>
        <w:numPr>
          <w:ilvl w:val="0"/>
          <w:numId w:val="8"/>
        </w:numPr>
        <w:spacing w:line="276" w:lineRule="auto"/>
        <w:ind w:left="360"/>
        <w:contextualSpacing/>
        <w:jc w:val="both"/>
        <w:rPr>
          <w:rFonts w:ascii="Arial" w:hAnsi="Arial" w:cs="Arial"/>
          <w:bCs/>
        </w:rPr>
      </w:pPr>
      <w:r w:rsidRPr="00B26C8A">
        <w:rPr>
          <w:rFonts w:ascii="Arial" w:hAnsi="Arial" w:cs="Arial"/>
          <w:bCs/>
        </w:rPr>
        <w:t>Zamawiający zastrzega sobie prawo pierwokupu użyczonych urządzeń po cenie oszacowanej na podstawie wartości określonej w protokole użyczenia i stopnia ich zużycia.</w:t>
      </w:r>
    </w:p>
    <w:bookmarkEnd w:id="0"/>
    <w:p w14:paraId="56F87E98" w14:textId="77777777" w:rsidR="003F2B96" w:rsidRPr="00B26C8A" w:rsidRDefault="003F2B96" w:rsidP="003F2B96">
      <w:pPr>
        <w:pStyle w:val="Akapitzlist"/>
        <w:widowControl w:val="0"/>
        <w:spacing w:line="276" w:lineRule="auto"/>
        <w:ind w:left="360" w:hanging="360"/>
        <w:contextualSpacing/>
        <w:jc w:val="both"/>
        <w:rPr>
          <w:rFonts w:ascii="Arial" w:hAnsi="Arial" w:cs="Arial"/>
          <w:bCs/>
        </w:rPr>
      </w:pPr>
    </w:p>
    <w:sectPr w:rsidR="003F2B96" w:rsidRPr="00B26C8A" w:rsidSect="00F91F0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FECF7" w14:textId="77777777" w:rsidR="00EC64A2" w:rsidRDefault="00EC64A2" w:rsidP="00F91F0B">
      <w:pPr>
        <w:spacing w:after="0" w:line="240" w:lineRule="auto"/>
      </w:pPr>
      <w:r>
        <w:separator/>
      </w:r>
    </w:p>
  </w:endnote>
  <w:endnote w:type="continuationSeparator" w:id="0">
    <w:p w14:paraId="39AFEC7F" w14:textId="77777777" w:rsidR="00EC64A2" w:rsidRDefault="00EC64A2" w:rsidP="00F9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67151"/>
      <w:docPartObj>
        <w:docPartGallery w:val="Page Numbers (Bottom of Page)"/>
        <w:docPartUnique/>
      </w:docPartObj>
    </w:sdtPr>
    <w:sdtEndPr/>
    <w:sdtContent>
      <w:p w14:paraId="5A38F60F" w14:textId="2CCD8AE8" w:rsidR="00F46320" w:rsidRDefault="00F46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8A">
          <w:rPr>
            <w:noProof/>
          </w:rPr>
          <w:t>2</w:t>
        </w:r>
        <w:r>
          <w:fldChar w:fldCharType="end"/>
        </w:r>
      </w:p>
    </w:sdtContent>
  </w:sdt>
  <w:p w14:paraId="720E46A8" w14:textId="77777777" w:rsidR="00F46320" w:rsidRDefault="00F463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256797"/>
      <w:docPartObj>
        <w:docPartGallery w:val="Page Numbers (Bottom of Page)"/>
        <w:docPartUnique/>
      </w:docPartObj>
    </w:sdtPr>
    <w:sdtEndPr/>
    <w:sdtContent>
      <w:p w14:paraId="6F8C0D77" w14:textId="4A105991" w:rsidR="00F46320" w:rsidRDefault="00F46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8A">
          <w:rPr>
            <w:noProof/>
          </w:rPr>
          <w:t>1</w:t>
        </w:r>
        <w:r>
          <w:fldChar w:fldCharType="end"/>
        </w:r>
      </w:p>
    </w:sdtContent>
  </w:sdt>
  <w:p w14:paraId="35355635" w14:textId="77777777" w:rsidR="00F46320" w:rsidRDefault="00F46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9D38C" w14:textId="77777777" w:rsidR="00EC64A2" w:rsidRDefault="00EC64A2" w:rsidP="00F91F0B">
      <w:pPr>
        <w:spacing w:after="0" w:line="240" w:lineRule="auto"/>
      </w:pPr>
      <w:r>
        <w:separator/>
      </w:r>
    </w:p>
  </w:footnote>
  <w:footnote w:type="continuationSeparator" w:id="0">
    <w:p w14:paraId="582ED35E" w14:textId="77777777" w:rsidR="00EC64A2" w:rsidRDefault="00EC64A2" w:rsidP="00F9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60EF" w14:textId="58DC5CB2" w:rsidR="00F91F0B" w:rsidRDefault="005C7C46" w:rsidP="00F91F0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  <w:r w:rsidR="00567349">
      <w:rPr>
        <w:rFonts w:ascii="Arial" w:hAnsi="Arial" w:cs="Arial"/>
        <w:sz w:val="20"/>
        <w:szCs w:val="20"/>
      </w:rPr>
      <w:t>a</w:t>
    </w:r>
    <w:r w:rsidR="00F91F0B" w:rsidRPr="00F91F0B">
      <w:rPr>
        <w:rFonts w:ascii="Arial" w:hAnsi="Arial" w:cs="Arial"/>
        <w:sz w:val="20"/>
        <w:szCs w:val="20"/>
      </w:rPr>
      <w:t xml:space="preserve">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488"/>
    <w:multiLevelType w:val="hybridMultilevel"/>
    <w:tmpl w:val="101A27A6"/>
    <w:lvl w:ilvl="0" w:tplc="614AE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B69AD"/>
    <w:multiLevelType w:val="hybridMultilevel"/>
    <w:tmpl w:val="101A27A6"/>
    <w:lvl w:ilvl="0" w:tplc="614AE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95235"/>
    <w:multiLevelType w:val="hybridMultilevel"/>
    <w:tmpl w:val="C318F61A"/>
    <w:lvl w:ilvl="0" w:tplc="FD08CA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010FB4"/>
    <w:multiLevelType w:val="hybridMultilevel"/>
    <w:tmpl w:val="BB60F82A"/>
    <w:lvl w:ilvl="0" w:tplc="79181472">
      <w:start w:val="1"/>
      <w:numFmt w:val="decimal"/>
      <w:lvlText w:val="%1."/>
      <w:lvlJc w:val="left"/>
      <w:pPr>
        <w:ind w:left="1485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37E27C1"/>
    <w:multiLevelType w:val="hybridMultilevel"/>
    <w:tmpl w:val="B83C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AF20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25825244">
      <w:start w:val="1"/>
      <w:numFmt w:val="bullet"/>
      <w:lvlText w:val=""/>
      <w:lvlJc w:val="left"/>
      <w:pPr>
        <w:ind w:left="1593" w:hanging="181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0F2C"/>
    <w:multiLevelType w:val="hybridMultilevel"/>
    <w:tmpl w:val="A120B7E4"/>
    <w:lvl w:ilvl="0" w:tplc="E06AF20A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504F"/>
    <w:multiLevelType w:val="hybridMultilevel"/>
    <w:tmpl w:val="101A27A6"/>
    <w:lvl w:ilvl="0" w:tplc="614AE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3228E"/>
    <w:multiLevelType w:val="hybridMultilevel"/>
    <w:tmpl w:val="5A3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3737"/>
    <w:multiLevelType w:val="hybridMultilevel"/>
    <w:tmpl w:val="04B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4F51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B3"/>
    <w:rsid w:val="00021D28"/>
    <w:rsid w:val="000275A9"/>
    <w:rsid w:val="000478CD"/>
    <w:rsid w:val="00064C3D"/>
    <w:rsid w:val="000B33F1"/>
    <w:rsid w:val="000D5352"/>
    <w:rsid w:val="000D7BD8"/>
    <w:rsid w:val="000F5BE0"/>
    <w:rsid w:val="000F5DB3"/>
    <w:rsid w:val="000F636D"/>
    <w:rsid w:val="00105C90"/>
    <w:rsid w:val="001519CB"/>
    <w:rsid w:val="001643EB"/>
    <w:rsid w:val="00173E68"/>
    <w:rsid w:val="0019282F"/>
    <w:rsid w:val="001B3028"/>
    <w:rsid w:val="001E7011"/>
    <w:rsid w:val="00214E96"/>
    <w:rsid w:val="00215A47"/>
    <w:rsid w:val="002D7C60"/>
    <w:rsid w:val="002E58A5"/>
    <w:rsid w:val="002E5C87"/>
    <w:rsid w:val="002F06A3"/>
    <w:rsid w:val="00303731"/>
    <w:rsid w:val="00304160"/>
    <w:rsid w:val="003065A7"/>
    <w:rsid w:val="00340CB2"/>
    <w:rsid w:val="00343064"/>
    <w:rsid w:val="00355674"/>
    <w:rsid w:val="00381F72"/>
    <w:rsid w:val="0038540F"/>
    <w:rsid w:val="003A220F"/>
    <w:rsid w:val="003A4F3B"/>
    <w:rsid w:val="003E0CA6"/>
    <w:rsid w:val="003F2B96"/>
    <w:rsid w:val="004122B7"/>
    <w:rsid w:val="0044635B"/>
    <w:rsid w:val="004700B3"/>
    <w:rsid w:val="00480C3C"/>
    <w:rsid w:val="00490D6E"/>
    <w:rsid w:val="004A6B61"/>
    <w:rsid w:val="004B3821"/>
    <w:rsid w:val="004E1F0A"/>
    <w:rsid w:val="004E57BC"/>
    <w:rsid w:val="004E79E9"/>
    <w:rsid w:val="00512A52"/>
    <w:rsid w:val="0052668F"/>
    <w:rsid w:val="00545B37"/>
    <w:rsid w:val="00556BFE"/>
    <w:rsid w:val="00567349"/>
    <w:rsid w:val="005B78FE"/>
    <w:rsid w:val="005C4DE0"/>
    <w:rsid w:val="005C7C46"/>
    <w:rsid w:val="005D7F4E"/>
    <w:rsid w:val="005E3E06"/>
    <w:rsid w:val="00605FAE"/>
    <w:rsid w:val="00621BC7"/>
    <w:rsid w:val="00642F59"/>
    <w:rsid w:val="0065309A"/>
    <w:rsid w:val="006839FB"/>
    <w:rsid w:val="00696774"/>
    <w:rsid w:val="006E5600"/>
    <w:rsid w:val="006F56C4"/>
    <w:rsid w:val="006F6A7B"/>
    <w:rsid w:val="00700FD0"/>
    <w:rsid w:val="00714B9D"/>
    <w:rsid w:val="00762FD5"/>
    <w:rsid w:val="00763FBE"/>
    <w:rsid w:val="00777997"/>
    <w:rsid w:val="00795362"/>
    <w:rsid w:val="007A2C95"/>
    <w:rsid w:val="007D1478"/>
    <w:rsid w:val="007D1E3D"/>
    <w:rsid w:val="007D61B7"/>
    <w:rsid w:val="007F420C"/>
    <w:rsid w:val="00804F7B"/>
    <w:rsid w:val="00810E0A"/>
    <w:rsid w:val="0084579C"/>
    <w:rsid w:val="00867B8F"/>
    <w:rsid w:val="0087675F"/>
    <w:rsid w:val="00883719"/>
    <w:rsid w:val="008872BE"/>
    <w:rsid w:val="008B617F"/>
    <w:rsid w:val="008F4BD8"/>
    <w:rsid w:val="00942200"/>
    <w:rsid w:val="009663A9"/>
    <w:rsid w:val="00972D78"/>
    <w:rsid w:val="009757CF"/>
    <w:rsid w:val="00985FAD"/>
    <w:rsid w:val="009A4936"/>
    <w:rsid w:val="009A6E7A"/>
    <w:rsid w:val="009B4EB1"/>
    <w:rsid w:val="009F0873"/>
    <w:rsid w:val="009F0EBD"/>
    <w:rsid w:val="009F298B"/>
    <w:rsid w:val="00A13E1F"/>
    <w:rsid w:val="00A14323"/>
    <w:rsid w:val="00A36933"/>
    <w:rsid w:val="00A52786"/>
    <w:rsid w:val="00A914E5"/>
    <w:rsid w:val="00AD5EAA"/>
    <w:rsid w:val="00AF2E86"/>
    <w:rsid w:val="00B01613"/>
    <w:rsid w:val="00B26C8A"/>
    <w:rsid w:val="00B32B18"/>
    <w:rsid w:val="00B51F70"/>
    <w:rsid w:val="00B810C1"/>
    <w:rsid w:val="00B82071"/>
    <w:rsid w:val="00B83D0B"/>
    <w:rsid w:val="00BA4B42"/>
    <w:rsid w:val="00BA5EF2"/>
    <w:rsid w:val="00BB4B24"/>
    <w:rsid w:val="00BB5260"/>
    <w:rsid w:val="00BD1F7E"/>
    <w:rsid w:val="00C013A5"/>
    <w:rsid w:val="00C062BC"/>
    <w:rsid w:val="00C162A0"/>
    <w:rsid w:val="00C212EE"/>
    <w:rsid w:val="00C340AA"/>
    <w:rsid w:val="00C4449B"/>
    <w:rsid w:val="00C524E6"/>
    <w:rsid w:val="00C918F8"/>
    <w:rsid w:val="00C956BA"/>
    <w:rsid w:val="00D1274F"/>
    <w:rsid w:val="00D21CF8"/>
    <w:rsid w:val="00D24441"/>
    <w:rsid w:val="00DA161C"/>
    <w:rsid w:val="00DA5746"/>
    <w:rsid w:val="00DD367E"/>
    <w:rsid w:val="00DF4AFA"/>
    <w:rsid w:val="00DF71D9"/>
    <w:rsid w:val="00E22C9C"/>
    <w:rsid w:val="00E31E06"/>
    <w:rsid w:val="00E43CA9"/>
    <w:rsid w:val="00E4570C"/>
    <w:rsid w:val="00E90431"/>
    <w:rsid w:val="00E911CD"/>
    <w:rsid w:val="00E96620"/>
    <w:rsid w:val="00EB1A22"/>
    <w:rsid w:val="00EB3EFA"/>
    <w:rsid w:val="00EC08AC"/>
    <w:rsid w:val="00EC64A2"/>
    <w:rsid w:val="00ED296B"/>
    <w:rsid w:val="00F02BC4"/>
    <w:rsid w:val="00F25740"/>
    <w:rsid w:val="00F36029"/>
    <w:rsid w:val="00F3672F"/>
    <w:rsid w:val="00F3690B"/>
    <w:rsid w:val="00F46320"/>
    <w:rsid w:val="00F75668"/>
    <w:rsid w:val="00F77ECF"/>
    <w:rsid w:val="00F91F0B"/>
    <w:rsid w:val="00FB46AB"/>
    <w:rsid w:val="00FB6092"/>
    <w:rsid w:val="00FC7975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5DB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0F5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cxsppierwsze">
    <w:name w:val="listparagraphcxsppierwsz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C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18F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5DB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0F5D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paragraphcxsppierwsze">
    <w:name w:val="listparagraphcxsppierwsz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0F5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C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18F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F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Kaczara</dc:creator>
  <cp:lastModifiedBy>halina</cp:lastModifiedBy>
  <cp:revision>2</cp:revision>
  <cp:lastPrinted>2017-06-26T09:09:00Z</cp:lastPrinted>
  <dcterms:created xsi:type="dcterms:W3CDTF">2019-10-10T09:37:00Z</dcterms:created>
  <dcterms:modified xsi:type="dcterms:W3CDTF">2019-10-10T09:37:00Z</dcterms:modified>
</cp:coreProperties>
</file>